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eastAsia="Arial" w:hAnsi="Arial" w:cs="Arial"/>
          <w:color w:val="000000"/>
          <w:sz w:val="24"/>
          <w:lang w:val="en-GB" w:eastAsia="en-GB"/>
        </w:rPr>
        <w:id w:val="322866227"/>
        <w:docPartObj>
          <w:docPartGallery w:val="Cover Pages"/>
          <w:docPartUnique/>
        </w:docPartObj>
      </w:sdtPr>
      <w:sdtEndPr/>
      <w:sdtContent>
        <w:p w14:paraId="2E736AC2" w14:textId="41E1EEDC" w:rsidR="006614D7" w:rsidRDefault="006614D7">
          <w:pPr>
            <w:pStyle w:val="NoSpacing"/>
          </w:pPr>
          <w:r>
            <w:rPr>
              <w:noProof/>
            </w:rPr>
            <mc:AlternateContent>
              <mc:Choice Requires="wpg">
                <w:drawing>
                  <wp:anchor distT="0" distB="0" distL="114300" distR="114300" simplePos="0" relativeHeight="251659264" behindDoc="0" locked="0" layoutInCell="1" allowOverlap="1" wp14:anchorId="1CD35777" wp14:editId="7A30B336">
                    <wp:simplePos x="0" y="0"/>
                    <mc:AlternateContent>
                      <mc:Choice Requires="wp14">
                        <wp:positionH relativeFrom="page">
                          <wp14:pctPosHOffset>4000</wp14:pctPosHOffset>
                        </wp:positionH>
                      </mc:Choice>
                      <mc:Fallback>
                        <wp:positionH relativeFrom="page">
                          <wp:posOffset>302260</wp:posOffset>
                        </wp:positionH>
                      </mc:Fallback>
                    </mc:AlternateContent>
                    <wp:positionV relativeFrom="page">
                      <wp:align>center</wp:align>
                    </wp:positionV>
                    <wp:extent cx="2194560" cy="9125585"/>
                    <wp:effectExtent l="0" t="0" r="635" b="15240"/>
                    <wp:wrapNone/>
                    <wp:docPr id="2" name="Group 2"/>
                    <wp:cNvGraphicFramePr/>
                    <a:graphic xmlns:a="http://schemas.openxmlformats.org/drawingml/2006/main">
                      <a:graphicData uri="http://schemas.microsoft.com/office/word/2010/wordprocessingGroup">
                        <wpg:wgp>
                          <wpg:cNvGrpSpPr/>
                          <wpg:grpSpPr>
                            <a:xfrm>
                              <a:off x="0" y="0"/>
                              <a:ext cx="2194560" cy="9125712"/>
                              <a:chOff x="0" y="0"/>
                              <a:chExt cx="2194560" cy="9125712"/>
                            </a:xfrm>
                          </wpg:grpSpPr>
                          <wps:wsp>
                            <wps:cNvPr id="3" name="Rectangle 3"/>
                            <wps:cNvSpPr/>
                            <wps:spPr>
                              <a:xfrm>
                                <a:off x="0" y="0"/>
                                <a:ext cx="194535" cy="9125712"/>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 name="Pentagon 4"/>
                            <wps:cNvSpPr/>
                            <wps:spPr>
                              <a:xfrm>
                                <a:off x="0" y="1111170"/>
                                <a:ext cx="2194560" cy="1134306"/>
                              </a:xfrm>
                              <a:prstGeom prst="homePlat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8"/>
                                      <w:szCs w:val="28"/>
                                    </w:rPr>
                                    <w:alias w:val="Date"/>
                                    <w:tag w:val=""/>
                                    <w:id w:val="-650599894"/>
                                    <w:showingPlcHdr/>
                                    <w:dataBinding w:prefixMappings="xmlns:ns0='http://schemas.microsoft.com/office/2006/coverPageProps' " w:xpath="/ns0:CoverPageProperties[1]/ns0:PublishDate[1]" w:storeItemID="{55AF091B-3C7A-41E3-B477-F2FDAA23CFDA}"/>
                                    <w:date>
                                      <w:dateFormat w:val="M/d/yyyy"/>
                                      <w:lid w:val="en-US"/>
                                      <w:storeMappedDataAs w:val="dateTime"/>
                                      <w:calendar w:val="gregorian"/>
                                    </w:date>
                                  </w:sdtPr>
                                  <w:sdtEndPr/>
                                  <w:sdtContent>
                                    <w:p w14:paraId="69C3FC4D" w14:textId="3FC5EDD9" w:rsidR="006614D7" w:rsidRDefault="006614D7">
                                      <w:pPr>
                                        <w:pStyle w:val="NoSpacing"/>
                                        <w:jc w:val="right"/>
                                        <w:rPr>
                                          <w:color w:val="FFFFFF" w:themeColor="background1"/>
                                          <w:sz w:val="28"/>
                                          <w:szCs w:val="28"/>
                                        </w:rPr>
                                      </w:pPr>
                                      <w:r>
                                        <w:rPr>
                                          <w:color w:val="FFFFFF" w:themeColor="background1"/>
                                          <w:sz w:val="28"/>
                                          <w:szCs w:val="28"/>
                                        </w:rPr>
                                        <w:t xml:space="preserve">     </w:t>
                                      </w:r>
                                    </w:p>
                                  </w:sdtContent>
                                </w:sdt>
                              </w:txbxContent>
                            </wps:txbx>
                            <wps:bodyPr rot="0" spcFirstLastPara="0" vert="horz" wrap="square" lIns="91440" tIns="0" rIns="182880" bIns="0" numCol="1" spcCol="0" rtlCol="0" fromWordArt="0" anchor="ctr" anchorCtr="0" forceAA="0" compatLnSpc="1">
                              <a:prstTxWarp prst="textNoShape">
                                <a:avLst/>
                              </a:prstTxWarp>
                              <a:noAutofit/>
                            </wps:bodyPr>
                          </wps:wsp>
                          <wpg:grpSp>
                            <wpg:cNvPr id="5" name="Group 5"/>
                            <wpg:cNvGrpSpPr/>
                            <wpg:grpSpPr>
                              <a:xfrm>
                                <a:off x="76200" y="4210050"/>
                                <a:ext cx="2057400" cy="4910328"/>
                                <a:chOff x="80645" y="4211812"/>
                                <a:chExt cx="1306273" cy="3121026"/>
                              </a:xfrm>
                            </wpg:grpSpPr>
                            <wpg:grpSp>
                              <wpg:cNvPr id="6" name="Group 6"/>
                              <wpg:cNvGrpSpPr>
                                <a:grpSpLocks noChangeAspect="1"/>
                              </wpg:cNvGrpSpPr>
                              <wpg:grpSpPr>
                                <a:xfrm>
                                  <a:off x="141062" y="4211812"/>
                                  <a:ext cx="1047750" cy="3121026"/>
                                  <a:chOff x="141062" y="4211812"/>
                                  <a:chExt cx="1047750" cy="3121026"/>
                                </a:xfrm>
                              </wpg:grpSpPr>
                              <wps:wsp>
                                <wps:cNvPr id="20" name="Freeform 20"/>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1" name="Freeform 21"/>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2" name="Freeform 22"/>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3" name="Freeform 23"/>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4" name="Freeform 24"/>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5" name="Freeform 25"/>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6" name="Freeform 26"/>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7" name="Freeform 27"/>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8" name="Freeform 28"/>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9" name="Freeform 29"/>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0" name="Freeform 30"/>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1" name="Freeform 31"/>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7" name="Group 7"/>
                              <wpg:cNvGrpSpPr>
                                <a:grpSpLocks noChangeAspect="1"/>
                              </wpg:cNvGrpSpPr>
                              <wpg:grpSpPr>
                                <a:xfrm>
                                  <a:off x="80645" y="4826972"/>
                                  <a:ext cx="1306273" cy="2505863"/>
                                  <a:chOff x="80645" y="4649964"/>
                                  <a:chExt cx="874712" cy="1677988"/>
                                </a:xfrm>
                              </wpg:grpSpPr>
                              <wps:wsp>
                                <wps:cNvPr id="8" name="Freeform 8"/>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9" name="Freeform 9"/>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0" name="Freeform 10"/>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2" name="Freeform 12"/>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3" name="Freeform 13"/>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4" name="Freeform 14"/>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5" name="Freeform 15"/>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6" name="Freeform 16"/>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7" name="Freeform 17"/>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8" name="Freeform 18"/>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9" name="Freeform 19"/>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33000</wp14:pctWidth>
                    </wp14:sizeRelH>
                    <wp14:sizeRelV relativeFrom="page">
                      <wp14:pctHeight>95000</wp14:pctHeight>
                    </wp14:sizeRelV>
                  </wp:anchor>
                </w:drawing>
              </mc:Choice>
              <mc:Fallback>
                <w:pict>
                  <v:group w14:anchorId="1CD35777" id="Group 2" o:spid="_x0000_s1026" style="position:absolute;margin-left:0;margin-top:0;width:172.8pt;height:718.55pt;z-index:251659264;mso-width-percent:330;mso-height-percent:950;mso-left-percent:40;mso-position-horizontal-relative:page;mso-position-vertical:center;mso-position-vertical-relative:page;mso-width-percent:330;mso-height-percent:950;mso-left-percent:40"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">
                    <v:rect id="Rectangle 3" o:spid="_x0000_s1027"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" fillcolor="#44546a [3215]" stroked="f" strokeweight="1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4" o:spid="_x0000_s1028" type="#_x0000_t15" style="position:absolute;top:11111;width:21945;height:113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" adj="16018" fillcolor="#5b9bd5 [3204]" stroked="f" strokeweight="1pt">
                      <v:textbox inset=",0,14.4pt,0">
                        <w:txbxContent>
                          <w:sdt>
                            <w:sdtPr>
                              <w:rPr>
                                <w:color w:val="FFFFFF" w:themeColor="background1"/>
                                <w:sz w:val="28"/>
                                <w:szCs w:val="28"/>
                              </w:rPr>
                              <w:alias w:val="Date"/>
                              <w:tag w:val=""/>
                              <w:id w:val="-650599894"/>
                              <w:showingPlcHdr/>
                              <w:dataBinding w:prefixMappings="xmlns:ns0='http://schemas.microsoft.com/office/2006/coverPageProps' " w:xpath="/ns0:CoverPageProperties[1]/ns0:PublishDate[1]" w:storeItemID="{55AF091B-3C7A-41E3-B477-F2FDAA23CFDA}"/>
                              <w:date>
                                <w:dateFormat w:val="M/d/yyyy"/>
                                <w:lid w:val="en-US"/>
                                <w:storeMappedDataAs w:val="dateTime"/>
                                <w:calendar w:val="gregorian"/>
                              </w:date>
                            </w:sdtPr>
                            <w:sdtEndPr/>
                            <w:sdtContent>
                              <w:p w14:paraId="69C3FC4D" w14:textId="3FC5EDD9" w:rsidR="006614D7" w:rsidRDefault="006614D7">
                                <w:pPr>
                                  <w:pStyle w:val="NoSpacing"/>
                                  <w:jc w:val="right"/>
                                  <w:rPr>
                                    <w:color w:val="FFFFFF" w:themeColor="background1"/>
                                    <w:sz w:val="28"/>
                                    <w:szCs w:val="28"/>
                                  </w:rPr>
                                </w:pPr>
                                <w:r>
                                  <w:rPr>
                                    <w:color w:val="FFFFFF" w:themeColor="background1"/>
                                    <w:sz w:val="28"/>
                                    <w:szCs w:val="28"/>
                                  </w:rPr>
                                  <w:t xml:space="preserve">     </w:t>
                                </w:r>
                              </w:p>
                            </w:sdtContent>
                          </w:sdt>
                        </w:txbxContent>
                      </v:textbox>
                    </v:shape>
                    <v:group id="Group 5" o:spid="_x0000_s1029"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group id="Group 6" o:spid="_x0000_s1030"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o:lock v:ext="edit" aspectratio="t"/>
                        <v:shape id="Freeform 20" o:spid="_x0000_s1031"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" path="m,l39,152,84,304r38,113l122,440,76,306,39,180,6,53,,xe" fillcolor="#44546a [3215]" strokecolor="#44546a [3215]" strokeweight="0">
                          <v:path arrowok="t" o:connecttype="custom" o:connectlocs="0,0;61913,241300;133350,482600;193675,661988;193675,698500;120650,485775;61913,285750;9525,84138;0,0" o:connectangles="0,0,0,0,0,0,0,0,0"/>
                        </v:shape>
                        <v:shape id="Freeform 21" o:spid="_x0000_s1032"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" path="m,l8,19,37,93r30,74l116,269r-8,l60,169,30,98,1,25,,xe" fillcolor="#44546a [3215]" strokecolor="#44546a [3215]" strokeweight="0">
                          <v:path arrowok="t" o:connecttype="custom" o:connectlocs="0,0;12700,30163;58738,147638;106363,265113;184150,427038;171450,427038;95250,268288;47625,155575;1588,39688;0,0" o:connectangles="0,0,0,0,0,0,0,0,0,0"/>
                        </v:shape>
                        <v:shape id="Freeform 22" o:spid="_x0000_s1033"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" path="m,l,,1,79r2,80l12,317,23,476,39,634,58,792,83,948r24,138l135,1223r5,49l138,1262,105,1106,77,949,53,792,35,634,20,476,9,317,2,159,,79,,xe" fillcolor="#44546a [3215]" strokecolor="#44546a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Freeform 23" o:spid="_x0000_s1034"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" path="m45,r,l35,66r-9,67l14,267,6,401,3,534,6,669r8,134l18,854r,-3l9,814,8,803,1,669,,534,3,401,12,267,25,132,34,66,45,xe" fillcolor="#44546a [3215]" strokecolor="#44546a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Freeform 24" o:spid="_x0000_s1035"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" path="m,l10,44r11,82l34,207r19,86l75,380r25,86l120,521r21,55l152,618r2,11l140,595,115,532,93,468,67,383,47,295,28,207,12,104,,xe" fillcolor="#44546a [3215]" strokecolor="#44546a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Freeform 25" o:spid="_x0000_s1036"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" path="m,l33,69r-9,l12,35,,xe" fillcolor="#44546a [3215]" strokecolor="#44546a [3215]" strokeweight="0">
                          <v:path arrowok="t" o:connecttype="custom" o:connectlocs="0,0;52388,109538;38100,109538;19050,55563;0,0" o:connectangles="0,0,0,0,0"/>
                        </v:shape>
                        <v:shape id="Freeform 26" o:spid="_x0000_s1037"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" path="m,l9,37r,3l15,93,5,49,,xe" fillcolor="#44546a [3215]" strokecolor="#44546a [3215]" strokeweight="0">
                          <v:path arrowok="t" o:connecttype="custom" o:connectlocs="0,0;14288,58738;14288,63500;23813,147638;7938,77788;0,0" o:connectangles="0,0,0,0,0,0"/>
                        </v:shape>
                        <v:shape id="Freeform 27" o:spid="_x0000_s1038"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" path="m394,r,l356,38,319,77r-35,40l249,160r-42,58l168,276r-37,63l98,402,69,467,45,535,26,604,14,673,7,746,6,766,,749r1,-5l7,673,21,603,40,533,65,466,94,400r33,-64l164,275r40,-60l248,158r34,-42l318,76,354,37,394,xe" fillcolor="#44546a [3215]" strokecolor="#44546a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Freeform 28" o:spid="_x0000_s1039"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" path="m,l6,16r1,3l11,80r9,52l33,185r3,9l21,161,15,145,5,81,1,41,,xe" fillcolor="#44546a [3215]" strokecolor="#44546a [3215]" strokeweight="0">
                          <v:path arrowok="t" o:connecttype="custom" o:connectlocs="0,0;9525,25400;11113,30163;17463,127000;31750,209550;52388,293688;57150,307975;33338,255588;23813,230188;7938,128588;1588,65088;0,0" o:connectangles="0,0,0,0,0,0,0,0,0,0,0,0"/>
                        </v:shape>
                        <v:shape id="Freeform 29" o:spid="_x0000_s1040"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" path="m,l31,65r-8,l,xe" fillcolor="#44546a [3215]" strokecolor="#44546a [3215]" strokeweight="0">
                          <v:path arrowok="t" o:connecttype="custom" o:connectlocs="0,0;49213,103188;36513,103188;0,0" o:connectangles="0,0,0,0"/>
                        </v:shape>
                        <v:shape id="Freeform 30" o:spid="_x0000_s1041"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" path="m,l6,17,7,42,6,39,,23,,xe" fillcolor="#44546a [3215]" strokecolor="#44546a [3215]" strokeweight="0">
                          <v:path arrowok="t" o:connecttype="custom" o:connectlocs="0,0;9525,26988;11113,66675;9525,61913;0,36513;0,0" o:connectangles="0,0,0,0,0,0"/>
                        </v:shape>
                        <v:shape id="Freeform 31" o:spid="_x0000_s1042"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" path="m,l6,16,21,49,33,84r12,34l44,118,13,53,11,42,,xe" fillcolor="#44546a [3215]" strokecolor="#44546a [3215]" strokeweight="0">
                          <v:path arrowok="t" o:connecttype="custom" o:connectlocs="0,0;9525,25400;33338,77788;52388,133350;71438,187325;69850,187325;20638,84138;17463,66675;0,0" o:connectangles="0,0,0,0,0,0,0,0,0"/>
                        </v:shape>
                      </v:group>
                      <v:group id="Group 7" o:spid="_x0000_s1043"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o:lock v:ext="edit" aspectratio="t"/>
                        <v:shape id="Freeform 8" o:spid="_x0000_s1044"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" path="m,l41,155,86,309r39,116l125,450,79,311,41,183,7,54,,xe" fillcolor="#44546a [3215]" strokecolor="#44546a [3215]" strokeweight="0">
                          <v:fill opacity="13107f"/>
                          <v:stroke opacity="13107f"/>
                          <v:path arrowok="t" o:connecttype="custom" o:connectlocs="0,0;65088,246063;136525,490538;198438,674688;198438,714375;125413,493713;65088,290513;11113,85725;0,0" o:connectangles="0,0,0,0,0,0,0,0,0"/>
                        </v:shape>
                        <v:shape id="Freeform 9" o:spid="_x0000_s1045"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" path="m,l8,20,37,96r32,74l118,275r-9,l61,174,30,100,,26,,xe" fillcolor="#44546a [3215]" strokecolor="#44546a [3215]" strokeweight="0">
                          <v:fill opacity="13107f"/>
                          <v:stroke opacity="13107f"/>
                          <v:path arrowok="t" o:connecttype="custom" o:connectlocs="0,0;12700,31750;58738,152400;109538,269875;187325,436563;173038,436563;96838,276225;47625,158750;0,41275;0,0" o:connectangles="0,0,0,0,0,0,0,0,0,0"/>
                        </v:shape>
                        <v:shape id="Freeform 10" o:spid="_x0000_s1046"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" path="m,l16,72r4,49l18,112,,31,,xe" fillcolor="#44546a [3215]" strokecolor="#44546a [3215]" strokeweight="0">
                          <v:fill opacity="13107f"/>
                          <v:stroke opacity="13107f"/>
                          <v:path arrowok="t" o:connecttype="custom" o:connectlocs="0,0;25400,114300;31750,192088;28575,177800;0,49213;0,0" o:connectangles="0,0,0,0,0,0"/>
                        </v:shape>
                        <v:shape id="Freeform 12" o:spid="_x0000_s1047"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" path="m,l11,46r11,83l36,211r19,90l76,389r27,87l123,533r21,55l155,632r3,11l142,608,118,544,95,478,69,391,47,302,29,212,13,107,,xe" fillcolor="#44546a [3215]" strokecolor="#44546a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Freeform 13" o:spid="_x0000_s1048"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" path="m,l33,71r-9,l11,36,,xe" fillcolor="#44546a [3215]" strokecolor="#44546a [3215]" strokeweight="0">
                          <v:fill opacity="13107f"/>
                          <v:stroke opacity="13107f"/>
                          <v:path arrowok="t" o:connecttype="custom" o:connectlocs="0,0;52388,112713;38100,112713;17463,57150;0,0" o:connectangles="0,0,0,0,0"/>
                        </v:shape>
                        <v:shape id="Freeform 14" o:spid="_x0000_s1049"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" path="m,l8,37r,4l15,95,4,49,,xe" fillcolor="#44546a [3215]" strokecolor="#44546a [3215]" strokeweight="0">
                          <v:fill opacity="13107f"/>
                          <v:stroke opacity="13107f"/>
                          <v:path arrowok="t" o:connecttype="custom" o:connectlocs="0,0;12700,58738;12700,65088;23813,150813;6350,77788;0,0" o:connectangles="0,0,0,0,0,0"/>
                        </v:shape>
                        <v:shape id="Freeform 15" o:spid="_x0000_s1050"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" path="m402,r,1l363,39,325,79r-35,42l255,164r-44,58l171,284r-38,62l100,411,71,478,45,546,27,617,13,689,7,761r,21l,765r1,-4l7,688,21,616,40,545,66,475,95,409r35,-66l167,281r42,-61l253,163r34,-43l324,78,362,38,402,xe" fillcolor="#44546a [3215]" strokecolor="#44546a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Freeform 16" o:spid="_x0000_s1051"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" path="m,l6,15r1,3l12,80r9,54l33,188r4,8l22,162,15,146,5,81,1,40,,xe" fillcolor="#44546a [3215]" strokecolor="#44546a [3215]" strokeweight="0">
                          <v:fill opacity="13107f"/>
                          <v:stroke opacity="13107f"/>
                          <v:path arrowok="t" o:connecttype="custom" o:connectlocs="0,0;9525,23813;11113,28575;19050,127000;33338,212725;52388,298450;58738,311150;34925,257175;23813,231775;7938,128588;1588,63500;0,0" o:connectangles="0,0,0,0,0,0,0,0,0,0,0,0"/>
                        </v:shape>
                        <v:shape id="Freeform 17" o:spid="_x0000_s1052"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" path="m,l31,66r-7,l,xe" fillcolor="#44546a [3215]" strokecolor="#44546a [3215]" strokeweight="0">
                          <v:fill opacity="13107f"/>
                          <v:stroke opacity="13107f"/>
                          <v:path arrowok="t" o:connecttype="custom" o:connectlocs="0,0;49213,104775;38100,104775;0,0" o:connectangles="0,0,0,0"/>
                        </v:shape>
                        <v:shape id="Freeform 18" o:spid="_x0000_s1053"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" path="m,l7,17r,26l6,40,,25,,xe" fillcolor="#44546a [3215]" strokecolor="#44546a [3215]" strokeweight="0">
                          <v:fill opacity="13107f"/>
                          <v:stroke opacity="13107f"/>
                          <v:path arrowok="t" o:connecttype="custom" o:connectlocs="0,0;11113,26988;11113,68263;9525,63500;0,39688;0,0" o:connectangles="0,0,0,0,0,0"/>
                        </v:shape>
                        <v:shape id="Freeform 19" o:spid="_x0000_s1054"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" path="m,l7,16,22,50,33,86r13,35l45,121,14,55,11,44,,xe" fillcolor="#44546a [3215]" strokecolor="#44546a [3215]" strokeweight="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r>
            <w:rPr>
              <w:noProof/>
            </w:rPr>
            <mc:AlternateContent>
              <mc:Choice Requires="wps">
                <w:drawing>
                  <wp:anchor distT="0" distB="0" distL="114300" distR="114300" simplePos="0" relativeHeight="251660288" behindDoc="0" locked="0" layoutInCell="1" allowOverlap="1" wp14:anchorId="5F535E48" wp14:editId="69A538B4">
                    <wp:simplePos x="0" y="0"/>
                    <wp:positionH relativeFrom="page">
                      <wp:posOffset>2951544</wp:posOffset>
                    </wp:positionH>
                    <wp:positionV relativeFrom="page">
                      <wp:posOffset>879676</wp:posOffset>
                    </wp:positionV>
                    <wp:extent cx="4178461" cy="2372810"/>
                    <wp:effectExtent l="0" t="0" r="0" b="8890"/>
                    <wp:wrapNone/>
                    <wp:docPr id="1" name="Text Box 1"/>
                    <wp:cNvGraphicFramePr/>
                    <a:graphic xmlns:a="http://schemas.openxmlformats.org/drawingml/2006/main">
                      <a:graphicData uri="http://schemas.microsoft.com/office/word/2010/wordprocessingShape">
                        <wps:wsp>
                          <wps:cNvSpPr txBox="1"/>
                          <wps:spPr>
                            <a:xfrm>
                              <a:off x="0" y="0"/>
                              <a:ext cx="4178461" cy="2372810"/>
                            </a:xfrm>
                            <a:prstGeom prst="rect">
                              <a:avLst/>
                            </a:prstGeom>
                            <a:solidFill>
                              <a:srgbClr val="002060"/>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7A15B8F" w14:textId="4B0804A0" w:rsidR="006614D7" w:rsidRPr="006614D7" w:rsidRDefault="00814356" w:rsidP="006614D7">
                                <w:pPr>
                                  <w:pStyle w:val="NoSpacing"/>
                                  <w:jc w:val="center"/>
                                  <w:rPr>
                                    <w:rFonts w:ascii="NTFPreCursivefk" w:eastAsiaTheme="majorEastAsia" w:hAnsi="NTFPreCursivefk" w:cstheme="majorBidi"/>
                                    <w:color w:val="FFFFFF" w:themeColor="background1"/>
                                    <w:sz w:val="96"/>
                                    <w:szCs w:val="24"/>
                                  </w:rPr>
                                </w:pPr>
                                <w:sdt>
                                  <w:sdtPr>
                                    <w:rPr>
                                      <w:rFonts w:ascii="NTFPreCursivefk" w:eastAsiaTheme="majorEastAsia" w:hAnsi="NTFPreCursivefk" w:cstheme="majorBidi"/>
                                      <w:color w:val="FFFFFF" w:themeColor="background1"/>
                                      <w:sz w:val="96"/>
                                      <w:szCs w:val="96"/>
                                    </w:rPr>
                                    <w:alias w:val="Title"/>
                                    <w:tag w:val=""/>
                                    <w:id w:val="-705018352"/>
                                    <w:dataBinding w:prefixMappings="xmlns:ns0='http://purl.org/dc/elements/1.1/' xmlns:ns1='http://schemas.openxmlformats.org/package/2006/metadata/core-properties' " w:xpath="/ns1:coreProperties[1]/ns0:title[1]" w:storeItemID="{6C3C8BC8-F283-45AE-878A-BAB7291924A1}"/>
                                    <w:text/>
                                  </w:sdtPr>
                                  <w:sdtEndPr/>
                                  <w:sdtContent>
                                    <w:r w:rsidR="006614D7" w:rsidRPr="006614D7">
                                      <w:rPr>
                                        <w:rFonts w:ascii="NTFPreCursivefk" w:eastAsiaTheme="majorEastAsia" w:hAnsi="NTFPreCursivefk" w:cstheme="majorBidi"/>
                                        <w:color w:val="FFFFFF" w:themeColor="background1"/>
                                        <w:sz w:val="96"/>
                                        <w:szCs w:val="96"/>
                                      </w:rPr>
                                      <w:t>Domestic Violence and Abuse policy</w:t>
                                    </w:r>
                                  </w:sdtContent>
                                </w:sdt>
                              </w:p>
                              <w:p w14:paraId="4442548A" w14:textId="2B4CD9A1" w:rsidR="006614D7" w:rsidRPr="006614D7" w:rsidRDefault="00814356" w:rsidP="006614D7">
                                <w:pPr>
                                  <w:spacing w:before="120"/>
                                  <w:jc w:val="center"/>
                                  <w:rPr>
                                    <w:rFonts w:ascii="NTFPreCursivefk" w:hAnsi="NTFPreCursivefk"/>
                                    <w:color w:val="FFFFFF" w:themeColor="background1"/>
                                    <w:sz w:val="44"/>
                                    <w:szCs w:val="44"/>
                                  </w:rPr>
                                </w:pPr>
                                <w:sdt>
                                  <w:sdtPr>
                                    <w:rPr>
                                      <w:rFonts w:ascii="NTFPreCursivefk" w:hAnsi="NTFPreCursivefk"/>
                                      <w:color w:val="FFFFFF" w:themeColor="background1"/>
                                      <w:sz w:val="44"/>
                                      <w:szCs w:val="44"/>
                                    </w:rPr>
                                    <w:alias w:val="Subtitle"/>
                                    <w:tag w:val=""/>
                                    <w:id w:val="-1148361611"/>
                                    <w:dataBinding w:prefixMappings="xmlns:ns0='http://purl.org/dc/elements/1.1/' xmlns:ns1='http://schemas.openxmlformats.org/package/2006/metadata/core-properties' " w:xpath="/ns1:coreProperties[1]/ns0:subject[1]" w:storeItemID="{6C3C8BC8-F283-45AE-878A-BAB7291924A1}"/>
                                    <w:text/>
                                  </w:sdtPr>
                                  <w:sdtEndPr/>
                                  <w:sdtContent>
                                    <w:r>
                                      <w:rPr>
                                        <w:rFonts w:ascii="NTFPreCursivefk" w:hAnsi="NTFPreCursivefk"/>
                                        <w:color w:val="FFFFFF" w:themeColor="background1"/>
                                        <w:sz w:val="44"/>
                                        <w:szCs w:val="44"/>
                                      </w:rPr>
                                      <w:t>2025-2026</w:t>
                                    </w:r>
                                  </w:sdtContent>
                                </w:sdt>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5F535E48" id="_x0000_t202" coordsize="21600,21600" o:spt="202" path="m,l,21600r21600,l21600,xe">
                    <v:stroke joinstyle="miter"/>
                    <v:path gradientshapeok="t" o:connecttype="rect"/>
                  </v:shapetype>
                  <v:shape id="Text Box 1" o:spid="_x0000_s1055" type="#_x0000_t202" style="position:absolute;margin-left:232.4pt;margin-top:69.25pt;width:329pt;height:18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" fillcolor="#002060" stroked="f" strokeweight=".5pt">
                    <v:textbox inset="0,0,0,0">
                      <w:txbxContent>
                        <w:p w14:paraId="37A15B8F" w14:textId="4B0804A0" w:rsidR="006614D7" w:rsidRPr="006614D7" w:rsidRDefault="00814356" w:rsidP="006614D7">
                          <w:pPr>
                            <w:pStyle w:val="NoSpacing"/>
                            <w:jc w:val="center"/>
                            <w:rPr>
                              <w:rFonts w:ascii="NTFPreCursivefk" w:eastAsiaTheme="majorEastAsia" w:hAnsi="NTFPreCursivefk" w:cstheme="majorBidi"/>
                              <w:color w:val="FFFFFF" w:themeColor="background1"/>
                              <w:sz w:val="96"/>
                              <w:szCs w:val="24"/>
                            </w:rPr>
                          </w:pPr>
                          <w:sdt>
                            <w:sdtPr>
                              <w:rPr>
                                <w:rFonts w:ascii="NTFPreCursivefk" w:eastAsiaTheme="majorEastAsia" w:hAnsi="NTFPreCursivefk" w:cstheme="majorBidi"/>
                                <w:color w:val="FFFFFF" w:themeColor="background1"/>
                                <w:sz w:val="96"/>
                                <w:szCs w:val="96"/>
                              </w:rPr>
                              <w:alias w:val="Title"/>
                              <w:tag w:val=""/>
                              <w:id w:val="-705018352"/>
                              <w:dataBinding w:prefixMappings="xmlns:ns0='http://purl.org/dc/elements/1.1/' xmlns:ns1='http://schemas.openxmlformats.org/package/2006/metadata/core-properties' " w:xpath="/ns1:coreProperties[1]/ns0:title[1]" w:storeItemID="{6C3C8BC8-F283-45AE-878A-BAB7291924A1}"/>
                              <w:text/>
                            </w:sdtPr>
                            <w:sdtEndPr/>
                            <w:sdtContent>
                              <w:r w:rsidR="006614D7" w:rsidRPr="006614D7">
                                <w:rPr>
                                  <w:rFonts w:ascii="NTFPreCursivefk" w:eastAsiaTheme="majorEastAsia" w:hAnsi="NTFPreCursivefk" w:cstheme="majorBidi"/>
                                  <w:color w:val="FFFFFF" w:themeColor="background1"/>
                                  <w:sz w:val="96"/>
                                  <w:szCs w:val="96"/>
                                </w:rPr>
                                <w:t>Domestic Violence and Abuse policy</w:t>
                              </w:r>
                            </w:sdtContent>
                          </w:sdt>
                        </w:p>
                        <w:p w14:paraId="4442548A" w14:textId="2B4CD9A1" w:rsidR="006614D7" w:rsidRPr="006614D7" w:rsidRDefault="00814356" w:rsidP="006614D7">
                          <w:pPr>
                            <w:spacing w:before="120"/>
                            <w:jc w:val="center"/>
                            <w:rPr>
                              <w:rFonts w:ascii="NTFPreCursivefk" w:hAnsi="NTFPreCursivefk"/>
                              <w:color w:val="FFFFFF" w:themeColor="background1"/>
                              <w:sz w:val="44"/>
                              <w:szCs w:val="44"/>
                            </w:rPr>
                          </w:pPr>
                          <w:sdt>
                            <w:sdtPr>
                              <w:rPr>
                                <w:rFonts w:ascii="NTFPreCursivefk" w:hAnsi="NTFPreCursivefk"/>
                                <w:color w:val="FFFFFF" w:themeColor="background1"/>
                                <w:sz w:val="44"/>
                                <w:szCs w:val="44"/>
                              </w:rPr>
                              <w:alias w:val="Subtitle"/>
                              <w:tag w:val=""/>
                              <w:id w:val="-1148361611"/>
                              <w:dataBinding w:prefixMappings="xmlns:ns0='http://purl.org/dc/elements/1.1/' xmlns:ns1='http://schemas.openxmlformats.org/package/2006/metadata/core-properties' " w:xpath="/ns1:coreProperties[1]/ns0:subject[1]" w:storeItemID="{6C3C8BC8-F283-45AE-878A-BAB7291924A1}"/>
                              <w:text/>
                            </w:sdtPr>
                            <w:sdtEndPr/>
                            <w:sdtContent>
                              <w:r>
                                <w:rPr>
                                  <w:rFonts w:ascii="NTFPreCursivefk" w:hAnsi="NTFPreCursivefk"/>
                                  <w:color w:val="FFFFFF" w:themeColor="background1"/>
                                  <w:sz w:val="44"/>
                                  <w:szCs w:val="44"/>
                                </w:rPr>
                                <w:t>2025-2026</w:t>
                              </w:r>
                            </w:sdtContent>
                          </w:sdt>
                        </w:p>
                      </w:txbxContent>
                    </v:textbox>
                    <w10:wrap anchorx="page" anchory="page"/>
                  </v:shape>
                </w:pict>
              </mc:Fallback>
            </mc:AlternateContent>
          </w:r>
        </w:p>
        <w:p w14:paraId="29DD91AC" w14:textId="2E1EE80A" w:rsidR="006614D7" w:rsidRDefault="006614D7">
          <w:pPr>
            <w:spacing w:after="160" w:line="259" w:lineRule="auto"/>
            <w:ind w:left="0" w:firstLine="0"/>
            <w:rPr>
              <w:sz w:val="22"/>
            </w:rPr>
          </w:pPr>
          <w:r>
            <w:rPr>
              <w:rFonts w:ascii="Roboto" w:hAnsi="Roboto"/>
              <w:noProof/>
              <w:color w:val="2962FF"/>
              <w:lang w:val="en"/>
            </w:rPr>
            <w:drawing>
              <wp:anchor distT="0" distB="0" distL="114300" distR="114300" simplePos="0" relativeHeight="251663360" behindDoc="1" locked="0" layoutInCell="1" allowOverlap="1" wp14:anchorId="2104360C" wp14:editId="4C560F52">
                <wp:simplePos x="0" y="0"/>
                <wp:positionH relativeFrom="margin">
                  <wp:posOffset>208344</wp:posOffset>
                </wp:positionH>
                <wp:positionV relativeFrom="paragraph">
                  <wp:posOffset>2463800</wp:posOffset>
                </wp:positionV>
                <wp:extent cx="6093460" cy="6261904"/>
                <wp:effectExtent l="0" t="0" r="2540" b="5715"/>
                <wp:wrapNone/>
                <wp:docPr id="33" name="Picture 33" descr="home | Healing Paws service dog organization">
                  <a:hlinkClick xmlns:a="http://schemas.openxmlformats.org/drawingml/2006/main" r:id="rId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 | Healing Paws service dog organization">
                          <a:hlinkClick r:id="rId7" tgtFrame="&quot;_blank&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93460" cy="6261904"/>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0" locked="0" layoutInCell="1" allowOverlap="1" wp14:anchorId="7281627C" wp14:editId="1C306866">
                <wp:simplePos x="0" y="0"/>
                <wp:positionH relativeFrom="column">
                  <wp:posOffset>-254643</wp:posOffset>
                </wp:positionH>
                <wp:positionV relativeFrom="paragraph">
                  <wp:posOffset>496706</wp:posOffset>
                </wp:positionV>
                <wp:extent cx="1070128" cy="1111169"/>
                <wp:effectExtent l="0" t="0" r="0" b="0"/>
                <wp:wrapNone/>
                <wp:docPr id="11" name="Picture 0" descr="TEAGUESBRIDGE_45cm.jpg"/>
                <wp:cNvGraphicFramePr/>
                <a:graphic xmlns:a="http://schemas.openxmlformats.org/drawingml/2006/main">
                  <a:graphicData uri="http://schemas.openxmlformats.org/drawingml/2006/picture">
                    <pic:pic xmlns:pic="http://schemas.openxmlformats.org/drawingml/2006/picture">
                      <pic:nvPicPr>
                        <pic:cNvPr id="1" name="Picture 0" descr="TEAGUESBRIDGE_45cm.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73658" cy="1114835"/>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1312" behindDoc="0" locked="0" layoutInCell="1" allowOverlap="1" wp14:anchorId="11D2CED3" wp14:editId="5D998D40">
                    <wp:simplePos x="0" y="0"/>
                    <wp:positionH relativeFrom="page">
                      <wp:posOffset>3360830</wp:posOffset>
                    </wp:positionH>
                    <wp:positionV relativeFrom="page">
                      <wp:posOffset>9929656</wp:posOffset>
                    </wp:positionV>
                    <wp:extent cx="3657600" cy="365760"/>
                    <wp:effectExtent l="0" t="0" r="0" b="0"/>
                    <wp:wrapNone/>
                    <wp:docPr id="32" name="Text Box 32"/>
                    <wp:cNvGraphicFramePr/>
                    <a:graphic xmlns:a="http://schemas.openxmlformats.org/drawingml/2006/main">
                      <a:graphicData uri="http://schemas.microsoft.com/office/word/2010/wordprocessingShape">
                        <wps:wsp>
                          <wps:cNvSpPr txBox="1"/>
                          <wps:spPr>
                            <a:xfrm>
                              <a:off x="0" y="0"/>
                              <a:ext cx="3657600" cy="365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74275CD" w14:textId="5C231954" w:rsidR="006614D7" w:rsidRPr="006614D7" w:rsidRDefault="006614D7">
                                <w:pPr>
                                  <w:rPr>
                                    <w:rFonts w:ascii="NTFPreCursivefk" w:hAnsi="NTFPreCursivefk"/>
                                    <w:sz w:val="44"/>
                                    <w:szCs w:val="40"/>
                                  </w:rPr>
                                </w:pPr>
                                <w:hyperlink r:id="rId10" w:history="1">
                                  <w:r w:rsidRPr="005D6DD4">
                                    <w:rPr>
                                      <w:rStyle w:val="Hyperlink"/>
                                      <w:rFonts w:ascii="NTFPreCursivefk" w:hAnsi="NTFPreCursivefk"/>
                                      <w:sz w:val="44"/>
                                      <w:szCs w:val="40"/>
                                    </w:rPr>
                                    <w:t>www.teaguesbridgeprimary.org</w:t>
                                  </w:r>
                                </w:hyperlink>
                                <w:r>
                                  <w:rPr>
                                    <w:rFonts w:ascii="NTFPreCursivefk" w:hAnsi="NTFPreCursivefk"/>
                                    <w:sz w:val="44"/>
                                    <w:szCs w:val="40"/>
                                  </w:rPr>
                                  <w:t xml:space="preserve"> </w:t>
                                </w: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w:pict>
                  <v:shape w14:anchorId="11D2CED3" id="Text Box 32" o:spid="_x0000_s1056" type="#_x0000_t202" style="position:absolute;margin-left:264.65pt;margin-top:781.85pt;width:4in;height:28.8pt;z-index:251661312;visibility:visible;mso-wrap-style:square;mso-width-percent:450;mso-height-percent:0;mso-wrap-distance-left:9pt;mso-wrap-distance-top:0;mso-wrap-distance-right:9pt;mso-wrap-distance-bottom:0;mso-position-horizontal:absolute;mso-position-horizontal-relative:page;mso-position-vertical:absolute;mso-position-vertical-relative:page;mso-width-percent:45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" filled="f" stroked="f" strokeweight=".5pt">
                    <v:textbox style="mso-fit-shape-to-text:t" inset="0,0,0,0">
                      <w:txbxContent>
                        <w:p w14:paraId="274275CD" w14:textId="5C231954" w:rsidR="006614D7" w:rsidRPr="006614D7" w:rsidRDefault="006614D7">
                          <w:pPr>
                            <w:rPr>
                              <w:rFonts w:ascii="NTFPreCursivefk" w:hAnsi="NTFPreCursivefk"/>
                              <w:sz w:val="44"/>
                              <w:szCs w:val="40"/>
                            </w:rPr>
                          </w:pPr>
                          <w:hyperlink r:id="rId11" w:history="1">
                            <w:r w:rsidRPr="005D6DD4">
                              <w:rPr>
                                <w:rStyle w:val="Hyperlink"/>
                                <w:rFonts w:ascii="NTFPreCursivefk" w:hAnsi="NTFPreCursivefk"/>
                                <w:sz w:val="44"/>
                                <w:szCs w:val="40"/>
                              </w:rPr>
                              <w:t>www.teaguesbridgeprimary.org</w:t>
                            </w:r>
                          </w:hyperlink>
                          <w:r>
                            <w:rPr>
                              <w:rFonts w:ascii="NTFPreCursivefk" w:hAnsi="NTFPreCursivefk"/>
                              <w:sz w:val="44"/>
                              <w:szCs w:val="40"/>
                            </w:rPr>
                            <w:t xml:space="preserve"> </w:t>
                          </w:r>
                        </w:p>
                      </w:txbxContent>
                    </v:textbox>
                    <w10:wrap anchorx="page" anchory="page"/>
                  </v:shape>
                </w:pict>
              </mc:Fallback>
            </mc:AlternateContent>
          </w:r>
          <w:r>
            <w:rPr>
              <w:sz w:val="22"/>
            </w:rPr>
            <w:br w:type="page"/>
          </w:r>
        </w:p>
      </w:sdtContent>
    </w:sdt>
    <w:p w14:paraId="563B76F2" w14:textId="77777777" w:rsidR="006614D7" w:rsidRDefault="006614D7"/>
    <w:tbl>
      <w:tblPr>
        <w:tblpPr w:leftFromText="180" w:rightFromText="180" w:vertAnchor="text" w:horzAnchor="margin" w:tblpXSpec="center" w:tblpY="-53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2"/>
        <w:gridCol w:w="2531"/>
      </w:tblGrid>
      <w:tr w:rsidR="006614D7" w:rsidRPr="00E276B1" w14:paraId="04B03697" w14:textId="77777777" w:rsidTr="006614D7">
        <w:trPr>
          <w:trHeight w:val="344"/>
        </w:trPr>
        <w:tc>
          <w:tcPr>
            <w:tcW w:w="2702" w:type="dxa"/>
          </w:tcPr>
          <w:p w14:paraId="445F7190" w14:textId="77777777" w:rsidR="006614D7" w:rsidRPr="00E276B1" w:rsidRDefault="006614D7" w:rsidP="006614D7">
            <w:pPr>
              <w:rPr>
                <w:rFonts w:ascii="NTFPreCursive" w:eastAsia="Calibri" w:hAnsi="NTFPreCursive"/>
              </w:rPr>
            </w:pPr>
            <w:r w:rsidRPr="00E276B1">
              <w:rPr>
                <w:rFonts w:ascii="NTFPreCursive" w:eastAsia="Calibri" w:hAnsi="NTFPreCursive"/>
              </w:rPr>
              <w:t>Written on:</w:t>
            </w:r>
          </w:p>
        </w:tc>
        <w:tc>
          <w:tcPr>
            <w:tcW w:w="2531" w:type="dxa"/>
          </w:tcPr>
          <w:p w14:paraId="1C9469EC" w14:textId="070CA6CD" w:rsidR="006614D7" w:rsidRPr="00E276B1" w:rsidRDefault="006614D7" w:rsidP="006614D7">
            <w:pPr>
              <w:rPr>
                <w:rFonts w:ascii="NTFPreCursive" w:eastAsia="Calibri" w:hAnsi="NTFPreCursive"/>
              </w:rPr>
            </w:pPr>
            <w:r>
              <w:rPr>
                <w:rFonts w:ascii="NTFPreCursive" w:eastAsia="Calibri" w:hAnsi="NTFPreCursive"/>
              </w:rPr>
              <w:t>4</w:t>
            </w:r>
            <w:r w:rsidRPr="006614D7">
              <w:rPr>
                <w:rFonts w:ascii="NTFPreCursive" w:eastAsia="Calibri" w:hAnsi="NTFPreCursive"/>
                <w:vertAlign w:val="superscript"/>
              </w:rPr>
              <w:t>th</w:t>
            </w:r>
            <w:r>
              <w:rPr>
                <w:rFonts w:ascii="NTFPreCursive" w:eastAsia="Calibri" w:hAnsi="NTFPreCursive"/>
              </w:rPr>
              <w:t xml:space="preserve"> December 2020</w:t>
            </w:r>
          </w:p>
        </w:tc>
      </w:tr>
      <w:tr w:rsidR="006614D7" w:rsidRPr="00E276B1" w14:paraId="5EF80BD1" w14:textId="77777777" w:rsidTr="006614D7">
        <w:trPr>
          <w:trHeight w:val="344"/>
        </w:trPr>
        <w:tc>
          <w:tcPr>
            <w:tcW w:w="2702" w:type="dxa"/>
          </w:tcPr>
          <w:p w14:paraId="772AE6A4" w14:textId="34283C32" w:rsidR="006614D7" w:rsidRPr="00E276B1" w:rsidRDefault="006614D7" w:rsidP="006614D7">
            <w:pPr>
              <w:rPr>
                <w:rFonts w:ascii="NTFPreCursive" w:eastAsia="Calibri" w:hAnsi="NTFPreCursive"/>
              </w:rPr>
            </w:pPr>
            <w:r>
              <w:rPr>
                <w:rFonts w:ascii="NTFPreCursive" w:eastAsia="Calibri" w:hAnsi="NTFPreCursive"/>
              </w:rPr>
              <w:t>Review</w:t>
            </w:r>
            <w:r w:rsidR="00B1730B">
              <w:rPr>
                <w:rFonts w:ascii="NTFPreCursive" w:eastAsia="Calibri" w:hAnsi="NTFPreCursive"/>
              </w:rPr>
              <w:t>ed</w:t>
            </w:r>
            <w:r>
              <w:rPr>
                <w:rFonts w:ascii="NTFPreCursive" w:eastAsia="Calibri" w:hAnsi="NTFPreCursive"/>
              </w:rPr>
              <w:t xml:space="preserve"> on:</w:t>
            </w:r>
          </w:p>
        </w:tc>
        <w:tc>
          <w:tcPr>
            <w:tcW w:w="2531" w:type="dxa"/>
          </w:tcPr>
          <w:p w14:paraId="43DF0CBA" w14:textId="1369C6A5" w:rsidR="006614D7" w:rsidRDefault="00F328CA" w:rsidP="006614D7">
            <w:pPr>
              <w:rPr>
                <w:rFonts w:ascii="NTFPreCursive" w:eastAsia="Calibri" w:hAnsi="NTFPreCursive"/>
              </w:rPr>
            </w:pPr>
            <w:r>
              <w:rPr>
                <w:rFonts w:ascii="NTFPreCursive" w:eastAsia="Calibri" w:hAnsi="NTFPreCursive"/>
              </w:rPr>
              <w:t>6</w:t>
            </w:r>
            <w:r w:rsidRPr="00F328CA">
              <w:rPr>
                <w:rFonts w:ascii="NTFPreCursive" w:eastAsia="Calibri" w:hAnsi="NTFPreCursive"/>
                <w:vertAlign w:val="superscript"/>
              </w:rPr>
              <w:t>th</w:t>
            </w:r>
            <w:r>
              <w:rPr>
                <w:rFonts w:ascii="NTFPreCursive" w:eastAsia="Calibri" w:hAnsi="NTFPreCursive"/>
              </w:rPr>
              <w:t xml:space="preserve"> </w:t>
            </w:r>
            <w:r w:rsidR="00B1730B">
              <w:rPr>
                <w:rFonts w:ascii="NTFPreCursive" w:eastAsia="Calibri" w:hAnsi="NTFPreCursive"/>
              </w:rPr>
              <w:t>September 202</w:t>
            </w:r>
            <w:r w:rsidR="00814356">
              <w:rPr>
                <w:rFonts w:ascii="NTFPreCursive" w:eastAsia="Calibri" w:hAnsi="NTFPreCursive"/>
              </w:rPr>
              <w:t>5</w:t>
            </w:r>
          </w:p>
        </w:tc>
      </w:tr>
      <w:tr w:rsidR="00A14B71" w:rsidRPr="00E276B1" w14:paraId="761E102C" w14:textId="77777777" w:rsidTr="006614D7">
        <w:trPr>
          <w:trHeight w:val="344"/>
        </w:trPr>
        <w:tc>
          <w:tcPr>
            <w:tcW w:w="2702" w:type="dxa"/>
          </w:tcPr>
          <w:p w14:paraId="1645DFA4" w14:textId="630B0811" w:rsidR="00A14B71" w:rsidRDefault="00A14B71" w:rsidP="006614D7">
            <w:pPr>
              <w:rPr>
                <w:rFonts w:ascii="NTFPreCursive" w:eastAsia="Calibri" w:hAnsi="NTFPreCursive"/>
              </w:rPr>
            </w:pPr>
            <w:r>
              <w:rPr>
                <w:rFonts w:ascii="NTFPreCursive" w:eastAsia="Calibri" w:hAnsi="NTFPreCursive"/>
              </w:rPr>
              <w:t>Next review:</w:t>
            </w:r>
          </w:p>
        </w:tc>
        <w:tc>
          <w:tcPr>
            <w:tcW w:w="2531" w:type="dxa"/>
          </w:tcPr>
          <w:p w14:paraId="11A15A9E" w14:textId="1596A41D" w:rsidR="00A14B71" w:rsidRDefault="00A14B71" w:rsidP="006614D7">
            <w:pPr>
              <w:rPr>
                <w:rFonts w:ascii="NTFPreCursive" w:eastAsia="Calibri" w:hAnsi="NTFPreCursive"/>
              </w:rPr>
            </w:pPr>
            <w:r>
              <w:rPr>
                <w:rFonts w:ascii="NTFPreCursive" w:eastAsia="Calibri" w:hAnsi="NTFPreCursive"/>
              </w:rPr>
              <w:t>September 202</w:t>
            </w:r>
            <w:r w:rsidR="00814356">
              <w:rPr>
                <w:rFonts w:ascii="NTFPreCursive" w:eastAsia="Calibri" w:hAnsi="NTFPreCursive"/>
              </w:rPr>
              <w:t>6</w:t>
            </w:r>
          </w:p>
        </w:tc>
      </w:tr>
      <w:tr w:rsidR="006614D7" w:rsidRPr="00E276B1" w14:paraId="3634F5B2" w14:textId="77777777" w:rsidTr="006614D7">
        <w:trPr>
          <w:trHeight w:val="332"/>
        </w:trPr>
        <w:tc>
          <w:tcPr>
            <w:tcW w:w="2702" w:type="dxa"/>
          </w:tcPr>
          <w:p w14:paraId="62B23922" w14:textId="77777777" w:rsidR="006614D7" w:rsidRPr="00E276B1" w:rsidRDefault="006614D7" w:rsidP="006614D7">
            <w:pPr>
              <w:rPr>
                <w:rFonts w:ascii="NTFPreCursive" w:eastAsia="Calibri" w:hAnsi="NTFPreCursive"/>
              </w:rPr>
            </w:pPr>
            <w:r w:rsidRPr="00E276B1">
              <w:rPr>
                <w:rFonts w:ascii="NTFPreCursive" w:eastAsia="Calibri" w:hAnsi="NTFPreCursive"/>
              </w:rPr>
              <w:t>Staff Responsibility</w:t>
            </w:r>
          </w:p>
        </w:tc>
        <w:tc>
          <w:tcPr>
            <w:tcW w:w="2531" w:type="dxa"/>
          </w:tcPr>
          <w:p w14:paraId="6A46B905" w14:textId="77777777" w:rsidR="006614D7" w:rsidRPr="00E276B1" w:rsidRDefault="006614D7" w:rsidP="006614D7">
            <w:pPr>
              <w:rPr>
                <w:rFonts w:ascii="NTFPreCursive" w:eastAsia="Calibri" w:hAnsi="NTFPreCursive"/>
              </w:rPr>
            </w:pPr>
            <w:r w:rsidRPr="00E276B1">
              <w:rPr>
                <w:rFonts w:ascii="NTFPreCursive" w:eastAsia="Calibri" w:hAnsi="NTFPreCursive"/>
              </w:rPr>
              <w:t>Mrs S. Abdulla</w:t>
            </w:r>
          </w:p>
        </w:tc>
      </w:tr>
      <w:tr w:rsidR="006614D7" w:rsidRPr="00E276B1" w14:paraId="116FBE87" w14:textId="77777777" w:rsidTr="006614D7">
        <w:trPr>
          <w:trHeight w:val="344"/>
        </w:trPr>
        <w:tc>
          <w:tcPr>
            <w:tcW w:w="2702" w:type="dxa"/>
          </w:tcPr>
          <w:p w14:paraId="28C27153" w14:textId="77777777" w:rsidR="006614D7" w:rsidRPr="00E276B1" w:rsidRDefault="006614D7" w:rsidP="006614D7">
            <w:pPr>
              <w:rPr>
                <w:rFonts w:ascii="NTFPreCursive" w:eastAsia="Calibri" w:hAnsi="NTFPreCursive"/>
              </w:rPr>
            </w:pPr>
            <w:r w:rsidRPr="00E276B1">
              <w:rPr>
                <w:rFonts w:ascii="NTFPreCursive" w:eastAsia="Calibri" w:hAnsi="NTFPreCursive"/>
              </w:rPr>
              <w:t>Governor responsibility</w:t>
            </w:r>
          </w:p>
        </w:tc>
        <w:tc>
          <w:tcPr>
            <w:tcW w:w="2531" w:type="dxa"/>
          </w:tcPr>
          <w:p w14:paraId="468257D1" w14:textId="6AA02309" w:rsidR="006614D7" w:rsidRPr="00E276B1" w:rsidRDefault="007A75CB" w:rsidP="006614D7">
            <w:pPr>
              <w:rPr>
                <w:rFonts w:ascii="NTFPreCursive" w:eastAsia="Calibri" w:hAnsi="NTFPreCursive"/>
              </w:rPr>
            </w:pPr>
            <w:r>
              <w:rPr>
                <w:rFonts w:ascii="NTFPreCursive" w:eastAsia="Calibri" w:hAnsi="NTFPreCursive"/>
              </w:rPr>
              <w:t>Stephen Reynolds</w:t>
            </w:r>
            <w:r w:rsidR="006614D7">
              <w:rPr>
                <w:rFonts w:ascii="NTFPreCursive" w:eastAsia="Calibri" w:hAnsi="NTFPreCursive"/>
              </w:rPr>
              <w:t>/Reverend Kevin Evans</w:t>
            </w:r>
          </w:p>
        </w:tc>
      </w:tr>
    </w:tbl>
    <w:p w14:paraId="32E48C5C" w14:textId="5DEC86F7" w:rsidR="006B4FB1" w:rsidRDefault="00A25084">
      <w:pPr>
        <w:spacing w:after="293" w:line="259" w:lineRule="auto"/>
        <w:ind w:left="0" w:firstLine="0"/>
        <w:rPr>
          <w:sz w:val="22"/>
        </w:rPr>
      </w:pPr>
      <w:r w:rsidRPr="00FF030A">
        <w:rPr>
          <w:sz w:val="22"/>
        </w:rPr>
        <w:t xml:space="preserve"> </w:t>
      </w:r>
    </w:p>
    <w:p w14:paraId="5602A62B" w14:textId="3EADA3CD" w:rsidR="006614D7" w:rsidRDefault="006614D7">
      <w:pPr>
        <w:spacing w:after="293" w:line="259" w:lineRule="auto"/>
        <w:ind w:left="0" w:firstLine="0"/>
        <w:rPr>
          <w:sz w:val="22"/>
        </w:rPr>
      </w:pPr>
    </w:p>
    <w:p w14:paraId="2671C3B2" w14:textId="756D3D6E" w:rsidR="006614D7" w:rsidRDefault="006614D7">
      <w:pPr>
        <w:spacing w:after="293" w:line="259" w:lineRule="auto"/>
        <w:ind w:left="0" w:firstLine="0"/>
        <w:rPr>
          <w:sz w:val="22"/>
        </w:rPr>
      </w:pPr>
    </w:p>
    <w:p w14:paraId="7ADAA6E2" w14:textId="31412B1B" w:rsidR="006614D7" w:rsidRDefault="006614D7">
      <w:pPr>
        <w:spacing w:after="293" w:line="259" w:lineRule="auto"/>
        <w:ind w:left="0" w:firstLine="0"/>
        <w:rPr>
          <w:sz w:val="22"/>
        </w:rPr>
      </w:pPr>
    </w:p>
    <w:p w14:paraId="5ED54E40" w14:textId="77777777" w:rsidR="00A14B71" w:rsidRDefault="00A14B71" w:rsidP="006614D7">
      <w:pPr>
        <w:spacing w:after="293" w:line="259" w:lineRule="auto"/>
        <w:ind w:left="0" w:firstLine="0"/>
        <w:jc w:val="center"/>
        <w:rPr>
          <w:rFonts w:ascii="NTFPreCursivefk" w:hAnsi="NTFPreCursivefk"/>
          <w:sz w:val="52"/>
          <w:szCs w:val="52"/>
          <w:u w:val="single"/>
        </w:rPr>
      </w:pPr>
    </w:p>
    <w:p w14:paraId="2C1F8027" w14:textId="6C0A3662" w:rsidR="006614D7" w:rsidRPr="006614D7" w:rsidRDefault="006614D7" w:rsidP="006614D7">
      <w:pPr>
        <w:spacing w:after="293" w:line="259" w:lineRule="auto"/>
        <w:ind w:left="0" w:firstLine="0"/>
        <w:jc w:val="center"/>
        <w:rPr>
          <w:rFonts w:ascii="NTFPreCursivefk" w:hAnsi="NTFPreCursivefk"/>
          <w:sz w:val="52"/>
          <w:szCs w:val="52"/>
          <w:u w:val="single"/>
        </w:rPr>
      </w:pPr>
      <w:r w:rsidRPr="006614D7">
        <w:rPr>
          <w:rFonts w:ascii="NTFPreCursivefk" w:hAnsi="NTFPreCursivefk"/>
          <w:sz w:val="52"/>
          <w:szCs w:val="52"/>
          <w:u w:val="single"/>
        </w:rPr>
        <w:t>Domestic Abuse Policy</w:t>
      </w:r>
    </w:p>
    <w:p w14:paraId="1CDB6FC6" w14:textId="77777777" w:rsidR="006614D7" w:rsidRPr="00FF030A" w:rsidRDefault="006614D7">
      <w:pPr>
        <w:spacing w:after="293" w:line="259" w:lineRule="auto"/>
        <w:ind w:left="0" w:firstLine="0"/>
        <w:rPr>
          <w:sz w:val="22"/>
        </w:rPr>
      </w:pPr>
    </w:p>
    <w:p w14:paraId="0BE988D8" w14:textId="77777777" w:rsidR="00BC31FA" w:rsidRPr="006614D7" w:rsidRDefault="00BC31FA" w:rsidP="00BC31FA">
      <w:pPr>
        <w:spacing w:after="160" w:line="259" w:lineRule="auto"/>
        <w:ind w:left="0" w:firstLine="0"/>
        <w:rPr>
          <w:rFonts w:ascii="NTFPreCursivefk" w:hAnsi="NTFPreCursivefk"/>
          <w:b/>
          <w:iCs/>
          <w:sz w:val="28"/>
          <w:szCs w:val="28"/>
        </w:rPr>
      </w:pPr>
      <w:r w:rsidRPr="006614D7">
        <w:rPr>
          <w:rFonts w:ascii="NTFPreCursivefk" w:hAnsi="NTFPreCursivefk"/>
          <w:b/>
          <w:iCs/>
          <w:sz w:val="28"/>
          <w:szCs w:val="28"/>
        </w:rPr>
        <w:t>“EHRC research found that 75% of those enduring domestic abuse are targeted at work, from harassing phone calls and abusive partners arriving at the office unannounced.”</w:t>
      </w:r>
    </w:p>
    <w:p w14:paraId="19337FCB" w14:textId="77777777" w:rsidR="006B4FB1" w:rsidRPr="006614D7" w:rsidRDefault="00BC31FA">
      <w:pPr>
        <w:spacing w:after="160" w:line="259" w:lineRule="auto"/>
        <w:ind w:left="0" w:firstLine="0"/>
        <w:rPr>
          <w:rFonts w:ascii="NTFPreCursivefk" w:hAnsi="NTFPreCursivefk"/>
          <w:b/>
          <w:iCs/>
          <w:sz w:val="28"/>
          <w:szCs w:val="28"/>
        </w:rPr>
      </w:pPr>
      <w:r w:rsidRPr="006614D7">
        <w:rPr>
          <w:rFonts w:ascii="NTFPreCursivefk" w:hAnsi="NTFPreCursivefk"/>
          <w:b/>
          <w:iCs/>
          <w:sz w:val="28"/>
          <w:szCs w:val="28"/>
        </w:rPr>
        <w:t>Peter Cheese, Chief Executive of the CIPD. October 2020</w:t>
      </w:r>
    </w:p>
    <w:p w14:paraId="67BA407F" w14:textId="47B992B7" w:rsidR="006B4FB1" w:rsidRPr="006614D7" w:rsidRDefault="006614D7" w:rsidP="00F37A37">
      <w:pPr>
        <w:rPr>
          <w:rFonts w:ascii="NTFPreCursivefk" w:hAnsi="NTFPreCursivefk"/>
          <w:iCs/>
          <w:sz w:val="28"/>
          <w:szCs w:val="28"/>
        </w:rPr>
      </w:pPr>
      <w:r w:rsidRPr="006614D7">
        <w:rPr>
          <w:rFonts w:ascii="NTFPreCursivefk" w:hAnsi="NTFPreCursivefk"/>
          <w:iCs/>
          <w:sz w:val="28"/>
          <w:szCs w:val="28"/>
        </w:rPr>
        <w:t xml:space="preserve">Teagues Bridge Primary School </w:t>
      </w:r>
      <w:r w:rsidR="00A25084" w:rsidRPr="006614D7">
        <w:rPr>
          <w:rFonts w:ascii="NTFPreCursivefk" w:hAnsi="NTFPreCursivefk"/>
          <w:iCs/>
          <w:sz w:val="28"/>
          <w:szCs w:val="28"/>
        </w:rPr>
        <w:t xml:space="preserve"> </w:t>
      </w:r>
      <w:r w:rsidR="00AE7C9D" w:rsidRPr="006614D7">
        <w:rPr>
          <w:rFonts w:ascii="NTFPreCursivefk" w:hAnsi="NTFPreCursivefk"/>
          <w:iCs/>
          <w:sz w:val="28"/>
          <w:szCs w:val="28"/>
        </w:rPr>
        <w:t xml:space="preserve">is committed to supporting any member of staff who is affected by domestic abuse. It </w:t>
      </w:r>
      <w:r w:rsidR="00A25084" w:rsidRPr="006614D7">
        <w:rPr>
          <w:rFonts w:ascii="NTFPreCursivefk" w:hAnsi="NTFPreCursivefk"/>
          <w:iCs/>
          <w:sz w:val="28"/>
          <w:szCs w:val="28"/>
        </w:rPr>
        <w:t>recognises that its employees will be amongst tho</w:t>
      </w:r>
      <w:r w:rsidR="00BC31FA" w:rsidRPr="006614D7">
        <w:rPr>
          <w:rFonts w:ascii="NTFPreCursivefk" w:hAnsi="NTFPreCursivefk"/>
          <w:iCs/>
          <w:sz w:val="28"/>
          <w:szCs w:val="28"/>
        </w:rPr>
        <w:t xml:space="preserve">se affected by domestic abuse; </w:t>
      </w:r>
      <w:r w:rsidR="00A25084" w:rsidRPr="006614D7">
        <w:rPr>
          <w:rFonts w:ascii="NTFPreCursivefk" w:hAnsi="NTFPreCursivefk"/>
          <w:iCs/>
          <w:sz w:val="28"/>
          <w:szCs w:val="28"/>
        </w:rPr>
        <w:t xml:space="preserve">as a survivor of domestic abuse, </w:t>
      </w:r>
      <w:r w:rsidR="00BC31FA" w:rsidRPr="006614D7">
        <w:rPr>
          <w:rFonts w:ascii="NTFPreCursivefk" w:hAnsi="NTFPreCursivefk"/>
          <w:iCs/>
          <w:sz w:val="28"/>
          <w:szCs w:val="28"/>
        </w:rPr>
        <w:t>someone</w:t>
      </w:r>
      <w:r w:rsidR="00A25084" w:rsidRPr="006614D7">
        <w:rPr>
          <w:rFonts w:ascii="NTFPreCursivefk" w:hAnsi="NTFPreCursivefk"/>
          <w:iCs/>
          <w:sz w:val="28"/>
          <w:szCs w:val="28"/>
        </w:rPr>
        <w:t xml:space="preserve"> who is currently living with domestic abuse, </w:t>
      </w:r>
      <w:r w:rsidR="00BC31FA" w:rsidRPr="006614D7">
        <w:rPr>
          <w:rFonts w:ascii="NTFPreCursivefk" w:hAnsi="NTFPreCursivefk"/>
          <w:iCs/>
          <w:sz w:val="28"/>
          <w:szCs w:val="28"/>
        </w:rPr>
        <w:t>an individual</w:t>
      </w:r>
      <w:r w:rsidR="00A25084" w:rsidRPr="006614D7">
        <w:rPr>
          <w:rFonts w:ascii="NTFPreCursivefk" w:hAnsi="NTFPreCursivefk"/>
          <w:iCs/>
          <w:sz w:val="28"/>
          <w:szCs w:val="28"/>
        </w:rPr>
        <w:t xml:space="preserve"> impacted upon by domestic abuse or as an individual who perpetrates domestic abuse. </w:t>
      </w:r>
    </w:p>
    <w:p w14:paraId="6F49395A" w14:textId="442E64F0" w:rsidR="006B4FB1" w:rsidRPr="006614D7" w:rsidRDefault="00A25084">
      <w:pPr>
        <w:ind w:left="-5"/>
        <w:rPr>
          <w:rFonts w:ascii="NTFPreCursivefk" w:hAnsi="NTFPreCursivefk"/>
          <w:iCs/>
          <w:sz w:val="28"/>
          <w:szCs w:val="28"/>
        </w:rPr>
      </w:pPr>
      <w:r w:rsidRPr="006614D7">
        <w:rPr>
          <w:rFonts w:ascii="NTFPreCursivefk" w:hAnsi="NTFPreCursivefk"/>
          <w:iCs/>
          <w:sz w:val="28"/>
          <w:szCs w:val="28"/>
        </w:rPr>
        <w:t xml:space="preserve">We are committed to developing a workplace culture in which there is zero tolerance for </w:t>
      </w:r>
      <w:r w:rsidR="006614D7" w:rsidRPr="006614D7">
        <w:rPr>
          <w:rFonts w:ascii="NTFPreCursivefk" w:hAnsi="NTFPreCursivefk"/>
          <w:iCs/>
          <w:sz w:val="28"/>
          <w:szCs w:val="28"/>
        </w:rPr>
        <w:t>abuse,</w:t>
      </w:r>
      <w:r w:rsidRPr="006614D7">
        <w:rPr>
          <w:rFonts w:ascii="NTFPreCursivefk" w:hAnsi="NTFPreCursivefk"/>
          <w:iCs/>
          <w:sz w:val="28"/>
          <w:szCs w:val="28"/>
        </w:rPr>
        <w:t xml:space="preserve"> and which recognises that the responsibility for domestic abuse lies with the perpetrator.  </w:t>
      </w:r>
      <w:r w:rsidR="006614D7" w:rsidRPr="006614D7">
        <w:rPr>
          <w:rFonts w:ascii="NTFPreCursivefk" w:hAnsi="NTFPreCursivefk"/>
          <w:iCs/>
          <w:sz w:val="28"/>
          <w:szCs w:val="28"/>
        </w:rPr>
        <w:t>Teagues Bridge Primary School</w:t>
      </w:r>
      <w:r w:rsidR="007D23FB" w:rsidRPr="006614D7">
        <w:rPr>
          <w:rFonts w:ascii="NTFPreCursivefk" w:hAnsi="NTFPreCursivefk"/>
          <w:iCs/>
          <w:sz w:val="28"/>
          <w:szCs w:val="28"/>
        </w:rPr>
        <w:t xml:space="preserve"> </w:t>
      </w:r>
      <w:r w:rsidRPr="006614D7">
        <w:rPr>
          <w:rFonts w:ascii="NTFPreCursivefk" w:hAnsi="NTFPreCursivefk"/>
          <w:iCs/>
          <w:sz w:val="28"/>
          <w:szCs w:val="28"/>
        </w:rPr>
        <w:t xml:space="preserve">has a ‘zero tolerance’ position on domestic abuse and is committed to ensuring that any employee who is the victim of domestic abuse has the right to raise the issue with their employer in the knowledge that they will receive appropriate support and assistance.  This policy also covers the approach we will take where there are concerns that an employee may be the perpetrator of domestic abuse. </w:t>
      </w:r>
    </w:p>
    <w:p w14:paraId="672A1D24" w14:textId="77777777" w:rsidR="006B4FB1" w:rsidRPr="006614D7" w:rsidRDefault="00A25084">
      <w:pPr>
        <w:ind w:left="-5"/>
        <w:rPr>
          <w:rFonts w:ascii="NTFPreCursivefk" w:hAnsi="NTFPreCursivefk"/>
          <w:iCs/>
          <w:sz w:val="28"/>
          <w:szCs w:val="28"/>
        </w:rPr>
      </w:pPr>
      <w:r w:rsidRPr="006614D7">
        <w:rPr>
          <w:rFonts w:ascii="NTFPreCursivefk" w:hAnsi="NTFPreCursivefk"/>
          <w:iCs/>
          <w:sz w:val="28"/>
          <w:szCs w:val="28"/>
        </w:rPr>
        <w:t xml:space="preserve">By developing an effective domestic abuse policy and working to reduce the risks related to domestic abuse, we will create a safer workplace and we will also send out a strong message that domestic abuse is unacceptable. </w:t>
      </w:r>
    </w:p>
    <w:p w14:paraId="55ACDA33" w14:textId="7A182F5B" w:rsidR="006B4FB1" w:rsidRPr="006614D7" w:rsidRDefault="006614D7">
      <w:pPr>
        <w:spacing w:after="235"/>
        <w:ind w:left="-5"/>
        <w:rPr>
          <w:rFonts w:ascii="NTFPreCursivefk" w:hAnsi="NTFPreCursivefk"/>
          <w:iCs/>
          <w:sz w:val="28"/>
          <w:szCs w:val="28"/>
        </w:rPr>
      </w:pPr>
      <w:r w:rsidRPr="006614D7">
        <w:rPr>
          <w:rFonts w:ascii="NTFPreCursivefk" w:hAnsi="NTFPreCursivefk"/>
          <w:iCs/>
          <w:sz w:val="28"/>
          <w:szCs w:val="28"/>
        </w:rPr>
        <w:lastRenderedPageBreak/>
        <w:t>Teagues Bridge Primary School</w:t>
      </w:r>
      <w:r w:rsidR="00BC31FA" w:rsidRPr="006614D7">
        <w:rPr>
          <w:rFonts w:ascii="NTFPreCursivefk" w:hAnsi="NTFPreCursivefk"/>
          <w:iCs/>
          <w:sz w:val="28"/>
          <w:szCs w:val="28"/>
        </w:rPr>
        <w:t xml:space="preserve"> </w:t>
      </w:r>
      <w:r w:rsidR="00A25084" w:rsidRPr="006614D7">
        <w:rPr>
          <w:rFonts w:ascii="NTFPreCursivefk" w:hAnsi="NTFPreCursivefk"/>
          <w:iCs/>
          <w:sz w:val="28"/>
          <w:szCs w:val="28"/>
        </w:rPr>
        <w:t xml:space="preserve">recognises that domestic abuse is an equalities issue and undertakes to not discriminate against anyone who has been subjected to domestic abuse in terms of current employment or future development. </w:t>
      </w:r>
    </w:p>
    <w:p w14:paraId="633BB47C" w14:textId="18EEBA94" w:rsidR="006B4FB1" w:rsidRPr="006614D7" w:rsidRDefault="00A25084">
      <w:pPr>
        <w:ind w:left="-5"/>
        <w:rPr>
          <w:rFonts w:ascii="NTFPreCursivefk" w:hAnsi="NTFPreCursivefk"/>
          <w:iCs/>
          <w:sz w:val="28"/>
          <w:szCs w:val="28"/>
        </w:rPr>
      </w:pPr>
      <w:r w:rsidRPr="006614D7">
        <w:rPr>
          <w:rFonts w:ascii="NTFPreCursivefk" w:hAnsi="NTFPreCursivefk"/>
          <w:iCs/>
          <w:sz w:val="28"/>
          <w:szCs w:val="28"/>
        </w:rPr>
        <w:t xml:space="preserve">This policy is part of </w:t>
      </w:r>
      <w:r w:rsidR="006614D7" w:rsidRPr="006614D7">
        <w:rPr>
          <w:rFonts w:ascii="NTFPreCursivefk" w:hAnsi="NTFPreCursivefk"/>
          <w:iCs/>
          <w:sz w:val="28"/>
          <w:szCs w:val="28"/>
        </w:rPr>
        <w:t xml:space="preserve">Teagues Bridge Primary Schools </w:t>
      </w:r>
      <w:r w:rsidR="00BC31FA" w:rsidRPr="006614D7">
        <w:rPr>
          <w:rFonts w:ascii="NTFPreCursivefk" w:hAnsi="NTFPreCursivefk"/>
          <w:iCs/>
          <w:sz w:val="28"/>
          <w:szCs w:val="28"/>
        </w:rPr>
        <w:t xml:space="preserve"> </w:t>
      </w:r>
      <w:r w:rsidRPr="006614D7">
        <w:rPr>
          <w:rFonts w:ascii="NTFPreCursivefk" w:hAnsi="NTFPreCursivefk"/>
          <w:iCs/>
          <w:sz w:val="28"/>
          <w:szCs w:val="28"/>
        </w:rPr>
        <w:t>commitment to family friendly working, and seeks to benefit the welfare of individual members of staff; retain valued employees; improve morale and performance</w:t>
      </w:r>
      <w:r w:rsidR="007D23FB" w:rsidRPr="006614D7">
        <w:rPr>
          <w:rFonts w:ascii="NTFPreCursivefk" w:hAnsi="NTFPreCursivefk"/>
          <w:iCs/>
          <w:sz w:val="28"/>
          <w:szCs w:val="28"/>
        </w:rPr>
        <w:t xml:space="preserve">; and enhance the reputation of </w:t>
      </w:r>
      <w:r w:rsidR="006614D7" w:rsidRPr="006614D7">
        <w:rPr>
          <w:rFonts w:ascii="NTFPreCursivefk" w:hAnsi="NTFPreCursivefk"/>
          <w:iCs/>
          <w:sz w:val="28"/>
          <w:szCs w:val="28"/>
        </w:rPr>
        <w:t>Teagues Bridge</w:t>
      </w:r>
      <w:r w:rsidR="00BC31FA" w:rsidRPr="006614D7">
        <w:rPr>
          <w:rFonts w:ascii="NTFPreCursivefk" w:hAnsi="NTFPreCursivefk"/>
          <w:iCs/>
          <w:sz w:val="28"/>
          <w:szCs w:val="28"/>
        </w:rPr>
        <w:t xml:space="preserve"> </w:t>
      </w:r>
      <w:r w:rsidRPr="006614D7">
        <w:rPr>
          <w:rFonts w:ascii="NTFPreCursivefk" w:hAnsi="NTFPreCursivefk"/>
          <w:iCs/>
          <w:sz w:val="28"/>
          <w:szCs w:val="28"/>
        </w:rPr>
        <w:t xml:space="preserve">as an employer of choice. </w:t>
      </w:r>
    </w:p>
    <w:p w14:paraId="0487F0B6" w14:textId="29B7A625" w:rsidR="006B4FB1" w:rsidRPr="006614D7" w:rsidRDefault="00A25084">
      <w:pPr>
        <w:ind w:left="-5"/>
        <w:rPr>
          <w:rFonts w:ascii="NTFPreCursivefk" w:hAnsi="NTFPreCursivefk"/>
          <w:iCs/>
          <w:sz w:val="28"/>
          <w:szCs w:val="28"/>
        </w:rPr>
      </w:pPr>
      <w:r w:rsidRPr="006614D7">
        <w:rPr>
          <w:rFonts w:ascii="NTFPreCursivefk" w:hAnsi="NTFPreCursivefk"/>
          <w:iCs/>
          <w:sz w:val="28"/>
          <w:szCs w:val="28"/>
        </w:rPr>
        <w:t xml:space="preserve">Under the Health and Safety at Work Act (1974) and the Management of Health and Safety at Work Regulations (1992), </w:t>
      </w:r>
      <w:r w:rsidR="006614D7" w:rsidRPr="006614D7">
        <w:rPr>
          <w:rFonts w:ascii="NTFPreCursivefk" w:hAnsi="NTFPreCursivefk"/>
          <w:iCs/>
          <w:sz w:val="28"/>
          <w:szCs w:val="28"/>
        </w:rPr>
        <w:t>Teagues Bridge</w:t>
      </w:r>
      <w:r w:rsidR="00BC31FA" w:rsidRPr="006614D7">
        <w:rPr>
          <w:rFonts w:ascii="NTFPreCursivefk" w:hAnsi="NTFPreCursivefk"/>
          <w:iCs/>
          <w:sz w:val="28"/>
          <w:szCs w:val="28"/>
        </w:rPr>
        <w:t xml:space="preserve"> </w:t>
      </w:r>
      <w:r w:rsidRPr="006614D7">
        <w:rPr>
          <w:rFonts w:ascii="NTFPreCursivefk" w:hAnsi="NTFPreCursivefk"/>
          <w:iCs/>
          <w:sz w:val="28"/>
          <w:szCs w:val="28"/>
        </w:rPr>
        <w:t xml:space="preserve">recognises its legal responsibilities in promoting the welfare and safety of all staff.  </w:t>
      </w:r>
      <w:r w:rsidR="006614D7" w:rsidRPr="006614D7">
        <w:rPr>
          <w:rFonts w:ascii="NTFPreCursivefk" w:hAnsi="NTFPreCursivefk"/>
          <w:iCs/>
          <w:sz w:val="28"/>
          <w:szCs w:val="28"/>
        </w:rPr>
        <w:t>Therefore,</w:t>
      </w:r>
      <w:r w:rsidRPr="006614D7">
        <w:rPr>
          <w:rFonts w:ascii="NTFPreCursivefk" w:hAnsi="NTFPreCursivefk"/>
          <w:iCs/>
          <w:sz w:val="28"/>
          <w:szCs w:val="28"/>
        </w:rPr>
        <w:t xml:space="preserve"> this policy applies to </w:t>
      </w:r>
      <w:r w:rsidR="00BC31FA" w:rsidRPr="006614D7">
        <w:rPr>
          <w:rFonts w:ascii="NTFPreCursivefk" w:hAnsi="NTFPreCursivefk"/>
          <w:iCs/>
          <w:sz w:val="28"/>
          <w:szCs w:val="28"/>
        </w:rPr>
        <w:t xml:space="preserve">all staff at </w:t>
      </w:r>
      <w:r w:rsidR="006614D7" w:rsidRPr="006614D7">
        <w:rPr>
          <w:rFonts w:ascii="NTFPreCursivefk" w:hAnsi="NTFPreCursivefk"/>
          <w:iCs/>
          <w:sz w:val="28"/>
          <w:szCs w:val="28"/>
        </w:rPr>
        <w:t>Teagues Bridge Primary School.</w:t>
      </w:r>
      <w:r w:rsidRPr="006614D7">
        <w:rPr>
          <w:rFonts w:ascii="NTFPreCursivefk" w:hAnsi="NTFPreCursivefk"/>
          <w:iCs/>
          <w:sz w:val="28"/>
          <w:szCs w:val="28"/>
        </w:rPr>
        <w:t xml:space="preserve"> </w:t>
      </w:r>
    </w:p>
    <w:p w14:paraId="6E2A2CAA" w14:textId="77777777" w:rsidR="006B4FB1" w:rsidRPr="006614D7" w:rsidRDefault="00BC31FA">
      <w:pPr>
        <w:pStyle w:val="Heading1"/>
        <w:ind w:left="-5"/>
        <w:rPr>
          <w:rFonts w:ascii="NTFPreCursivefk" w:hAnsi="NTFPreCursivefk"/>
          <w:sz w:val="28"/>
          <w:szCs w:val="28"/>
          <w:u w:val="single"/>
        </w:rPr>
      </w:pPr>
      <w:r w:rsidRPr="006614D7">
        <w:rPr>
          <w:rFonts w:ascii="NTFPreCursivefk" w:hAnsi="NTFPreCursivefk"/>
          <w:sz w:val="28"/>
          <w:szCs w:val="28"/>
          <w:u w:val="single"/>
        </w:rPr>
        <w:t xml:space="preserve">Definition of domestic abuse </w:t>
      </w:r>
    </w:p>
    <w:p w14:paraId="63005896" w14:textId="3F9AA14A" w:rsidR="006B4FB1" w:rsidRPr="006614D7" w:rsidRDefault="00A25084">
      <w:pPr>
        <w:ind w:left="-5"/>
        <w:rPr>
          <w:rFonts w:ascii="NTFPreCursivefk" w:hAnsi="NTFPreCursivefk"/>
          <w:sz w:val="28"/>
          <w:szCs w:val="28"/>
        </w:rPr>
      </w:pPr>
      <w:r w:rsidRPr="006614D7">
        <w:rPr>
          <w:rFonts w:ascii="NTFPreCursivefk" w:hAnsi="NTFPreCursivefk"/>
          <w:sz w:val="28"/>
          <w:szCs w:val="28"/>
        </w:rPr>
        <w:t xml:space="preserve">Any incident or pattern of incidents of controlling, coercive or threatening behaviour, </w:t>
      </w:r>
      <w:r w:rsidR="006614D7" w:rsidRPr="006614D7">
        <w:rPr>
          <w:rFonts w:ascii="NTFPreCursivefk" w:hAnsi="NTFPreCursivefk"/>
          <w:sz w:val="28"/>
          <w:szCs w:val="28"/>
        </w:rPr>
        <w:t>violence,</w:t>
      </w:r>
      <w:r w:rsidRPr="006614D7">
        <w:rPr>
          <w:rFonts w:ascii="NTFPreCursivefk" w:hAnsi="NTFPreCursivefk"/>
          <w:sz w:val="28"/>
          <w:szCs w:val="28"/>
        </w:rPr>
        <w:t xml:space="preserve"> or abuse between those aged 16 or over who are or have been intimate partners or family members regardless of gender or sexuality. This can encompass but is not limited to the following types of abuse: </w:t>
      </w:r>
    </w:p>
    <w:p w14:paraId="1F5362D0" w14:textId="77777777" w:rsidR="00A70511" w:rsidRPr="006614D7" w:rsidRDefault="00F2614A" w:rsidP="00BC31FA">
      <w:pPr>
        <w:numPr>
          <w:ilvl w:val="0"/>
          <w:numId w:val="6"/>
        </w:numPr>
        <w:spacing w:after="0" w:line="259" w:lineRule="auto"/>
        <w:rPr>
          <w:rFonts w:ascii="NTFPreCursivefk" w:hAnsi="NTFPreCursivefk"/>
          <w:sz w:val="28"/>
          <w:szCs w:val="28"/>
        </w:rPr>
      </w:pPr>
      <w:r w:rsidRPr="006614D7">
        <w:rPr>
          <w:rFonts w:ascii="NTFPreCursivefk" w:hAnsi="NTFPreCursivefk"/>
          <w:sz w:val="28"/>
          <w:szCs w:val="28"/>
        </w:rPr>
        <w:t xml:space="preserve">Coercive control </w:t>
      </w:r>
    </w:p>
    <w:p w14:paraId="5D0283C0" w14:textId="77777777" w:rsidR="00A70511" w:rsidRPr="006614D7" w:rsidRDefault="00F2614A" w:rsidP="00BC31FA">
      <w:pPr>
        <w:numPr>
          <w:ilvl w:val="0"/>
          <w:numId w:val="6"/>
        </w:numPr>
        <w:spacing w:after="0" w:line="259" w:lineRule="auto"/>
        <w:rPr>
          <w:rFonts w:ascii="NTFPreCursivefk" w:hAnsi="NTFPreCursivefk"/>
          <w:sz w:val="28"/>
          <w:szCs w:val="28"/>
        </w:rPr>
      </w:pPr>
      <w:r w:rsidRPr="006614D7">
        <w:rPr>
          <w:rFonts w:ascii="NTFPreCursivefk" w:hAnsi="NTFPreCursivefk"/>
          <w:sz w:val="28"/>
          <w:szCs w:val="28"/>
        </w:rPr>
        <w:t>Psychological and/or emotional abuse, including ‘gas-lighting’, threats of harm (to others)</w:t>
      </w:r>
    </w:p>
    <w:p w14:paraId="448553D0" w14:textId="77777777" w:rsidR="00A70511" w:rsidRPr="006614D7" w:rsidRDefault="00F2614A" w:rsidP="00BC31FA">
      <w:pPr>
        <w:numPr>
          <w:ilvl w:val="0"/>
          <w:numId w:val="6"/>
        </w:numPr>
        <w:spacing w:after="0" w:line="259" w:lineRule="auto"/>
        <w:rPr>
          <w:rFonts w:ascii="NTFPreCursivefk" w:hAnsi="NTFPreCursivefk"/>
          <w:sz w:val="28"/>
          <w:szCs w:val="28"/>
        </w:rPr>
      </w:pPr>
      <w:r w:rsidRPr="006614D7">
        <w:rPr>
          <w:rFonts w:ascii="NTFPreCursivefk" w:hAnsi="NTFPreCursivefk"/>
          <w:sz w:val="28"/>
          <w:szCs w:val="28"/>
        </w:rPr>
        <w:t xml:space="preserve">Digital and online abuse, including ‘revenge porn’ </w:t>
      </w:r>
    </w:p>
    <w:p w14:paraId="49ED1E17" w14:textId="77777777" w:rsidR="00A70511" w:rsidRPr="006614D7" w:rsidRDefault="00F2614A" w:rsidP="00BC31FA">
      <w:pPr>
        <w:numPr>
          <w:ilvl w:val="0"/>
          <w:numId w:val="6"/>
        </w:numPr>
        <w:spacing w:after="0" w:line="259" w:lineRule="auto"/>
        <w:rPr>
          <w:rFonts w:ascii="NTFPreCursivefk" w:hAnsi="NTFPreCursivefk"/>
          <w:sz w:val="28"/>
          <w:szCs w:val="28"/>
        </w:rPr>
      </w:pPr>
      <w:r w:rsidRPr="006614D7">
        <w:rPr>
          <w:rFonts w:ascii="NTFPreCursivefk" w:hAnsi="NTFPreCursivefk"/>
          <w:sz w:val="28"/>
          <w:szCs w:val="28"/>
        </w:rPr>
        <w:t>Stalking and harassment</w:t>
      </w:r>
    </w:p>
    <w:p w14:paraId="28A835CB" w14:textId="77777777" w:rsidR="00A70511" w:rsidRPr="006614D7" w:rsidRDefault="00F2614A" w:rsidP="00BC31FA">
      <w:pPr>
        <w:numPr>
          <w:ilvl w:val="0"/>
          <w:numId w:val="6"/>
        </w:numPr>
        <w:spacing w:after="0" w:line="259" w:lineRule="auto"/>
        <w:rPr>
          <w:rFonts w:ascii="NTFPreCursivefk" w:hAnsi="NTFPreCursivefk"/>
          <w:sz w:val="28"/>
          <w:szCs w:val="28"/>
        </w:rPr>
      </w:pPr>
      <w:r w:rsidRPr="006614D7">
        <w:rPr>
          <w:rFonts w:ascii="NTFPreCursivefk" w:hAnsi="NTFPreCursivefk"/>
          <w:sz w:val="28"/>
          <w:szCs w:val="28"/>
        </w:rPr>
        <w:t>Physical violence, or the commission of this from others</w:t>
      </w:r>
    </w:p>
    <w:p w14:paraId="582473A1" w14:textId="77777777" w:rsidR="00A70511" w:rsidRPr="006614D7" w:rsidRDefault="00F2614A" w:rsidP="00BC31FA">
      <w:pPr>
        <w:numPr>
          <w:ilvl w:val="0"/>
          <w:numId w:val="6"/>
        </w:numPr>
        <w:spacing w:after="0" w:line="259" w:lineRule="auto"/>
        <w:rPr>
          <w:rFonts w:ascii="NTFPreCursivefk" w:hAnsi="NTFPreCursivefk"/>
          <w:sz w:val="28"/>
          <w:szCs w:val="28"/>
        </w:rPr>
      </w:pPr>
      <w:r w:rsidRPr="006614D7">
        <w:rPr>
          <w:rFonts w:ascii="NTFPreCursivefk" w:hAnsi="NTFPreCursivefk"/>
          <w:sz w:val="28"/>
          <w:szCs w:val="28"/>
        </w:rPr>
        <w:t>Sexual abuse, including rape</w:t>
      </w:r>
    </w:p>
    <w:p w14:paraId="0974BAE3" w14:textId="77777777" w:rsidR="00A70511" w:rsidRPr="006614D7" w:rsidRDefault="00F2614A" w:rsidP="00BC31FA">
      <w:pPr>
        <w:numPr>
          <w:ilvl w:val="0"/>
          <w:numId w:val="6"/>
        </w:numPr>
        <w:spacing w:after="0" w:line="259" w:lineRule="auto"/>
        <w:rPr>
          <w:rFonts w:ascii="NTFPreCursivefk" w:hAnsi="NTFPreCursivefk"/>
          <w:sz w:val="28"/>
          <w:szCs w:val="28"/>
        </w:rPr>
      </w:pPr>
      <w:r w:rsidRPr="006614D7">
        <w:rPr>
          <w:rFonts w:ascii="NTFPreCursivefk" w:hAnsi="NTFPreCursivefk"/>
          <w:sz w:val="28"/>
          <w:szCs w:val="28"/>
        </w:rPr>
        <w:t>Financial exploitation and/or control</w:t>
      </w:r>
    </w:p>
    <w:p w14:paraId="5E32504F" w14:textId="77777777" w:rsidR="006B4FB1" w:rsidRPr="006614D7" w:rsidRDefault="006B4FB1" w:rsidP="00BC31FA">
      <w:pPr>
        <w:spacing w:after="0" w:line="259" w:lineRule="auto"/>
        <w:rPr>
          <w:rFonts w:ascii="NTFPreCursivefk" w:hAnsi="NTFPreCursivefk"/>
          <w:sz w:val="28"/>
          <w:szCs w:val="28"/>
        </w:rPr>
      </w:pPr>
    </w:p>
    <w:p w14:paraId="4B3FC93B" w14:textId="77777777" w:rsidR="006B4FB1" w:rsidRPr="006614D7" w:rsidRDefault="00A25084">
      <w:pPr>
        <w:ind w:left="-5"/>
        <w:rPr>
          <w:rFonts w:ascii="NTFPreCursivefk" w:hAnsi="NTFPreCursivefk"/>
          <w:sz w:val="28"/>
          <w:szCs w:val="28"/>
        </w:rPr>
      </w:pPr>
      <w:r w:rsidRPr="006614D7">
        <w:rPr>
          <w:rFonts w:ascii="NTFPreCursivefk" w:hAnsi="NTFPreCursivefk"/>
          <w:sz w:val="28"/>
          <w:szCs w:val="28"/>
        </w:rPr>
        <w:t xml:space="preserve">Controlling behaviour is: a range of acts designed to make a person subordinate and/or dependent by isolating them from sources of support, exploiting their resources and capacities for personal gain, depriving them of the means needed for independence, resistance and escape and regulating their everyday behaviour. </w:t>
      </w:r>
    </w:p>
    <w:p w14:paraId="6917B0CD" w14:textId="77777777" w:rsidR="006B4FB1" w:rsidRPr="006614D7" w:rsidRDefault="00A25084">
      <w:pPr>
        <w:spacing w:after="148" w:line="320" w:lineRule="auto"/>
        <w:ind w:left="-5"/>
        <w:rPr>
          <w:rFonts w:ascii="NTFPreCursivefk" w:hAnsi="NTFPreCursivefk"/>
          <w:sz w:val="28"/>
          <w:szCs w:val="28"/>
        </w:rPr>
      </w:pPr>
      <w:r w:rsidRPr="006614D7">
        <w:rPr>
          <w:rFonts w:ascii="NTFPreCursivefk" w:hAnsi="NTFPreCursivefk"/>
          <w:sz w:val="28"/>
          <w:szCs w:val="28"/>
        </w:rPr>
        <w:t xml:space="preserve">Coercive behaviour is: an act or a pattern of acts of assault, threats, humiliation and intimidation or other abuse that is used to harm, punish, or frighten their victim.”* *This definition includes so called 'honour’ based violence, female genital mutilation (FGM) and forced marriage, and is clear that victims are not confined to one gender or ethnic group. </w:t>
      </w:r>
    </w:p>
    <w:p w14:paraId="4CE6968B" w14:textId="4296A1CA" w:rsidR="00F2614A" w:rsidRPr="006614D7" w:rsidRDefault="00F2614A">
      <w:pPr>
        <w:spacing w:after="148" w:line="320" w:lineRule="auto"/>
        <w:ind w:left="-5"/>
        <w:rPr>
          <w:rFonts w:ascii="NTFPreCursivefk" w:hAnsi="NTFPreCursivefk"/>
          <w:b/>
          <w:sz w:val="28"/>
          <w:szCs w:val="28"/>
        </w:rPr>
      </w:pPr>
      <w:r w:rsidRPr="006614D7">
        <w:rPr>
          <w:rFonts w:ascii="NTFPreCursivefk" w:hAnsi="NTFPreCursivefk"/>
          <w:b/>
          <w:sz w:val="28"/>
          <w:szCs w:val="28"/>
        </w:rPr>
        <w:lastRenderedPageBreak/>
        <w:t xml:space="preserve">Who may experience domestic abuse and how they might be </w:t>
      </w:r>
      <w:r w:rsidR="006614D7" w:rsidRPr="006614D7">
        <w:rPr>
          <w:rFonts w:ascii="NTFPreCursivefk" w:hAnsi="NTFPreCursivefk"/>
          <w:b/>
          <w:sz w:val="28"/>
          <w:szCs w:val="28"/>
        </w:rPr>
        <w:t>affected?</w:t>
      </w:r>
    </w:p>
    <w:p w14:paraId="452A25D1" w14:textId="77777777" w:rsidR="00305EC0" w:rsidRPr="006614D7" w:rsidRDefault="00305EC0" w:rsidP="00305EC0">
      <w:pPr>
        <w:pStyle w:val="ListParagraph"/>
        <w:numPr>
          <w:ilvl w:val="0"/>
          <w:numId w:val="10"/>
        </w:numPr>
        <w:rPr>
          <w:rFonts w:ascii="NTFPreCursivefk" w:eastAsiaTheme="minorHAnsi" w:hAnsi="NTFPreCursivefk" w:cs="Calibri"/>
          <w:sz w:val="28"/>
          <w:szCs w:val="28"/>
        </w:rPr>
      </w:pPr>
      <w:r w:rsidRPr="006614D7">
        <w:rPr>
          <w:rFonts w:ascii="NTFPreCursivefk" w:hAnsi="NTFPreCursivefk"/>
          <w:sz w:val="28"/>
          <w:szCs w:val="28"/>
        </w:rPr>
        <w:t>“</w:t>
      </w:r>
      <w:r w:rsidRPr="006614D7">
        <w:rPr>
          <w:rFonts w:ascii="NTFPreCursivefk" w:hAnsi="NTFPreCursivefk"/>
          <w:b/>
          <w:bCs/>
          <w:color w:val="767676"/>
          <w:sz w:val="28"/>
          <w:szCs w:val="28"/>
          <w:lang w:val="en"/>
        </w:rPr>
        <w:t xml:space="preserve"> 1 in 4 women</w:t>
      </w:r>
      <w:r w:rsidRPr="006614D7">
        <w:rPr>
          <w:rFonts w:ascii="NTFPreCursivefk" w:hAnsi="NTFPreCursivefk"/>
          <w:sz w:val="28"/>
          <w:szCs w:val="28"/>
          <w:lang w:val="en"/>
        </w:rPr>
        <w:t xml:space="preserve"> and </w:t>
      </w:r>
      <w:r w:rsidRPr="006614D7">
        <w:rPr>
          <w:rFonts w:ascii="NTFPreCursivefk" w:hAnsi="NTFPreCursivefk"/>
          <w:b/>
          <w:bCs/>
          <w:color w:val="767676"/>
          <w:sz w:val="28"/>
          <w:szCs w:val="28"/>
          <w:lang w:val="en"/>
        </w:rPr>
        <w:t>1</w:t>
      </w:r>
      <w:r w:rsidRPr="006614D7">
        <w:rPr>
          <w:rFonts w:ascii="NTFPreCursivefk" w:hAnsi="NTFPreCursivefk"/>
          <w:sz w:val="28"/>
          <w:szCs w:val="28"/>
          <w:lang w:val="en"/>
        </w:rPr>
        <w:t xml:space="preserve"> in </w:t>
      </w:r>
      <w:r w:rsidRPr="006614D7">
        <w:rPr>
          <w:rFonts w:ascii="NTFPreCursivefk" w:hAnsi="NTFPreCursivefk"/>
          <w:b/>
          <w:bCs/>
          <w:color w:val="767676"/>
          <w:sz w:val="28"/>
          <w:szCs w:val="28"/>
          <w:lang w:val="en"/>
        </w:rPr>
        <w:t>6 men</w:t>
      </w:r>
      <w:r w:rsidRPr="006614D7">
        <w:rPr>
          <w:rFonts w:ascii="NTFPreCursivefk" w:hAnsi="NTFPreCursivefk"/>
          <w:sz w:val="28"/>
          <w:szCs w:val="28"/>
          <w:lang w:val="en"/>
        </w:rPr>
        <w:t xml:space="preserve"> in their lifetime. Leads to, on average, two </w:t>
      </w:r>
      <w:r w:rsidRPr="006614D7">
        <w:rPr>
          <w:rFonts w:ascii="NTFPreCursivefk" w:hAnsi="NTFPreCursivefk"/>
          <w:b/>
          <w:bCs/>
          <w:color w:val="767676"/>
          <w:sz w:val="28"/>
          <w:szCs w:val="28"/>
          <w:lang w:val="en"/>
        </w:rPr>
        <w:t>women</w:t>
      </w:r>
      <w:r w:rsidRPr="006614D7">
        <w:rPr>
          <w:rFonts w:ascii="NTFPreCursivefk" w:hAnsi="NTFPreCursivefk"/>
          <w:sz w:val="28"/>
          <w:szCs w:val="28"/>
          <w:lang w:val="en"/>
        </w:rPr>
        <w:t xml:space="preserve"> being murdered each week and 30 men per year “ </w:t>
      </w:r>
    </w:p>
    <w:p w14:paraId="7CF99C29" w14:textId="77777777" w:rsidR="00F2614A" w:rsidRPr="006614D7" w:rsidRDefault="00F2614A" w:rsidP="00F2614A">
      <w:pPr>
        <w:pStyle w:val="ListParagraph"/>
        <w:numPr>
          <w:ilvl w:val="0"/>
          <w:numId w:val="10"/>
        </w:numPr>
        <w:spacing w:after="148" w:line="320" w:lineRule="auto"/>
        <w:rPr>
          <w:rFonts w:ascii="NTFPreCursivefk" w:hAnsi="NTFPreCursivefk" w:cs="Arial"/>
          <w:b/>
          <w:sz w:val="28"/>
          <w:szCs w:val="28"/>
        </w:rPr>
      </w:pPr>
      <w:r w:rsidRPr="006614D7">
        <w:rPr>
          <w:rFonts w:ascii="NTFPreCursivefk" w:hAnsi="NTFPreCursivefk" w:cs="Arial"/>
          <w:sz w:val="28"/>
          <w:szCs w:val="28"/>
        </w:rPr>
        <w:t xml:space="preserve">Older women and men are less likely to report their experiences of domestic abuse </w:t>
      </w:r>
    </w:p>
    <w:p w14:paraId="0EE8DDEA" w14:textId="77777777" w:rsidR="00F2614A" w:rsidRPr="006614D7" w:rsidRDefault="00F2614A" w:rsidP="00F2614A">
      <w:pPr>
        <w:pStyle w:val="ListParagraph"/>
        <w:numPr>
          <w:ilvl w:val="0"/>
          <w:numId w:val="10"/>
        </w:numPr>
        <w:spacing w:after="148" w:line="320" w:lineRule="auto"/>
        <w:rPr>
          <w:rFonts w:ascii="NTFPreCursivefk" w:hAnsi="NTFPreCursivefk" w:cs="Arial"/>
          <w:b/>
          <w:sz w:val="28"/>
          <w:szCs w:val="28"/>
        </w:rPr>
      </w:pPr>
      <w:r w:rsidRPr="006614D7">
        <w:rPr>
          <w:rFonts w:ascii="NTFPreCursivefk" w:hAnsi="NTFPreCursivefk" w:cs="Arial"/>
          <w:sz w:val="28"/>
          <w:szCs w:val="28"/>
        </w:rPr>
        <w:t>Those with disabilities are more likely to experience domestic abuse and sexual violence than non-disabled people</w:t>
      </w:r>
    </w:p>
    <w:p w14:paraId="169607CB" w14:textId="77777777" w:rsidR="00F2614A" w:rsidRPr="006614D7" w:rsidRDefault="00F2614A" w:rsidP="00F2614A">
      <w:pPr>
        <w:pStyle w:val="ListParagraph"/>
        <w:numPr>
          <w:ilvl w:val="0"/>
          <w:numId w:val="10"/>
        </w:numPr>
        <w:spacing w:after="148" w:line="320" w:lineRule="auto"/>
        <w:rPr>
          <w:rFonts w:ascii="NTFPreCursivefk" w:hAnsi="NTFPreCursivefk" w:cs="Arial"/>
          <w:b/>
          <w:sz w:val="28"/>
          <w:szCs w:val="28"/>
        </w:rPr>
      </w:pPr>
      <w:r w:rsidRPr="006614D7">
        <w:rPr>
          <w:rFonts w:ascii="NTFPreCursivefk" w:hAnsi="NTFPreCursivefk" w:cs="Arial"/>
          <w:sz w:val="28"/>
          <w:szCs w:val="28"/>
        </w:rPr>
        <w:t xml:space="preserve">Ethnic minority women and men face additional barriers to accessing support. Their experiences may be compounded by discrimination. They may be unwilling to seek help from statutory agencies because they fear a racist response </w:t>
      </w:r>
    </w:p>
    <w:p w14:paraId="14B5A98D" w14:textId="77777777" w:rsidR="00F2614A" w:rsidRPr="006614D7" w:rsidRDefault="00F2614A" w:rsidP="00F2614A">
      <w:pPr>
        <w:pStyle w:val="ListParagraph"/>
        <w:numPr>
          <w:ilvl w:val="0"/>
          <w:numId w:val="10"/>
        </w:numPr>
        <w:spacing w:after="148" w:line="320" w:lineRule="auto"/>
        <w:rPr>
          <w:rFonts w:ascii="NTFPreCursivefk" w:hAnsi="NTFPreCursivefk" w:cs="Arial"/>
          <w:b/>
          <w:sz w:val="28"/>
          <w:szCs w:val="28"/>
        </w:rPr>
      </w:pPr>
      <w:r w:rsidRPr="006614D7">
        <w:rPr>
          <w:rFonts w:ascii="NTFPreCursivefk" w:hAnsi="NTFPreCursivefk" w:cs="Arial"/>
          <w:sz w:val="28"/>
          <w:szCs w:val="28"/>
        </w:rPr>
        <w:t xml:space="preserve">Women and men from different cultural backgrounds might experience abuse in different forms, such as so called ‘honour’ based violence </w:t>
      </w:r>
    </w:p>
    <w:p w14:paraId="18363F8C" w14:textId="5F0732A5" w:rsidR="00F2614A" w:rsidRPr="006614D7" w:rsidRDefault="00F2614A" w:rsidP="00F2614A">
      <w:pPr>
        <w:pStyle w:val="ListParagraph"/>
        <w:numPr>
          <w:ilvl w:val="0"/>
          <w:numId w:val="10"/>
        </w:numPr>
        <w:spacing w:after="148" w:line="320" w:lineRule="auto"/>
        <w:rPr>
          <w:rFonts w:ascii="NTFPreCursivefk" w:hAnsi="NTFPreCursivefk" w:cs="Arial"/>
          <w:b/>
          <w:sz w:val="28"/>
          <w:szCs w:val="28"/>
        </w:rPr>
      </w:pPr>
      <w:r w:rsidRPr="006614D7">
        <w:rPr>
          <w:rFonts w:ascii="NTFPreCursivefk" w:hAnsi="NTFPreCursivefk" w:cs="Arial"/>
          <w:sz w:val="28"/>
          <w:szCs w:val="28"/>
        </w:rPr>
        <w:t xml:space="preserve">Lesbian, </w:t>
      </w:r>
      <w:r w:rsidR="006614D7" w:rsidRPr="006614D7">
        <w:rPr>
          <w:rFonts w:ascii="NTFPreCursivefk" w:hAnsi="NTFPreCursivefk" w:cs="Arial"/>
          <w:sz w:val="28"/>
          <w:szCs w:val="28"/>
        </w:rPr>
        <w:t>gay,</w:t>
      </w:r>
      <w:r w:rsidRPr="006614D7">
        <w:rPr>
          <w:rFonts w:ascii="NTFPreCursivefk" w:hAnsi="NTFPreCursivefk" w:cs="Arial"/>
          <w:sz w:val="28"/>
          <w:szCs w:val="28"/>
        </w:rPr>
        <w:t xml:space="preserve"> and bisexual women and men can be vulnerable to abusers who threaten to ‘out’ them to colleagues, </w:t>
      </w:r>
      <w:r w:rsidR="006614D7" w:rsidRPr="006614D7">
        <w:rPr>
          <w:rFonts w:ascii="NTFPreCursivefk" w:hAnsi="NTFPreCursivefk" w:cs="Arial"/>
          <w:sz w:val="28"/>
          <w:szCs w:val="28"/>
        </w:rPr>
        <w:t>employers,</w:t>
      </w:r>
      <w:r w:rsidRPr="006614D7">
        <w:rPr>
          <w:rFonts w:ascii="NTFPreCursivefk" w:hAnsi="NTFPreCursivefk" w:cs="Arial"/>
          <w:sz w:val="28"/>
          <w:szCs w:val="28"/>
        </w:rPr>
        <w:t xml:space="preserve"> and family members</w:t>
      </w:r>
    </w:p>
    <w:p w14:paraId="74308F9C" w14:textId="77777777" w:rsidR="00F2614A" w:rsidRPr="006614D7" w:rsidRDefault="00F2614A" w:rsidP="00F2614A">
      <w:pPr>
        <w:pStyle w:val="ListParagraph"/>
        <w:numPr>
          <w:ilvl w:val="0"/>
          <w:numId w:val="10"/>
        </w:numPr>
        <w:spacing w:after="148" w:line="320" w:lineRule="auto"/>
        <w:rPr>
          <w:rFonts w:ascii="NTFPreCursivefk" w:hAnsi="NTFPreCursivefk" w:cs="Arial"/>
          <w:b/>
          <w:sz w:val="28"/>
          <w:szCs w:val="28"/>
        </w:rPr>
      </w:pPr>
      <w:r w:rsidRPr="006614D7">
        <w:rPr>
          <w:rFonts w:ascii="NTFPreCursivefk" w:hAnsi="NTFPreCursivefk" w:cs="Arial"/>
          <w:sz w:val="28"/>
          <w:szCs w:val="28"/>
        </w:rPr>
        <w:t xml:space="preserve">Transgender women and men have fewer services available to them, and can face similar emotional abuse </w:t>
      </w:r>
    </w:p>
    <w:p w14:paraId="060244E4" w14:textId="77777777" w:rsidR="00305EC0" w:rsidRPr="006614D7" w:rsidRDefault="00F2614A" w:rsidP="00305EC0">
      <w:pPr>
        <w:pStyle w:val="ListParagraph"/>
        <w:numPr>
          <w:ilvl w:val="0"/>
          <w:numId w:val="10"/>
        </w:numPr>
        <w:spacing w:after="148" w:line="320" w:lineRule="auto"/>
        <w:rPr>
          <w:rFonts w:ascii="NTFPreCursivefk" w:hAnsi="NTFPreCursivefk" w:cs="Arial"/>
          <w:b/>
          <w:sz w:val="28"/>
          <w:szCs w:val="28"/>
        </w:rPr>
      </w:pPr>
      <w:r w:rsidRPr="006614D7">
        <w:rPr>
          <w:rFonts w:ascii="NTFPreCursivefk" w:hAnsi="NTFPreCursivefk" w:cs="Arial"/>
          <w:sz w:val="28"/>
          <w:szCs w:val="28"/>
        </w:rPr>
        <w:t xml:space="preserve">Pregnancy can be a trigger for domestic abuse, and existing abuse may get worse during pregnancy or after giving birth </w:t>
      </w:r>
    </w:p>
    <w:p w14:paraId="2019A3FD" w14:textId="77777777" w:rsidR="00305EC0" w:rsidRPr="006614D7" w:rsidRDefault="00F2614A" w:rsidP="00305EC0">
      <w:pPr>
        <w:pStyle w:val="ListParagraph"/>
        <w:numPr>
          <w:ilvl w:val="0"/>
          <w:numId w:val="10"/>
        </w:numPr>
        <w:spacing w:after="148" w:line="320" w:lineRule="auto"/>
        <w:rPr>
          <w:rFonts w:ascii="NTFPreCursivefk" w:hAnsi="NTFPreCursivefk" w:cs="Arial"/>
          <w:b/>
          <w:sz w:val="28"/>
          <w:szCs w:val="28"/>
        </w:rPr>
      </w:pPr>
      <w:r w:rsidRPr="006614D7">
        <w:rPr>
          <w:rFonts w:ascii="NTFPreCursivefk" w:hAnsi="NTFPreCursivefk" w:cs="Arial"/>
          <w:sz w:val="28"/>
          <w:szCs w:val="28"/>
        </w:rPr>
        <w:t>Men experiencing domestic abuse and sexual violence find it more difficult to disclose abuse and often find more barriers to accessing support. For more information on understanding the indicators that a male employee may</w:t>
      </w:r>
      <w:r w:rsidR="00305EC0" w:rsidRPr="006614D7">
        <w:rPr>
          <w:rFonts w:ascii="NTFPreCursivefk" w:hAnsi="NTFPreCursivefk" w:cs="Arial"/>
          <w:sz w:val="28"/>
          <w:szCs w:val="28"/>
        </w:rPr>
        <w:t xml:space="preserve"> be experiencing domestic abuse please use the following link </w:t>
      </w:r>
      <w:hyperlink r:id="rId12" w:history="1">
        <w:r w:rsidR="00305EC0" w:rsidRPr="006614D7">
          <w:rPr>
            <w:rStyle w:val="Hyperlink"/>
            <w:rFonts w:ascii="NTFPreCursivefk" w:eastAsia="Arial" w:hAnsi="NTFPreCursivefk"/>
            <w:sz w:val="28"/>
            <w:szCs w:val="28"/>
          </w:rPr>
          <w:t>https://hubble-live-assets.s3.amazonaws.com/respect/attachment/file/16/Respect-Toolkit-for-Work-with-Male-Victims-of-Domestic-Abuse-2019.pdf</w:t>
        </w:r>
      </w:hyperlink>
      <w:r w:rsidR="00305EC0" w:rsidRPr="006614D7">
        <w:rPr>
          <w:rFonts w:ascii="NTFPreCursivefk" w:hAnsi="NTFPreCursivefk"/>
          <w:sz w:val="28"/>
          <w:szCs w:val="28"/>
        </w:rPr>
        <w:t xml:space="preserve"> </w:t>
      </w:r>
    </w:p>
    <w:p w14:paraId="12B4ED7D" w14:textId="77777777" w:rsidR="00F2614A" w:rsidRPr="006614D7" w:rsidRDefault="00305EC0" w:rsidP="00305EC0">
      <w:pPr>
        <w:rPr>
          <w:rFonts w:ascii="NTFPreCursivefk" w:hAnsi="NTFPreCursivefk"/>
          <w:sz w:val="28"/>
          <w:szCs w:val="28"/>
        </w:rPr>
      </w:pPr>
      <w:r w:rsidRPr="006614D7">
        <w:rPr>
          <w:rFonts w:ascii="Cambria" w:hAnsi="Cambria" w:cs="Cambria"/>
          <w:sz w:val="28"/>
          <w:szCs w:val="28"/>
        </w:rPr>
        <w:t> </w:t>
      </w:r>
    </w:p>
    <w:p w14:paraId="4207A050" w14:textId="77777777" w:rsidR="00F2614A" w:rsidRPr="006614D7" w:rsidRDefault="00F2614A" w:rsidP="00F2614A">
      <w:pPr>
        <w:pStyle w:val="ListParagraph"/>
        <w:numPr>
          <w:ilvl w:val="0"/>
          <w:numId w:val="10"/>
        </w:numPr>
        <w:spacing w:after="148" w:line="320" w:lineRule="auto"/>
        <w:rPr>
          <w:rFonts w:ascii="NTFPreCursivefk" w:hAnsi="NTFPreCursivefk" w:cs="Arial"/>
          <w:b/>
          <w:sz w:val="28"/>
          <w:szCs w:val="28"/>
        </w:rPr>
      </w:pPr>
      <w:r w:rsidRPr="006614D7">
        <w:rPr>
          <w:rFonts w:ascii="NTFPreCursivefk" w:hAnsi="NTFPreCursivefk" w:cs="Arial"/>
          <w:sz w:val="28"/>
          <w:szCs w:val="28"/>
        </w:rPr>
        <w:t>Perpetrators may be very reluctant to acknowledge what they are doing and to ask for help.</w:t>
      </w:r>
    </w:p>
    <w:p w14:paraId="399DF6FA" w14:textId="77777777" w:rsidR="006B4FB1" w:rsidRPr="006614D7" w:rsidRDefault="00A25084">
      <w:pPr>
        <w:pStyle w:val="Heading1"/>
        <w:ind w:left="-5"/>
        <w:rPr>
          <w:rFonts w:ascii="NTFPreCursivefk" w:hAnsi="NTFPreCursivefk"/>
          <w:sz w:val="28"/>
          <w:szCs w:val="28"/>
        </w:rPr>
      </w:pPr>
      <w:r w:rsidRPr="006614D7">
        <w:rPr>
          <w:rFonts w:ascii="NTFPreCursivefk" w:hAnsi="NTFPreCursivefk"/>
          <w:sz w:val="28"/>
          <w:szCs w:val="28"/>
        </w:rPr>
        <w:t xml:space="preserve">Identification of the problem </w:t>
      </w:r>
    </w:p>
    <w:p w14:paraId="7C18AD75" w14:textId="36A5151E" w:rsidR="006B4FB1" w:rsidRPr="006614D7" w:rsidRDefault="00A25084">
      <w:pPr>
        <w:ind w:left="-5"/>
        <w:rPr>
          <w:rFonts w:ascii="NTFPreCursivefk" w:hAnsi="NTFPreCursivefk"/>
          <w:sz w:val="28"/>
          <w:szCs w:val="28"/>
        </w:rPr>
      </w:pPr>
      <w:r w:rsidRPr="006614D7">
        <w:rPr>
          <w:rFonts w:ascii="NTFPreCursivefk" w:hAnsi="NTFPreCursivefk"/>
          <w:sz w:val="28"/>
          <w:szCs w:val="28"/>
        </w:rPr>
        <w:t xml:space="preserve">Whilst it is for the individual themselves to </w:t>
      </w:r>
      <w:r w:rsidR="006614D7" w:rsidRPr="006614D7">
        <w:rPr>
          <w:rFonts w:ascii="NTFPreCursivefk" w:hAnsi="NTFPreCursivefk"/>
          <w:sz w:val="28"/>
          <w:szCs w:val="28"/>
        </w:rPr>
        <w:t>recognise,</w:t>
      </w:r>
      <w:r w:rsidRPr="006614D7">
        <w:rPr>
          <w:rFonts w:ascii="NTFPreCursivefk" w:hAnsi="NTFPreCursivefk"/>
          <w:sz w:val="28"/>
          <w:szCs w:val="28"/>
        </w:rPr>
        <w:t xml:space="preserve"> they are a victim of domestic abuse, there are signs which may indicate an employee may be a victim.  These may </w:t>
      </w:r>
      <w:proofErr w:type="gramStart"/>
      <w:r w:rsidRPr="006614D7">
        <w:rPr>
          <w:rFonts w:ascii="NTFPreCursivefk" w:hAnsi="NTFPreCursivefk"/>
          <w:sz w:val="28"/>
          <w:szCs w:val="28"/>
        </w:rPr>
        <w:t>include;</w:t>
      </w:r>
      <w:proofErr w:type="gramEnd"/>
      <w:r w:rsidRPr="006614D7">
        <w:rPr>
          <w:rFonts w:ascii="NTFPreCursivefk" w:hAnsi="NTFPreCursivefk"/>
          <w:sz w:val="28"/>
          <w:szCs w:val="28"/>
        </w:rPr>
        <w:t xml:space="preserve"> </w:t>
      </w:r>
    </w:p>
    <w:p w14:paraId="59C35D22" w14:textId="77777777" w:rsidR="006B4FB1" w:rsidRPr="006614D7" w:rsidRDefault="00A25084">
      <w:pPr>
        <w:numPr>
          <w:ilvl w:val="0"/>
          <w:numId w:val="2"/>
        </w:numPr>
        <w:spacing w:after="179"/>
        <w:ind w:hanging="360"/>
        <w:rPr>
          <w:rFonts w:ascii="NTFPreCursivefk" w:hAnsi="NTFPreCursivefk"/>
          <w:sz w:val="28"/>
          <w:szCs w:val="28"/>
        </w:rPr>
      </w:pPr>
      <w:r w:rsidRPr="006614D7">
        <w:rPr>
          <w:rFonts w:ascii="NTFPreCursivefk" w:hAnsi="NTFPreCursivefk"/>
          <w:sz w:val="28"/>
          <w:szCs w:val="28"/>
        </w:rPr>
        <w:lastRenderedPageBreak/>
        <w:t xml:space="preserve">The member of staff may confide in their colleagues/manager. </w:t>
      </w:r>
    </w:p>
    <w:p w14:paraId="36D8D677" w14:textId="77777777" w:rsidR="006B4FB1" w:rsidRPr="006614D7" w:rsidRDefault="00A25084">
      <w:pPr>
        <w:numPr>
          <w:ilvl w:val="0"/>
          <w:numId w:val="2"/>
        </w:numPr>
        <w:spacing w:after="179"/>
        <w:ind w:hanging="360"/>
        <w:rPr>
          <w:rFonts w:ascii="NTFPreCursivefk" w:hAnsi="NTFPreCursivefk"/>
          <w:sz w:val="28"/>
          <w:szCs w:val="28"/>
        </w:rPr>
      </w:pPr>
      <w:r w:rsidRPr="006614D7">
        <w:rPr>
          <w:rFonts w:ascii="NTFPreCursivefk" w:hAnsi="NTFPreCursivefk"/>
          <w:sz w:val="28"/>
          <w:szCs w:val="28"/>
        </w:rPr>
        <w:t xml:space="preserve">Staff may inform their manager that a colleague is suffering from domestic abuse.  </w:t>
      </w:r>
      <w:r w:rsidR="00F37A37" w:rsidRPr="006614D7">
        <w:rPr>
          <w:rFonts w:ascii="NTFPreCursivefk" w:hAnsi="NTFPreCursivefk"/>
          <w:sz w:val="28"/>
          <w:szCs w:val="28"/>
        </w:rPr>
        <w:t xml:space="preserve"> </w:t>
      </w:r>
    </w:p>
    <w:p w14:paraId="37A86966" w14:textId="77777777" w:rsidR="006B4FB1" w:rsidRPr="006614D7" w:rsidRDefault="00F37A37" w:rsidP="00F37A37">
      <w:pPr>
        <w:numPr>
          <w:ilvl w:val="0"/>
          <w:numId w:val="2"/>
        </w:numPr>
        <w:spacing w:after="162"/>
        <w:ind w:hanging="360"/>
        <w:rPr>
          <w:rFonts w:ascii="NTFPreCursivefk" w:hAnsi="NTFPreCursivefk"/>
          <w:sz w:val="28"/>
          <w:szCs w:val="28"/>
        </w:rPr>
      </w:pPr>
      <w:r w:rsidRPr="006614D7">
        <w:rPr>
          <w:rFonts w:ascii="NTFPreCursivefk" w:hAnsi="NTFPreCursivefk"/>
          <w:sz w:val="28"/>
          <w:szCs w:val="28"/>
        </w:rPr>
        <w:t>Visible signs of injury with unlikely explanations, it is</w:t>
      </w:r>
      <w:r w:rsidR="00A25084" w:rsidRPr="006614D7">
        <w:rPr>
          <w:rFonts w:ascii="NTFPreCursivefk" w:hAnsi="NTFPreCursivefk"/>
          <w:sz w:val="28"/>
          <w:szCs w:val="28"/>
        </w:rPr>
        <w:t xml:space="preserve"> im</w:t>
      </w:r>
      <w:r w:rsidRPr="006614D7">
        <w:rPr>
          <w:rFonts w:ascii="NTFPreCursivefk" w:hAnsi="NTFPreCursivefk"/>
          <w:sz w:val="28"/>
          <w:szCs w:val="28"/>
        </w:rPr>
        <w:t>portant not to make assumptions</w:t>
      </w:r>
      <w:r w:rsidR="00A25084" w:rsidRPr="006614D7">
        <w:rPr>
          <w:rFonts w:ascii="NTFPreCursivefk" w:hAnsi="NTFPreCursivefk"/>
          <w:sz w:val="28"/>
          <w:szCs w:val="28"/>
        </w:rPr>
        <w:t xml:space="preserve">. </w:t>
      </w:r>
    </w:p>
    <w:p w14:paraId="52E0438C" w14:textId="77777777" w:rsidR="006B4FB1" w:rsidRPr="006614D7" w:rsidRDefault="00A25084">
      <w:pPr>
        <w:numPr>
          <w:ilvl w:val="0"/>
          <w:numId w:val="2"/>
        </w:numPr>
        <w:spacing w:after="162"/>
        <w:ind w:hanging="360"/>
        <w:rPr>
          <w:rFonts w:ascii="NTFPreCursivefk" w:hAnsi="NTFPreCursivefk"/>
          <w:sz w:val="28"/>
          <w:szCs w:val="28"/>
        </w:rPr>
      </w:pPr>
      <w:r w:rsidRPr="006614D7">
        <w:rPr>
          <w:rFonts w:ascii="NTFPreCursivefk" w:hAnsi="NTFPreCursivefk"/>
          <w:sz w:val="28"/>
          <w:szCs w:val="28"/>
        </w:rPr>
        <w:t xml:space="preserve">It may reveal itself as the background to poor attendance. </w:t>
      </w:r>
    </w:p>
    <w:p w14:paraId="008C355E" w14:textId="77777777" w:rsidR="00A70511" w:rsidRPr="006614D7" w:rsidRDefault="00F2614A" w:rsidP="00F37A37">
      <w:pPr>
        <w:numPr>
          <w:ilvl w:val="0"/>
          <w:numId w:val="2"/>
        </w:numPr>
        <w:spacing w:after="162"/>
        <w:ind w:hanging="360"/>
        <w:rPr>
          <w:rFonts w:ascii="NTFPreCursivefk" w:hAnsi="NTFPreCursivefk"/>
          <w:sz w:val="28"/>
          <w:szCs w:val="28"/>
        </w:rPr>
      </w:pPr>
      <w:r w:rsidRPr="006614D7">
        <w:rPr>
          <w:rFonts w:ascii="NTFPreCursivefk" w:hAnsi="NTFPreCursivefk"/>
          <w:sz w:val="28"/>
          <w:szCs w:val="28"/>
        </w:rPr>
        <w:t>A change in the persons working patterns, e.g. frequent lateness, absenteeism, needing to leave work early and spending increased time at work with no explanation</w:t>
      </w:r>
    </w:p>
    <w:p w14:paraId="1DE81305" w14:textId="77777777" w:rsidR="00A70511" w:rsidRPr="006614D7" w:rsidRDefault="00F2614A" w:rsidP="00F37A37">
      <w:pPr>
        <w:numPr>
          <w:ilvl w:val="0"/>
          <w:numId w:val="2"/>
        </w:numPr>
        <w:spacing w:after="162"/>
        <w:ind w:hanging="360"/>
        <w:rPr>
          <w:rFonts w:ascii="NTFPreCursivefk" w:hAnsi="NTFPreCursivefk"/>
          <w:sz w:val="28"/>
          <w:szCs w:val="28"/>
        </w:rPr>
      </w:pPr>
      <w:r w:rsidRPr="006614D7">
        <w:rPr>
          <w:rFonts w:ascii="NTFPreCursivefk" w:hAnsi="NTFPreCursivefk"/>
          <w:sz w:val="28"/>
          <w:szCs w:val="28"/>
        </w:rPr>
        <w:t>Changes to productivity and performance</w:t>
      </w:r>
    </w:p>
    <w:p w14:paraId="6B2E5F50" w14:textId="77777777" w:rsidR="00A70511" w:rsidRPr="006614D7" w:rsidRDefault="00F2614A" w:rsidP="00F37A37">
      <w:pPr>
        <w:numPr>
          <w:ilvl w:val="0"/>
          <w:numId w:val="2"/>
        </w:numPr>
        <w:spacing w:after="162"/>
        <w:ind w:hanging="360"/>
        <w:rPr>
          <w:rFonts w:ascii="NTFPreCursivefk" w:hAnsi="NTFPreCursivefk"/>
          <w:sz w:val="28"/>
          <w:szCs w:val="28"/>
        </w:rPr>
      </w:pPr>
      <w:r w:rsidRPr="006614D7">
        <w:rPr>
          <w:rFonts w:ascii="NTFPreCursivefk" w:hAnsi="NTFPreCursivefk"/>
          <w:sz w:val="28"/>
          <w:szCs w:val="28"/>
        </w:rPr>
        <w:t>Changes in the use of phone/email e.g. increase in personal calls, avoiding calls, or strong reaction to calls/texts/email</w:t>
      </w:r>
    </w:p>
    <w:p w14:paraId="6D0B63C1" w14:textId="77777777" w:rsidR="00A70511" w:rsidRPr="006614D7" w:rsidRDefault="00F2614A" w:rsidP="00F37A37">
      <w:pPr>
        <w:numPr>
          <w:ilvl w:val="0"/>
          <w:numId w:val="2"/>
        </w:numPr>
        <w:spacing w:after="162"/>
        <w:ind w:hanging="360"/>
        <w:rPr>
          <w:rFonts w:ascii="NTFPreCursivefk" w:hAnsi="NTFPreCursivefk"/>
          <w:sz w:val="28"/>
          <w:szCs w:val="28"/>
        </w:rPr>
      </w:pPr>
      <w:r w:rsidRPr="006614D7">
        <w:rPr>
          <w:rFonts w:ascii="NTFPreCursivefk" w:hAnsi="NTFPreCursivefk"/>
          <w:sz w:val="28"/>
          <w:szCs w:val="28"/>
        </w:rPr>
        <w:t>Changes in behaviour/demeanour e.g. becoming quiet, anxious, frightened, tearful, aggressive, distracted, depressed, isolating self from colleagues, obsession with time keeping, secretive about home life, worried about children at home</w:t>
      </w:r>
    </w:p>
    <w:p w14:paraId="68FEC3B2" w14:textId="77777777" w:rsidR="00A70511" w:rsidRPr="006614D7" w:rsidRDefault="00F2614A" w:rsidP="00F37A37">
      <w:pPr>
        <w:numPr>
          <w:ilvl w:val="0"/>
          <w:numId w:val="2"/>
        </w:numPr>
        <w:spacing w:after="162"/>
        <w:ind w:hanging="360"/>
        <w:rPr>
          <w:rFonts w:ascii="NTFPreCursivefk" w:hAnsi="NTFPreCursivefk"/>
          <w:sz w:val="28"/>
          <w:szCs w:val="28"/>
        </w:rPr>
      </w:pPr>
      <w:r w:rsidRPr="006614D7">
        <w:rPr>
          <w:rFonts w:ascii="NTFPreCursivefk" w:hAnsi="NTFPreCursivefk"/>
          <w:sz w:val="28"/>
          <w:szCs w:val="28"/>
        </w:rPr>
        <w:t>Change in appearance e.g. change in amount of make-up used, changes in dress, or clothing that doesn’t suit the climate</w:t>
      </w:r>
    </w:p>
    <w:p w14:paraId="10A662C0" w14:textId="77777777" w:rsidR="00F37A37" w:rsidRPr="006614D7" w:rsidRDefault="00F2614A" w:rsidP="00F37A37">
      <w:pPr>
        <w:numPr>
          <w:ilvl w:val="0"/>
          <w:numId w:val="2"/>
        </w:numPr>
        <w:spacing w:after="162"/>
        <w:ind w:hanging="360"/>
        <w:rPr>
          <w:rFonts w:ascii="NTFPreCursivefk" w:hAnsi="NTFPreCursivefk"/>
          <w:sz w:val="28"/>
          <w:szCs w:val="28"/>
        </w:rPr>
      </w:pPr>
      <w:r w:rsidRPr="006614D7">
        <w:rPr>
          <w:rFonts w:ascii="NTFPreCursivefk" w:hAnsi="NTFPreCursivefk"/>
          <w:sz w:val="28"/>
          <w:szCs w:val="28"/>
        </w:rPr>
        <w:t>Partner or ex-partner attending work, or exerting unusual control or demands over work schedule, sending unwanted gifts/flowers</w:t>
      </w:r>
    </w:p>
    <w:p w14:paraId="5A27267B" w14:textId="77777777" w:rsidR="006B4FB1" w:rsidRPr="006614D7" w:rsidRDefault="00A25084">
      <w:pPr>
        <w:spacing w:after="235"/>
        <w:ind w:left="-5"/>
        <w:rPr>
          <w:rFonts w:ascii="NTFPreCursivefk" w:hAnsi="NTFPreCursivefk"/>
          <w:sz w:val="28"/>
          <w:szCs w:val="28"/>
        </w:rPr>
      </w:pPr>
      <w:r w:rsidRPr="006614D7">
        <w:rPr>
          <w:rFonts w:ascii="NTFPreCursivefk" w:hAnsi="NTFPreCursivefk"/>
          <w:sz w:val="28"/>
          <w:szCs w:val="28"/>
        </w:rPr>
        <w:t>It is essential to understand that any of the above may arise from a range of circumstances of which domestic abuse may</w:t>
      </w:r>
      <w:r w:rsidR="007D23FB" w:rsidRPr="006614D7">
        <w:rPr>
          <w:rFonts w:ascii="NTFPreCursivefk" w:hAnsi="NTFPreCursivefk"/>
          <w:sz w:val="28"/>
          <w:szCs w:val="28"/>
        </w:rPr>
        <w:t xml:space="preserve"> be one.  Managers/</w:t>
      </w:r>
      <w:r w:rsidR="00F37A37" w:rsidRPr="006614D7">
        <w:rPr>
          <w:rFonts w:ascii="NTFPreCursivefk" w:hAnsi="NTFPreCursivefk"/>
          <w:sz w:val="28"/>
          <w:szCs w:val="28"/>
        </w:rPr>
        <w:t xml:space="preserve">colleagues </w:t>
      </w:r>
      <w:r w:rsidRPr="006614D7">
        <w:rPr>
          <w:rFonts w:ascii="NTFPreCursivefk" w:hAnsi="NTFPreCursivefk"/>
          <w:sz w:val="28"/>
          <w:szCs w:val="28"/>
        </w:rPr>
        <w:t xml:space="preserve">who support staff in such matters should address the issue positively and sympathetically ensuring that the employee is aware that support and assistance can be provided. </w:t>
      </w:r>
    </w:p>
    <w:p w14:paraId="2AFC2882" w14:textId="063D0D47" w:rsidR="006B4FB1" w:rsidRPr="006614D7" w:rsidRDefault="006614D7" w:rsidP="00F37A37">
      <w:pPr>
        <w:ind w:left="-5"/>
        <w:rPr>
          <w:rFonts w:ascii="NTFPreCursivefk" w:hAnsi="NTFPreCursivefk"/>
          <w:iCs/>
          <w:sz w:val="28"/>
          <w:szCs w:val="28"/>
        </w:rPr>
      </w:pPr>
      <w:r w:rsidRPr="006614D7">
        <w:rPr>
          <w:rFonts w:ascii="NTFPreCursivefk" w:hAnsi="NTFPreCursivefk"/>
          <w:iCs/>
          <w:sz w:val="28"/>
          <w:szCs w:val="28"/>
        </w:rPr>
        <w:t>Teagues Bridge Primary School</w:t>
      </w:r>
      <w:r w:rsidR="00F37A37" w:rsidRPr="006614D7">
        <w:rPr>
          <w:rFonts w:ascii="NTFPreCursivefk" w:hAnsi="NTFPreCursivefk"/>
          <w:iCs/>
          <w:sz w:val="28"/>
          <w:szCs w:val="28"/>
        </w:rPr>
        <w:t xml:space="preserve"> </w:t>
      </w:r>
      <w:r w:rsidR="00A25084" w:rsidRPr="006614D7">
        <w:rPr>
          <w:rFonts w:ascii="NTFPreCursivefk" w:hAnsi="NTFPreCursivefk"/>
          <w:iCs/>
          <w:sz w:val="28"/>
          <w:szCs w:val="28"/>
        </w:rPr>
        <w:t>respects emplo</w:t>
      </w:r>
      <w:r w:rsidR="00F37A37" w:rsidRPr="006614D7">
        <w:rPr>
          <w:rFonts w:ascii="NTFPreCursivefk" w:hAnsi="NTFPreCursivefk"/>
          <w:iCs/>
          <w:sz w:val="28"/>
          <w:szCs w:val="28"/>
        </w:rPr>
        <w:t>yees’ right to privacy. Whilst</w:t>
      </w:r>
      <w:r w:rsidRPr="006614D7">
        <w:rPr>
          <w:rFonts w:ascii="NTFPreCursivefk" w:hAnsi="NTFPreCursivefk"/>
          <w:iCs/>
          <w:sz w:val="28"/>
          <w:szCs w:val="28"/>
        </w:rPr>
        <w:t xml:space="preserve"> Teagues Bridge</w:t>
      </w:r>
      <w:r w:rsidR="00A25084" w:rsidRPr="006614D7">
        <w:rPr>
          <w:rFonts w:ascii="NTFPreCursivefk" w:hAnsi="NTFPreCursivefk"/>
          <w:iCs/>
          <w:sz w:val="28"/>
          <w:szCs w:val="28"/>
        </w:rPr>
        <w:t xml:space="preserve"> strongly encourages victims of domestic abuse to disclose domestic abuse for the safety of themselves and all those in the workplace, it does not force them to share this information if they do not want to. </w:t>
      </w:r>
    </w:p>
    <w:p w14:paraId="26AAC551" w14:textId="77777777" w:rsidR="006B4FB1" w:rsidRPr="006614D7" w:rsidRDefault="00A25084">
      <w:pPr>
        <w:pStyle w:val="Heading1"/>
        <w:ind w:left="-5"/>
        <w:rPr>
          <w:rFonts w:ascii="NTFPreCursivefk" w:hAnsi="NTFPreCursivefk"/>
          <w:sz w:val="28"/>
          <w:szCs w:val="28"/>
        </w:rPr>
      </w:pPr>
      <w:r w:rsidRPr="006614D7">
        <w:rPr>
          <w:rFonts w:ascii="NTFPreCursivefk" w:hAnsi="NTFPreCursivefk"/>
          <w:sz w:val="28"/>
          <w:szCs w:val="28"/>
        </w:rPr>
        <w:t xml:space="preserve">Confidentiality and right to privacy </w:t>
      </w:r>
    </w:p>
    <w:p w14:paraId="00606FD9" w14:textId="77777777" w:rsidR="006B4FB1" w:rsidRPr="006614D7" w:rsidRDefault="00A25084">
      <w:pPr>
        <w:ind w:left="-5"/>
        <w:rPr>
          <w:rFonts w:ascii="NTFPreCursivefk" w:hAnsi="NTFPreCursivefk"/>
          <w:sz w:val="28"/>
          <w:szCs w:val="28"/>
        </w:rPr>
      </w:pPr>
      <w:r w:rsidRPr="006614D7">
        <w:rPr>
          <w:rFonts w:ascii="NTFPreCursivefk" w:hAnsi="NTFPreCursivefk"/>
          <w:sz w:val="28"/>
          <w:szCs w:val="28"/>
        </w:rPr>
        <w:t xml:space="preserve">Employees who disclose experiencing abuse can be assured that the information they provide is confidential and will not ordinarily be shared with other members of staff without their permission. </w:t>
      </w:r>
    </w:p>
    <w:p w14:paraId="0EAF8CE2" w14:textId="77777777" w:rsidR="006B4FB1" w:rsidRPr="006614D7" w:rsidRDefault="00A25084">
      <w:pPr>
        <w:ind w:left="-5"/>
        <w:rPr>
          <w:rFonts w:ascii="NTFPreCursivefk" w:hAnsi="NTFPreCursivefk"/>
          <w:sz w:val="28"/>
          <w:szCs w:val="28"/>
        </w:rPr>
      </w:pPr>
      <w:r w:rsidRPr="006614D7">
        <w:rPr>
          <w:rFonts w:ascii="NTFPreCursivefk" w:hAnsi="NTFPreCursivefk"/>
          <w:sz w:val="28"/>
          <w:szCs w:val="28"/>
        </w:rPr>
        <w:lastRenderedPageBreak/>
        <w:t xml:space="preserve">There are, however, some circumstances in which confidentiality cannot be assured.  These occur when there are safeguarding concerns about children or vulnerable adults or where the employer needs to act to protect the safety of employees. </w:t>
      </w:r>
    </w:p>
    <w:p w14:paraId="7FBC84A7" w14:textId="70AAFD45" w:rsidR="006B4FB1" w:rsidRPr="006614D7" w:rsidRDefault="00A25084">
      <w:pPr>
        <w:ind w:left="-5"/>
        <w:rPr>
          <w:rFonts w:ascii="NTFPreCursivefk" w:hAnsi="NTFPreCursivefk"/>
          <w:sz w:val="28"/>
          <w:szCs w:val="28"/>
        </w:rPr>
      </w:pPr>
      <w:r w:rsidRPr="006614D7">
        <w:rPr>
          <w:rFonts w:ascii="NTFPreCursivefk" w:hAnsi="NTFPreCursivefk"/>
          <w:sz w:val="28"/>
          <w:szCs w:val="28"/>
        </w:rPr>
        <w:t xml:space="preserve">In circumstances where </w:t>
      </w:r>
      <w:r w:rsidR="006614D7" w:rsidRPr="006614D7">
        <w:rPr>
          <w:rFonts w:ascii="NTFPreCursivefk" w:hAnsi="NTFPreCursivefk"/>
          <w:i/>
          <w:sz w:val="28"/>
          <w:szCs w:val="28"/>
        </w:rPr>
        <w:t>Teagues Bridge</w:t>
      </w:r>
      <w:r w:rsidR="00AE7C9D" w:rsidRPr="006614D7">
        <w:rPr>
          <w:rFonts w:ascii="NTFPreCursivefk" w:hAnsi="NTFPreCursivefk"/>
          <w:i/>
          <w:sz w:val="28"/>
          <w:szCs w:val="28"/>
        </w:rPr>
        <w:t xml:space="preserve"> </w:t>
      </w:r>
      <w:r w:rsidR="006614D7" w:rsidRPr="006614D7">
        <w:rPr>
          <w:rFonts w:ascii="NTFPreCursivefk" w:hAnsi="NTFPreCursivefk"/>
          <w:sz w:val="28"/>
          <w:szCs w:val="28"/>
        </w:rPr>
        <w:t>must</w:t>
      </w:r>
      <w:r w:rsidRPr="006614D7">
        <w:rPr>
          <w:rFonts w:ascii="NTFPreCursivefk" w:hAnsi="NTFPreCursivefk"/>
          <w:sz w:val="28"/>
          <w:szCs w:val="28"/>
        </w:rPr>
        <w:t xml:space="preserve"> breach confidentiality it will seek specialist advice </w:t>
      </w:r>
      <w:r w:rsidR="00127F49" w:rsidRPr="006614D7">
        <w:rPr>
          <w:rFonts w:ascii="NTFPreCursivefk" w:hAnsi="NTFPreCursivefk"/>
          <w:sz w:val="28"/>
          <w:szCs w:val="28"/>
        </w:rPr>
        <w:t xml:space="preserve">via their HR Officer </w:t>
      </w:r>
      <w:r w:rsidRPr="006614D7">
        <w:rPr>
          <w:rFonts w:ascii="NTFPreCursivefk" w:hAnsi="NTFPreCursivefk"/>
          <w:sz w:val="28"/>
          <w:szCs w:val="28"/>
        </w:rPr>
        <w:t xml:space="preserve">before doing so.  If it decides to proceed in breaching confidentiality after having taken advice, it will discuss with the employee why it is doing </w:t>
      </w:r>
      <w:r w:rsidR="006614D7" w:rsidRPr="006614D7">
        <w:rPr>
          <w:rFonts w:ascii="NTFPreCursivefk" w:hAnsi="NTFPreCursivefk"/>
          <w:sz w:val="28"/>
          <w:szCs w:val="28"/>
        </w:rPr>
        <w:t>so,</w:t>
      </w:r>
      <w:r w:rsidRPr="006614D7">
        <w:rPr>
          <w:rFonts w:ascii="NTFPreCursivefk" w:hAnsi="NTFPreCursivefk"/>
          <w:sz w:val="28"/>
          <w:szCs w:val="28"/>
        </w:rPr>
        <w:t xml:space="preserve"> and it will seek the employee’s agreement where possible. </w:t>
      </w:r>
    </w:p>
    <w:p w14:paraId="7E39FEF8" w14:textId="77777777" w:rsidR="006B4FB1" w:rsidRPr="006614D7" w:rsidRDefault="00A25084">
      <w:pPr>
        <w:ind w:left="-5"/>
        <w:rPr>
          <w:rFonts w:ascii="NTFPreCursivefk" w:hAnsi="NTFPreCursivefk"/>
          <w:sz w:val="28"/>
          <w:szCs w:val="28"/>
        </w:rPr>
      </w:pPr>
      <w:r w:rsidRPr="006614D7">
        <w:rPr>
          <w:rFonts w:ascii="NTFPreCursivefk" w:hAnsi="NTFPreCursivefk"/>
          <w:sz w:val="28"/>
          <w:szCs w:val="28"/>
        </w:rPr>
        <w:t xml:space="preserve">As far as possible, information will only be shared on a need-to-know basis. </w:t>
      </w:r>
    </w:p>
    <w:p w14:paraId="11F76FB3" w14:textId="77777777" w:rsidR="006B4FB1" w:rsidRPr="006614D7" w:rsidRDefault="00A25084">
      <w:pPr>
        <w:ind w:left="-5"/>
        <w:rPr>
          <w:rFonts w:ascii="NTFPreCursivefk" w:hAnsi="NTFPreCursivefk"/>
          <w:sz w:val="28"/>
          <w:szCs w:val="28"/>
        </w:rPr>
      </w:pPr>
      <w:r w:rsidRPr="006614D7">
        <w:rPr>
          <w:rFonts w:ascii="NTFPreCursivefk" w:hAnsi="NTFPreCursivefk"/>
          <w:sz w:val="28"/>
          <w:szCs w:val="28"/>
        </w:rPr>
        <w:t xml:space="preserve">All records concerning domestic abuse will be kept strictly confidential.  No local records will be kept of absences related to domestic abuse and there will be no adverse impact on the employment records of victims of domestic abuse. </w:t>
      </w:r>
    </w:p>
    <w:p w14:paraId="5C84E664" w14:textId="77777777" w:rsidR="006B4FB1" w:rsidRPr="006614D7" w:rsidRDefault="00A25084">
      <w:pPr>
        <w:ind w:left="-5"/>
        <w:rPr>
          <w:rFonts w:ascii="NTFPreCursivefk" w:hAnsi="NTFPreCursivefk"/>
          <w:sz w:val="28"/>
          <w:szCs w:val="28"/>
        </w:rPr>
      </w:pPr>
      <w:r w:rsidRPr="006614D7">
        <w:rPr>
          <w:rFonts w:ascii="NTFPreCursivefk" w:hAnsi="NTFPreCursivefk"/>
          <w:sz w:val="28"/>
          <w:szCs w:val="28"/>
        </w:rPr>
        <w:t xml:space="preserve">Improper disclosure of information i.e. breaches of confidentiality by any member of staff will be taken seriously and may be subject to disciplinary action. </w:t>
      </w:r>
    </w:p>
    <w:p w14:paraId="7187654A" w14:textId="77777777" w:rsidR="006B4FB1" w:rsidRPr="006614D7" w:rsidRDefault="00A25084">
      <w:pPr>
        <w:ind w:left="-5"/>
        <w:rPr>
          <w:rFonts w:ascii="NTFPreCursivefk" w:hAnsi="NTFPreCursivefk"/>
          <w:sz w:val="28"/>
          <w:szCs w:val="28"/>
        </w:rPr>
      </w:pPr>
      <w:r w:rsidRPr="006614D7">
        <w:rPr>
          <w:rFonts w:ascii="NTFPreCursivefk" w:hAnsi="NTFPreCursivefk"/>
          <w:sz w:val="28"/>
          <w:szCs w:val="28"/>
        </w:rPr>
        <w:t xml:space="preserve">Where domestic abuse in a same sex relationship is disclosed, due regard will be paid to the double disclosure of confidential information particularly where the individual recipient of abuse may not be out at work. </w:t>
      </w:r>
    </w:p>
    <w:p w14:paraId="7245B55A" w14:textId="77777777" w:rsidR="006B4FB1" w:rsidRPr="006614D7" w:rsidRDefault="00A25084">
      <w:pPr>
        <w:pStyle w:val="Heading1"/>
        <w:ind w:left="-5"/>
        <w:rPr>
          <w:rFonts w:ascii="NTFPreCursivefk" w:hAnsi="NTFPreCursivefk"/>
          <w:sz w:val="28"/>
          <w:szCs w:val="28"/>
        </w:rPr>
      </w:pPr>
      <w:r w:rsidRPr="006614D7">
        <w:rPr>
          <w:rFonts w:ascii="NTFPreCursivefk" w:hAnsi="NTFPreCursivefk"/>
          <w:sz w:val="28"/>
          <w:szCs w:val="28"/>
        </w:rPr>
        <w:t xml:space="preserve">Support for individuals </w:t>
      </w:r>
    </w:p>
    <w:p w14:paraId="774B2611" w14:textId="670DA088" w:rsidR="006B4FB1" w:rsidRPr="006614D7" w:rsidRDefault="006614D7">
      <w:pPr>
        <w:ind w:left="-5"/>
        <w:rPr>
          <w:rFonts w:ascii="NTFPreCursivefk" w:hAnsi="NTFPreCursivefk"/>
          <w:iCs/>
          <w:sz w:val="28"/>
          <w:szCs w:val="28"/>
        </w:rPr>
      </w:pPr>
      <w:r w:rsidRPr="006614D7">
        <w:rPr>
          <w:rFonts w:ascii="NTFPreCursivefk" w:hAnsi="NTFPreCursivefk"/>
          <w:iCs/>
          <w:sz w:val="28"/>
          <w:szCs w:val="28"/>
        </w:rPr>
        <w:t>Teagues Bridge Primary School</w:t>
      </w:r>
      <w:r w:rsidR="00F37A37" w:rsidRPr="006614D7">
        <w:rPr>
          <w:rFonts w:ascii="NTFPreCursivefk" w:hAnsi="NTFPreCursivefk"/>
          <w:iCs/>
          <w:sz w:val="28"/>
          <w:szCs w:val="28"/>
        </w:rPr>
        <w:t xml:space="preserve"> </w:t>
      </w:r>
      <w:r w:rsidR="00A25084" w:rsidRPr="006614D7">
        <w:rPr>
          <w:rFonts w:ascii="NTFPreCursivefk" w:hAnsi="NTFPreCursivefk"/>
          <w:iCs/>
          <w:sz w:val="28"/>
          <w:szCs w:val="28"/>
        </w:rPr>
        <w:t xml:space="preserve">recognises that developing a life free from abuse is a process not an event and </w:t>
      </w:r>
      <w:r w:rsidRPr="006614D7">
        <w:rPr>
          <w:rFonts w:ascii="NTFPreCursivefk" w:hAnsi="NTFPreCursivefk"/>
          <w:iCs/>
          <w:sz w:val="28"/>
          <w:szCs w:val="28"/>
        </w:rPr>
        <w:t xml:space="preserve">Teagues Bridge </w:t>
      </w:r>
      <w:r w:rsidR="00A25084" w:rsidRPr="006614D7">
        <w:rPr>
          <w:rFonts w:ascii="NTFPreCursivefk" w:hAnsi="NTFPreCursivefk"/>
          <w:iCs/>
          <w:sz w:val="28"/>
          <w:szCs w:val="28"/>
        </w:rPr>
        <w:t xml:space="preserve"> will provide ongoing support for employees who disclose abuse. </w:t>
      </w:r>
    </w:p>
    <w:p w14:paraId="19005B6E" w14:textId="588240E2" w:rsidR="006B4FB1" w:rsidRPr="006614D7" w:rsidRDefault="006614D7">
      <w:pPr>
        <w:ind w:left="-5"/>
        <w:rPr>
          <w:rFonts w:ascii="NTFPreCursivefk" w:hAnsi="NTFPreCursivefk"/>
          <w:iCs/>
          <w:sz w:val="28"/>
          <w:szCs w:val="28"/>
        </w:rPr>
      </w:pPr>
      <w:r w:rsidRPr="006614D7">
        <w:rPr>
          <w:rFonts w:ascii="NTFPreCursivefk" w:hAnsi="NTFPreCursivefk"/>
          <w:iCs/>
          <w:sz w:val="28"/>
          <w:szCs w:val="28"/>
        </w:rPr>
        <w:t>Teagues Bridge</w:t>
      </w:r>
      <w:r w:rsidR="00F37A37" w:rsidRPr="006614D7">
        <w:rPr>
          <w:rFonts w:ascii="NTFPreCursivefk" w:hAnsi="NTFPreCursivefk"/>
          <w:iCs/>
          <w:sz w:val="28"/>
          <w:szCs w:val="28"/>
        </w:rPr>
        <w:t xml:space="preserve"> </w:t>
      </w:r>
      <w:r w:rsidR="00A25084" w:rsidRPr="006614D7">
        <w:rPr>
          <w:rFonts w:ascii="NTFPreCursivefk" w:hAnsi="NTFPreCursivefk"/>
          <w:iCs/>
          <w:sz w:val="28"/>
          <w:szCs w:val="28"/>
        </w:rPr>
        <w:t xml:space="preserve">and Union/Professional organisation representatives will work together cooperatively to help staff experiencing domestic abuse. </w:t>
      </w:r>
    </w:p>
    <w:p w14:paraId="3DC04B2D" w14:textId="6F51843B" w:rsidR="006B4FB1" w:rsidRPr="006614D7" w:rsidRDefault="006614D7">
      <w:pPr>
        <w:ind w:left="-5"/>
        <w:rPr>
          <w:rFonts w:ascii="NTFPreCursivefk" w:hAnsi="NTFPreCursivefk"/>
          <w:iCs/>
          <w:sz w:val="28"/>
          <w:szCs w:val="28"/>
        </w:rPr>
      </w:pPr>
      <w:r w:rsidRPr="006614D7">
        <w:rPr>
          <w:rFonts w:ascii="NTFPreCursivefk" w:hAnsi="NTFPreCursivefk"/>
          <w:iCs/>
          <w:sz w:val="28"/>
          <w:szCs w:val="28"/>
        </w:rPr>
        <w:t>Teagues Bridge</w:t>
      </w:r>
      <w:r w:rsidR="00F37A37" w:rsidRPr="006614D7">
        <w:rPr>
          <w:rFonts w:ascii="NTFPreCursivefk" w:hAnsi="NTFPreCursivefk"/>
          <w:iCs/>
          <w:sz w:val="28"/>
          <w:szCs w:val="28"/>
        </w:rPr>
        <w:t xml:space="preserve"> </w:t>
      </w:r>
      <w:r w:rsidR="00A25084" w:rsidRPr="006614D7">
        <w:rPr>
          <w:rFonts w:ascii="NTFPreCursivefk" w:hAnsi="NTFPreCursivefk"/>
          <w:iCs/>
          <w:sz w:val="28"/>
          <w:szCs w:val="28"/>
        </w:rPr>
        <w:t xml:space="preserve">will respond sympathetically, </w:t>
      </w:r>
      <w:r w:rsidRPr="006614D7">
        <w:rPr>
          <w:rFonts w:ascii="NTFPreCursivefk" w:hAnsi="NTFPreCursivefk"/>
          <w:iCs/>
          <w:sz w:val="28"/>
          <w:szCs w:val="28"/>
        </w:rPr>
        <w:t>confidentially,</w:t>
      </w:r>
      <w:r w:rsidR="00A25084" w:rsidRPr="006614D7">
        <w:rPr>
          <w:rFonts w:ascii="NTFPreCursivefk" w:hAnsi="NTFPreCursivefk"/>
          <w:iCs/>
          <w:sz w:val="28"/>
          <w:szCs w:val="28"/>
        </w:rPr>
        <w:t xml:space="preserve"> and effectively to any member of staff who discloses that they are experiencing domestic abuse. </w:t>
      </w:r>
    </w:p>
    <w:p w14:paraId="1510CA60" w14:textId="77777777" w:rsidR="006B4FB1" w:rsidRPr="006614D7" w:rsidRDefault="00A25084">
      <w:pPr>
        <w:ind w:left="-5"/>
        <w:rPr>
          <w:rFonts w:ascii="NTFPreCursivefk" w:hAnsi="NTFPreCursivefk"/>
          <w:sz w:val="28"/>
          <w:szCs w:val="28"/>
        </w:rPr>
      </w:pPr>
      <w:r w:rsidRPr="006614D7">
        <w:rPr>
          <w:rFonts w:ascii="NTFPreCursivefk" w:hAnsi="NTFPreCursivefk"/>
          <w:sz w:val="28"/>
          <w:szCs w:val="28"/>
        </w:rPr>
        <w:t xml:space="preserve">Where domestic abuse has been reported line managers will treat unplanned absences and temporary poor timekeeping sympathetically. </w:t>
      </w:r>
    </w:p>
    <w:p w14:paraId="40309439" w14:textId="77777777" w:rsidR="00F37A37" w:rsidRPr="006614D7" w:rsidRDefault="00F37A37">
      <w:pPr>
        <w:ind w:left="-5"/>
        <w:rPr>
          <w:rFonts w:ascii="NTFPreCursivefk" w:hAnsi="NTFPreCursivefk"/>
          <w:b/>
          <w:sz w:val="28"/>
          <w:szCs w:val="28"/>
        </w:rPr>
      </w:pPr>
      <w:r w:rsidRPr="006614D7">
        <w:rPr>
          <w:rFonts w:ascii="NTFPreCursivefk" w:hAnsi="NTFPreCursivefk"/>
          <w:b/>
          <w:sz w:val="28"/>
          <w:szCs w:val="28"/>
        </w:rPr>
        <w:t>Responding to a survivor</w:t>
      </w:r>
    </w:p>
    <w:p w14:paraId="22B33643" w14:textId="77777777" w:rsidR="00127F49" w:rsidRPr="006614D7" w:rsidRDefault="00127F49" w:rsidP="00127F49">
      <w:pPr>
        <w:pStyle w:val="ListParagraph"/>
        <w:numPr>
          <w:ilvl w:val="0"/>
          <w:numId w:val="9"/>
        </w:numPr>
        <w:rPr>
          <w:rFonts w:ascii="NTFPreCursivefk" w:eastAsiaTheme="minorHAnsi" w:hAnsi="NTFPreCursivefk" w:cs="Calibri"/>
          <w:sz w:val="28"/>
          <w:szCs w:val="28"/>
        </w:rPr>
      </w:pPr>
      <w:r w:rsidRPr="006614D7">
        <w:rPr>
          <w:rFonts w:ascii="NTFPreCursivefk" w:hAnsi="NTFPreCursivefk"/>
          <w:sz w:val="28"/>
          <w:szCs w:val="28"/>
        </w:rPr>
        <w:t>Listen to and validate their experience. Don’t be afraid to ask whether they are safe or scared at home as a direct question; if the person knows you are comfortable asking the question, they will believe you are confident in responding to the answer”</w:t>
      </w:r>
    </w:p>
    <w:p w14:paraId="50355CDD" w14:textId="77777777" w:rsidR="00127F49" w:rsidRPr="006614D7" w:rsidRDefault="00127F49" w:rsidP="00127F49">
      <w:pPr>
        <w:pStyle w:val="ListParagraph"/>
        <w:rPr>
          <w:rFonts w:ascii="NTFPreCursivefk" w:eastAsiaTheme="minorHAnsi" w:hAnsi="NTFPreCursivefk" w:cs="Calibri"/>
          <w:sz w:val="28"/>
          <w:szCs w:val="28"/>
        </w:rPr>
      </w:pPr>
    </w:p>
    <w:p w14:paraId="2A3870CA" w14:textId="77777777" w:rsidR="00A70511" w:rsidRPr="006614D7" w:rsidRDefault="00F2614A" w:rsidP="00F37A37">
      <w:pPr>
        <w:numPr>
          <w:ilvl w:val="0"/>
          <w:numId w:val="9"/>
        </w:numPr>
        <w:rPr>
          <w:rFonts w:ascii="NTFPreCursivefk" w:hAnsi="NTFPreCursivefk"/>
          <w:sz w:val="28"/>
          <w:szCs w:val="28"/>
        </w:rPr>
      </w:pPr>
      <w:r w:rsidRPr="006614D7">
        <w:rPr>
          <w:rFonts w:ascii="NTFPreCursivefk" w:hAnsi="NTFPreCursivefk"/>
          <w:sz w:val="28"/>
          <w:szCs w:val="28"/>
        </w:rPr>
        <w:t>Remain sensitive/non-judgemental/discreet/supportive</w:t>
      </w:r>
    </w:p>
    <w:p w14:paraId="524BBB71" w14:textId="77777777" w:rsidR="00A70511" w:rsidRPr="006614D7" w:rsidRDefault="00F2614A" w:rsidP="00F37A37">
      <w:pPr>
        <w:numPr>
          <w:ilvl w:val="0"/>
          <w:numId w:val="9"/>
        </w:numPr>
        <w:rPr>
          <w:rFonts w:ascii="NTFPreCursivefk" w:hAnsi="NTFPreCursivefk"/>
          <w:sz w:val="28"/>
          <w:szCs w:val="28"/>
        </w:rPr>
      </w:pPr>
      <w:r w:rsidRPr="006614D7">
        <w:rPr>
          <w:rFonts w:ascii="NTFPreCursivefk" w:hAnsi="NTFPreCursivefk"/>
          <w:sz w:val="28"/>
          <w:szCs w:val="28"/>
        </w:rPr>
        <w:t>Allocate time in private to listen</w:t>
      </w:r>
    </w:p>
    <w:p w14:paraId="3E62B185" w14:textId="77777777" w:rsidR="00A70511" w:rsidRPr="006614D7" w:rsidRDefault="00F2614A" w:rsidP="00F37A37">
      <w:pPr>
        <w:numPr>
          <w:ilvl w:val="0"/>
          <w:numId w:val="9"/>
        </w:numPr>
        <w:rPr>
          <w:rFonts w:ascii="NTFPreCursivefk" w:hAnsi="NTFPreCursivefk"/>
          <w:sz w:val="28"/>
          <w:szCs w:val="28"/>
        </w:rPr>
      </w:pPr>
      <w:r w:rsidRPr="006614D7">
        <w:rPr>
          <w:rFonts w:ascii="NTFPreCursivefk" w:hAnsi="NTFPreCursivefk"/>
          <w:sz w:val="28"/>
          <w:szCs w:val="28"/>
        </w:rPr>
        <w:t>Not seek proof of the abuse – validate  their experience</w:t>
      </w:r>
    </w:p>
    <w:p w14:paraId="6B41227E" w14:textId="77777777" w:rsidR="00A70511" w:rsidRPr="006614D7" w:rsidRDefault="00F2614A" w:rsidP="00F37A37">
      <w:pPr>
        <w:numPr>
          <w:ilvl w:val="0"/>
          <w:numId w:val="9"/>
        </w:numPr>
        <w:rPr>
          <w:rFonts w:ascii="NTFPreCursivefk" w:hAnsi="NTFPreCursivefk"/>
          <w:sz w:val="28"/>
          <w:szCs w:val="28"/>
        </w:rPr>
      </w:pPr>
      <w:r w:rsidRPr="006614D7">
        <w:rPr>
          <w:rFonts w:ascii="NTFPreCursivefk" w:hAnsi="NTFPreCursivefk"/>
          <w:sz w:val="28"/>
          <w:szCs w:val="28"/>
        </w:rPr>
        <w:t>Not contact the abuser (even if asked to do so)</w:t>
      </w:r>
    </w:p>
    <w:p w14:paraId="3CD51A2F" w14:textId="77777777" w:rsidR="00F37A37" w:rsidRPr="006614D7" w:rsidRDefault="00F2614A" w:rsidP="00F37A37">
      <w:pPr>
        <w:numPr>
          <w:ilvl w:val="0"/>
          <w:numId w:val="9"/>
        </w:numPr>
        <w:rPr>
          <w:rFonts w:ascii="NTFPreCursivefk" w:hAnsi="NTFPreCursivefk"/>
          <w:sz w:val="28"/>
          <w:szCs w:val="28"/>
        </w:rPr>
      </w:pPr>
      <w:r w:rsidRPr="006614D7">
        <w:rPr>
          <w:rFonts w:ascii="NTFPreCursivefk" w:hAnsi="NTFPreCursivefk"/>
          <w:sz w:val="28"/>
          <w:szCs w:val="28"/>
        </w:rPr>
        <w:t>Not adopt the role of suppor</w:t>
      </w:r>
      <w:r w:rsidR="00AE7C9D" w:rsidRPr="006614D7">
        <w:rPr>
          <w:rFonts w:ascii="NTFPreCursivefk" w:hAnsi="NTFPreCursivefk"/>
          <w:sz w:val="28"/>
          <w:szCs w:val="28"/>
        </w:rPr>
        <w:t xml:space="preserve">t worker, but signpost to appropriate agencies and </w:t>
      </w:r>
      <w:r w:rsidRPr="006614D7">
        <w:rPr>
          <w:rFonts w:ascii="NTFPreCursivefk" w:hAnsi="NTFPreCursivefk"/>
          <w:sz w:val="28"/>
          <w:szCs w:val="28"/>
        </w:rPr>
        <w:t xml:space="preserve"> specialist support</w:t>
      </w:r>
      <w:r w:rsidR="00AE7C9D" w:rsidRPr="006614D7">
        <w:rPr>
          <w:rFonts w:ascii="NTFPreCursivefk" w:hAnsi="NTFPreCursivefk"/>
          <w:sz w:val="28"/>
          <w:szCs w:val="28"/>
        </w:rPr>
        <w:t xml:space="preserve"> available and give support to </w:t>
      </w:r>
      <w:r w:rsidRPr="006614D7">
        <w:rPr>
          <w:rFonts w:ascii="NTFPreCursivefk" w:hAnsi="NTFPreCursivefk"/>
          <w:sz w:val="28"/>
          <w:szCs w:val="28"/>
        </w:rPr>
        <w:t>contact</w:t>
      </w:r>
    </w:p>
    <w:p w14:paraId="565A51D1" w14:textId="77777777" w:rsidR="00F37A37" w:rsidRPr="006614D7" w:rsidRDefault="00F37A37" w:rsidP="00F37A37">
      <w:pPr>
        <w:numPr>
          <w:ilvl w:val="0"/>
          <w:numId w:val="9"/>
        </w:numPr>
        <w:rPr>
          <w:rFonts w:ascii="NTFPreCursivefk" w:hAnsi="NTFPreCursivefk"/>
          <w:sz w:val="28"/>
          <w:szCs w:val="28"/>
        </w:rPr>
      </w:pPr>
      <w:r w:rsidRPr="006614D7">
        <w:rPr>
          <w:rFonts w:ascii="NTFPreCursivefk" w:hAnsi="NTFPreCursivefk"/>
          <w:sz w:val="28"/>
          <w:szCs w:val="28"/>
        </w:rPr>
        <w:t>If the employee is disclosing fears for their safety, then they should be advised to call the Police and should be supported in so doing.</w:t>
      </w:r>
    </w:p>
    <w:p w14:paraId="6201A979" w14:textId="77777777" w:rsidR="00F37A37" w:rsidRPr="006614D7" w:rsidRDefault="00F37A37" w:rsidP="00F37A37">
      <w:pPr>
        <w:numPr>
          <w:ilvl w:val="0"/>
          <w:numId w:val="9"/>
        </w:numPr>
        <w:rPr>
          <w:rFonts w:ascii="NTFPreCursivefk" w:hAnsi="NTFPreCursivefk"/>
          <w:sz w:val="28"/>
          <w:szCs w:val="28"/>
        </w:rPr>
      </w:pPr>
      <w:r w:rsidRPr="006614D7">
        <w:rPr>
          <w:rFonts w:ascii="NTFPreCursivefk" w:hAnsi="NTFPreCursivefk"/>
          <w:b/>
          <w:bCs/>
          <w:sz w:val="28"/>
          <w:szCs w:val="28"/>
        </w:rPr>
        <w:t xml:space="preserve">Shropshire Domestic Abuse Service </w:t>
      </w:r>
      <w:r w:rsidRPr="006614D7">
        <w:rPr>
          <w:rFonts w:ascii="NTFPreCursivefk" w:hAnsi="NTFPreCursivefk"/>
          <w:sz w:val="28"/>
          <w:szCs w:val="28"/>
        </w:rPr>
        <w:t xml:space="preserve">and </w:t>
      </w:r>
      <w:r w:rsidRPr="006614D7">
        <w:rPr>
          <w:rFonts w:ascii="NTFPreCursivefk" w:hAnsi="NTFPreCursivefk"/>
          <w:b/>
          <w:bCs/>
          <w:sz w:val="28"/>
          <w:szCs w:val="28"/>
        </w:rPr>
        <w:t>West Mercia Women’s Aid</w:t>
      </w:r>
      <w:r w:rsidRPr="006614D7">
        <w:rPr>
          <w:rFonts w:ascii="NTFPreCursivefk" w:hAnsi="NTFPreCursivefk"/>
          <w:sz w:val="28"/>
          <w:szCs w:val="28"/>
        </w:rPr>
        <w:t xml:space="preserve"> will always provide advice and support. If the employee consents, they are able to use a recognised risk assessment tool with the employee (</w:t>
      </w:r>
      <w:r w:rsidR="00127F49" w:rsidRPr="006614D7">
        <w:rPr>
          <w:rFonts w:ascii="NTFPreCursivefk" w:hAnsi="NTFPreCursivefk"/>
          <w:sz w:val="28"/>
          <w:szCs w:val="28"/>
        </w:rPr>
        <w:t xml:space="preserve">face to face, </w:t>
      </w:r>
      <w:r w:rsidRPr="006614D7">
        <w:rPr>
          <w:rFonts w:ascii="NTFPreCursivefk" w:hAnsi="NTFPreCursivefk"/>
          <w:sz w:val="28"/>
          <w:szCs w:val="28"/>
        </w:rPr>
        <w:t xml:space="preserve">over the telephone or via an online platform), do some safety planning with the employee and advise  the employer of actions to help promote their employee’s safety and well-being.  </w:t>
      </w:r>
    </w:p>
    <w:p w14:paraId="74CF6C08" w14:textId="77777777" w:rsidR="006B4FB1" w:rsidRPr="006614D7" w:rsidRDefault="00A25084">
      <w:pPr>
        <w:ind w:left="-5"/>
        <w:rPr>
          <w:rFonts w:ascii="NTFPreCursivefk" w:hAnsi="NTFPreCursivefk"/>
          <w:sz w:val="28"/>
          <w:szCs w:val="28"/>
        </w:rPr>
      </w:pPr>
      <w:r w:rsidRPr="006614D7">
        <w:rPr>
          <w:rFonts w:ascii="NTFPreCursivefk" w:hAnsi="NTFPreCursivefk"/>
          <w:sz w:val="28"/>
          <w:szCs w:val="28"/>
        </w:rPr>
        <w:t xml:space="preserve">Line managers may offer employees experiencing domestic abuse a broad range of support.  This may include, but is not limited to: </w:t>
      </w:r>
    </w:p>
    <w:p w14:paraId="54707062" w14:textId="77777777" w:rsidR="006B4FB1" w:rsidRPr="006614D7" w:rsidRDefault="00A25084">
      <w:pPr>
        <w:numPr>
          <w:ilvl w:val="0"/>
          <w:numId w:val="3"/>
        </w:numPr>
        <w:ind w:hanging="360"/>
        <w:rPr>
          <w:rFonts w:ascii="NTFPreCursivefk" w:hAnsi="NTFPreCursivefk"/>
          <w:sz w:val="28"/>
          <w:szCs w:val="28"/>
        </w:rPr>
      </w:pPr>
      <w:r w:rsidRPr="006614D7">
        <w:rPr>
          <w:rFonts w:ascii="NTFPreCursivefk" w:hAnsi="NTFPreCursivefk"/>
          <w:sz w:val="28"/>
          <w:szCs w:val="28"/>
        </w:rPr>
        <w:t xml:space="preserve">Special paid leave for relevant appointments, including with support agencies, solicitors, to rearrange housing or childcare, and for court appointments. </w:t>
      </w:r>
    </w:p>
    <w:p w14:paraId="789434A4" w14:textId="77777777" w:rsidR="006B4FB1" w:rsidRPr="006614D7" w:rsidRDefault="00A25084">
      <w:pPr>
        <w:numPr>
          <w:ilvl w:val="0"/>
          <w:numId w:val="3"/>
        </w:numPr>
        <w:ind w:hanging="360"/>
        <w:rPr>
          <w:rFonts w:ascii="NTFPreCursivefk" w:hAnsi="NTFPreCursivefk"/>
          <w:sz w:val="28"/>
          <w:szCs w:val="28"/>
        </w:rPr>
      </w:pPr>
      <w:r w:rsidRPr="006614D7">
        <w:rPr>
          <w:rFonts w:ascii="NTFPreCursivefk" w:hAnsi="NTFPreCursivefk"/>
          <w:sz w:val="28"/>
          <w:szCs w:val="28"/>
        </w:rPr>
        <w:t xml:space="preserve">Temporary or permanent changes to working times and patterns. </w:t>
      </w:r>
    </w:p>
    <w:p w14:paraId="68B47DFF" w14:textId="77777777" w:rsidR="006B4FB1" w:rsidRPr="006614D7" w:rsidRDefault="00A25084">
      <w:pPr>
        <w:numPr>
          <w:ilvl w:val="0"/>
          <w:numId w:val="3"/>
        </w:numPr>
        <w:ind w:hanging="360"/>
        <w:rPr>
          <w:rFonts w:ascii="NTFPreCursivefk" w:hAnsi="NTFPreCursivefk"/>
          <w:sz w:val="28"/>
          <w:szCs w:val="28"/>
        </w:rPr>
      </w:pPr>
      <w:r w:rsidRPr="006614D7">
        <w:rPr>
          <w:rFonts w:ascii="NTFPreCursivefk" w:hAnsi="NTFPreCursivefk"/>
          <w:sz w:val="28"/>
          <w:szCs w:val="28"/>
        </w:rPr>
        <w:t>Changes to specific duties, for example to avoid potential conta</w:t>
      </w:r>
      <w:r w:rsidR="00AE7C9D" w:rsidRPr="006614D7">
        <w:rPr>
          <w:rFonts w:ascii="NTFPreCursivefk" w:hAnsi="NTFPreCursivefk"/>
          <w:sz w:val="28"/>
          <w:szCs w:val="28"/>
        </w:rPr>
        <w:t>ct with an abuser</w:t>
      </w:r>
      <w:r w:rsidRPr="006614D7">
        <w:rPr>
          <w:rFonts w:ascii="NTFPreCursivefk" w:hAnsi="NTFPreCursivefk"/>
          <w:sz w:val="28"/>
          <w:szCs w:val="28"/>
        </w:rPr>
        <w:t xml:space="preserve">. </w:t>
      </w:r>
    </w:p>
    <w:p w14:paraId="6F529ABE" w14:textId="77777777" w:rsidR="006B4FB1" w:rsidRPr="006614D7" w:rsidRDefault="00AE7C9D">
      <w:pPr>
        <w:numPr>
          <w:ilvl w:val="0"/>
          <w:numId w:val="3"/>
        </w:numPr>
        <w:ind w:hanging="360"/>
        <w:rPr>
          <w:rFonts w:ascii="NTFPreCursivefk" w:hAnsi="NTFPreCursivefk"/>
          <w:sz w:val="28"/>
          <w:szCs w:val="28"/>
        </w:rPr>
      </w:pPr>
      <w:r w:rsidRPr="006614D7">
        <w:rPr>
          <w:rFonts w:ascii="NTFPreCursivefk" w:hAnsi="NTFPreCursivefk"/>
          <w:sz w:val="28"/>
          <w:szCs w:val="28"/>
        </w:rPr>
        <w:t>Work with Human Resources to consider the possibility of r</w:t>
      </w:r>
      <w:r w:rsidR="00A25084" w:rsidRPr="006614D7">
        <w:rPr>
          <w:rFonts w:ascii="NTFPreCursivefk" w:hAnsi="NTFPreCursivefk"/>
          <w:sz w:val="28"/>
          <w:szCs w:val="28"/>
        </w:rPr>
        <w:t xml:space="preserve">edeployment or relocation. </w:t>
      </w:r>
    </w:p>
    <w:p w14:paraId="4F075592" w14:textId="77777777" w:rsidR="006B4FB1" w:rsidRPr="006614D7" w:rsidRDefault="00A25084">
      <w:pPr>
        <w:numPr>
          <w:ilvl w:val="0"/>
          <w:numId w:val="3"/>
        </w:numPr>
        <w:ind w:hanging="360"/>
        <w:rPr>
          <w:rFonts w:ascii="NTFPreCursivefk" w:hAnsi="NTFPreCursivefk"/>
          <w:sz w:val="28"/>
          <w:szCs w:val="28"/>
        </w:rPr>
      </w:pPr>
      <w:r w:rsidRPr="006614D7">
        <w:rPr>
          <w:rFonts w:ascii="NTFPreCursivefk" w:hAnsi="NTFPreCursivefk"/>
          <w:sz w:val="28"/>
          <w:szCs w:val="28"/>
        </w:rPr>
        <w:t xml:space="preserve">Measures to ensure a safe working environment, for example </w:t>
      </w:r>
      <w:r w:rsidR="00AE7C9D" w:rsidRPr="006614D7">
        <w:rPr>
          <w:rFonts w:ascii="NTFPreCursivefk" w:hAnsi="NTFPreCursivefk"/>
          <w:sz w:val="28"/>
          <w:szCs w:val="28"/>
        </w:rPr>
        <w:t>blocking</w:t>
      </w:r>
      <w:r w:rsidRPr="006614D7">
        <w:rPr>
          <w:rFonts w:ascii="NTFPreCursivefk" w:hAnsi="NTFPreCursivefk"/>
          <w:sz w:val="28"/>
          <w:szCs w:val="28"/>
        </w:rPr>
        <w:t xml:space="preserve"> telephone number</w:t>
      </w:r>
      <w:r w:rsidR="00AE7C9D" w:rsidRPr="006614D7">
        <w:rPr>
          <w:rFonts w:ascii="NTFPreCursivefk" w:hAnsi="NTFPreCursivefk"/>
          <w:sz w:val="28"/>
          <w:szCs w:val="28"/>
        </w:rPr>
        <w:t>s</w:t>
      </w:r>
      <w:r w:rsidRPr="006614D7">
        <w:rPr>
          <w:rFonts w:ascii="NTFPreCursivefk" w:hAnsi="NTFPreCursivefk"/>
          <w:sz w:val="28"/>
          <w:szCs w:val="28"/>
        </w:rPr>
        <w:t xml:space="preserve"> to avoid harassing phone calls. </w:t>
      </w:r>
    </w:p>
    <w:p w14:paraId="676AA744" w14:textId="77777777" w:rsidR="006B4FB1" w:rsidRPr="006614D7" w:rsidRDefault="00A25084">
      <w:pPr>
        <w:numPr>
          <w:ilvl w:val="0"/>
          <w:numId w:val="3"/>
        </w:numPr>
        <w:ind w:hanging="360"/>
        <w:rPr>
          <w:rFonts w:ascii="NTFPreCursivefk" w:hAnsi="NTFPreCursivefk"/>
          <w:sz w:val="28"/>
          <w:szCs w:val="28"/>
        </w:rPr>
      </w:pPr>
      <w:r w:rsidRPr="006614D7">
        <w:rPr>
          <w:rFonts w:ascii="NTFPreCursivefk" w:hAnsi="NTFPreCursivefk"/>
          <w:sz w:val="28"/>
          <w:szCs w:val="28"/>
        </w:rPr>
        <w:t xml:space="preserve">Using other existing policies, including flexible working. </w:t>
      </w:r>
    </w:p>
    <w:p w14:paraId="019FC4C2" w14:textId="77777777" w:rsidR="006B4FB1" w:rsidRPr="006614D7" w:rsidRDefault="00A25084">
      <w:pPr>
        <w:numPr>
          <w:ilvl w:val="0"/>
          <w:numId w:val="3"/>
        </w:numPr>
        <w:ind w:hanging="360"/>
        <w:rPr>
          <w:rFonts w:ascii="NTFPreCursivefk" w:hAnsi="NTFPreCursivefk"/>
          <w:sz w:val="28"/>
          <w:szCs w:val="28"/>
        </w:rPr>
      </w:pPr>
      <w:r w:rsidRPr="006614D7">
        <w:rPr>
          <w:rFonts w:ascii="NTFPreCursivefk" w:hAnsi="NTFPreCursivefk"/>
          <w:sz w:val="28"/>
          <w:szCs w:val="28"/>
        </w:rPr>
        <w:t xml:space="preserve">Access to counselling/support services in paid time. </w:t>
      </w:r>
    </w:p>
    <w:p w14:paraId="694BECEA" w14:textId="61328692" w:rsidR="006B4FB1" w:rsidRPr="006614D7" w:rsidRDefault="00127F49">
      <w:pPr>
        <w:numPr>
          <w:ilvl w:val="0"/>
          <w:numId w:val="3"/>
        </w:numPr>
        <w:ind w:hanging="360"/>
        <w:rPr>
          <w:rFonts w:ascii="NTFPreCursivefk" w:hAnsi="NTFPreCursivefk"/>
          <w:sz w:val="28"/>
          <w:szCs w:val="28"/>
        </w:rPr>
      </w:pPr>
      <w:r w:rsidRPr="006614D7">
        <w:rPr>
          <w:rFonts w:ascii="NTFPreCursivefk" w:hAnsi="NTFPreCursivefk"/>
          <w:sz w:val="28"/>
          <w:szCs w:val="28"/>
        </w:rPr>
        <w:t xml:space="preserve">Access to support from Specialist DA Services which may include 1-2-1 regular support or group work depending on the </w:t>
      </w:r>
      <w:r w:rsidR="006614D7" w:rsidRPr="006614D7">
        <w:rPr>
          <w:rFonts w:ascii="NTFPreCursivefk" w:hAnsi="NTFPreCursivefk"/>
          <w:sz w:val="28"/>
          <w:szCs w:val="28"/>
        </w:rPr>
        <w:t>colleague’s</w:t>
      </w:r>
      <w:r w:rsidRPr="006614D7">
        <w:rPr>
          <w:rFonts w:ascii="NTFPreCursivefk" w:hAnsi="NTFPreCursivefk"/>
          <w:sz w:val="28"/>
          <w:szCs w:val="28"/>
        </w:rPr>
        <w:t xml:space="preserve"> individual needs; assessed in partnership with specialist service.</w:t>
      </w:r>
    </w:p>
    <w:p w14:paraId="20CCADD2" w14:textId="77777777" w:rsidR="006B4FB1" w:rsidRPr="006614D7" w:rsidRDefault="00AE7C9D">
      <w:pPr>
        <w:ind w:left="-5"/>
        <w:rPr>
          <w:rFonts w:ascii="NTFPreCursivefk" w:hAnsi="NTFPreCursivefk"/>
          <w:sz w:val="28"/>
          <w:szCs w:val="28"/>
        </w:rPr>
      </w:pPr>
      <w:r w:rsidRPr="006614D7">
        <w:rPr>
          <w:rFonts w:ascii="NTFPreCursivefk" w:hAnsi="NTFPreCursivefk"/>
          <w:sz w:val="28"/>
          <w:szCs w:val="28"/>
        </w:rPr>
        <w:lastRenderedPageBreak/>
        <w:t>M</w:t>
      </w:r>
      <w:r w:rsidR="00A25084" w:rsidRPr="006614D7">
        <w:rPr>
          <w:rFonts w:ascii="NTFPreCursivefk" w:hAnsi="NTFPreCursivefk"/>
          <w:sz w:val="28"/>
          <w:szCs w:val="28"/>
        </w:rPr>
        <w:t xml:space="preserve">anagers will respect the right of staff to make their own decision on the course of action at every stage. </w:t>
      </w:r>
    </w:p>
    <w:p w14:paraId="673503F0" w14:textId="77777777" w:rsidR="006B4FB1" w:rsidRPr="006614D7" w:rsidRDefault="00A25084">
      <w:pPr>
        <w:ind w:left="-5"/>
        <w:rPr>
          <w:rFonts w:ascii="NTFPreCursivefk" w:hAnsi="NTFPreCursivefk"/>
          <w:sz w:val="28"/>
          <w:szCs w:val="28"/>
        </w:rPr>
      </w:pPr>
      <w:r w:rsidRPr="006614D7">
        <w:rPr>
          <w:rFonts w:ascii="NTFPreCursivefk" w:hAnsi="NTFPreCursivefk"/>
          <w:sz w:val="28"/>
          <w:szCs w:val="28"/>
        </w:rPr>
        <w:t xml:space="preserve">Other existing provisions (including occupational health, independent counselling service, others) will also be signposted to staff as a means of support </w:t>
      </w:r>
    </w:p>
    <w:p w14:paraId="77E5064B" w14:textId="77777777" w:rsidR="006B4FB1" w:rsidRPr="006614D7" w:rsidRDefault="00A25084">
      <w:pPr>
        <w:pStyle w:val="Heading1"/>
        <w:ind w:left="-5"/>
        <w:rPr>
          <w:rFonts w:ascii="NTFPreCursivefk" w:hAnsi="NTFPreCursivefk"/>
          <w:sz w:val="28"/>
          <w:szCs w:val="28"/>
        </w:rPr>
      </w:pPr>
      <w:r w:rsidRPr="006614D7">
        <w:rPr>
          <w:rFonts w:ascii="NTFPreCursivefk" w:hAnsi="NTFPreCursivefk"/>
          <w:sz w:val="28"/>
          <w:szCs w:val="28"/>
        </w:rPr>
        <w:t xml:space="preserve">Organisational planning </w:t>
      </w:r>
    </w:p>
    <w:p w14:paraId="282F71F8" w14:textId="4604B80A" w:rsidR="006B4FB1" w:rsidRPr="006614D7" w:rsidRDefault="00A25084">
      <w:pPr>
        <w:ind w:left="-5"/>
        <w:rPr>
          <w:rFonts w:ascii="NTFPreCursivefk" w:hAnsi="NTFPreCursivefk"/>
          <w:sz w:val="28"/>
          <w:szCs w:val="28"/>
        </w:rPr>
      </w:pPr>
      <w:r w:rsidRPr="006614D7">
        <w:rPr>
          <w:rFonts w:ascii="NTFPreCursivefk" w:hAnsi="NTFPreCursivefk"/>
          <w:sz w:val="28"/>
          <w:szCs w:val="28"/>
        </w:rPr>
        <w:t xml:space="preserve">All employees will be made aware of this policy through a range of methods including induction, training, appraisal, </w:t>
      </w:r>
      <w:r w:rsidR="006614D7" w:rsidRPr="006614D7">
        <w:rPr>
          <w:rFonts w:ascii="NTFPreCursivefk" w:hAnsi="NTFPreCursivefk"/>
          <w:sz w:val="28"/>
          <w:szCs w:val="28"/>
        </w:rPr>
        <w:t>leaflets,</w:t>
      </w:r>
      <w:r w:rsidRPr="006614D7">
        <w:rPr>
          <w:rFonts w:ascii="NTFPreCursivefk" w:hAnsi="NTFPreCursivefk"/>
          <w:sz w:val="28"/>
          <w:szCs w:val="28"/>
        </w:rPr>
        <w:t xml:space="preserve"> and posters. </w:t>
      </w:r>
    </w:p>
    <w:p w14:paraId="3F340159" w14:textId="16686CED" w:rsidR="006B4FB1" w:rsidRPr="006614D7" w:rsidRDefault="006614D7" w:rsidP="003945C4">
      <w:pPr>
        <w:ind w:left="-5"/>
        <w:rPr>
          <w:rFonts w:ascii="NTFPreCursivefk" w:hAnsi="NTFPreCursivefk"/>
          <w:sz w:val="28"/>
          <w:szCs w:val="28"/>
        </w:rPr>
      </w:pPr>
      <w:r w:rsidRPr="006614D7">
        <w:rPr>
          <w:rFonts w:ascii="NTFPreCursivefk" w:hAnsi="NTFPreCursivefk"/>
          <w:sz w:val="28"/>
          <w:szCs w:val="28"/>
        </w:rPr>
        <w:t>Teagues Bridge Primary School</w:t>
      </w:r>
      <w:r w:rsidR="00A25084" w:rsidRPr="006614D7">
        <w:rPr>
          <w:rFonts w:ascii="NTFPreCursivefk" w:hAnsi="NTFPreCursivefk"/>
          <w:sz w:val="28"/>
          <w:szCs w:val="28"/>
        </w:rPr>
        <w:t xml:space="preserve"> will remind staff of the importance of not divulging personal details of other employees, such as addresses, tel</w:t>
      </w:r>
      <w:r w:rsidR="007D23FB" w:rsidRPr="006614D7">
        <w:rPr>
          <w:rFonts w:ascii="NTFPreCursivefk" w:hAnsi="NTFPreCursivefk"/>
          <w:sz w:val="28"/>
          <w:szCs w:val="28"/>
        </w:rPr>
        <w:t>ephone numbers or working hours</w:t>
      </w:r>
      <w:r w:rsidR="003945C4" w:rsidRPr="006614D7">
        <w:rPr>
          <w:rFonts w:ascii="NTFPreCursivefk" w:hAnsi="NTFPreCursivefk"/>
          <w:sz w:val="28"/>
          <w:szCs w:val="28"/>
        </w:rPr>
        <w:t>. All victims of domestic abuse should feel safe at home, employers should be aware of any disclosure that suggests they are experiencing stalking or harassment.</w:t>
      </w:r>
    </w:p>
    <w:p w14:paraId="49248D65" w14:textId="77777777" w:rsidR="006B4FB1" w:rsidRPr="006614D7" w:rsidRDefault="00A25084">
      <w:pPr>
        <w:pStyle w:val="Heading2"/>
        <w:ind w:left="-5"/>
        <w:rPr>
          <w:rFonts w:ascii="NTFPreCursivefk" w:hAnsi="NTFPreCursivefk"/>
          <w:sz w:val="28"/>
          <w:szCs w:val="28"/>
        </w:rPr>
      </w:pPr>
      <w:r w:rsidRPr="006614D7">
        <w:rPr>
          <w:rFonts w:ascii="NTFPreCursivefk" w:hAnsi="NTFPreCursivefk"/>
          <w:sz w:val="28"/>
          <w:szCs w:val="28"/>
        </w:rPr>
        <w:t>Disclosure of abuse</w:t>
      </w:r>
      <w:r w:rsidRPr="006614D7">
        <w:rPr>
          <w:rFonts w:ascii="NTFPreCursivefk" w:hAnsi="NTFPreCursivefk"/>
          <w:sz w:val="28"/>
          <w:szCs w:val="28"/>
          <w:u w:val="none"/>
        </w:rPr>
        <w:t xml:space="preserve"> </w:t>
      </w:r>
    </w:p>
    <w:p w14:paraId="1A514245" w14:textId="77777777" w:rsidR="006B4FB1" w:rsidRPr="006614D7" w:rsidRDefault="00A25084">
      <w:pPr>
        <w:ind w:left="-5"/>
        <w:rPr>
          <w:rFonts w:ascii="NTFPreCursivefk" w:hAnsi="NTFPreCursivefk"/>
          <w:sz w:val="28"/>
          <w:szCs w:val="28"/>
        </w:rPr>
      </w:pPr>
      <w:r w:rsidRPr="006614D7">
        <w:rPr>
          <w:rFonts w:ascii="NTFPreCursivefk" w:hAnsi="NTFPreCursivefk"/>
          <w:sz w:val="28"/>
          <w:szCs w:val="28"/>
        </w:rPr>
        <w:t>Staff experiencing domestic abuse may choose to disclose, report to or seek support from a union representative, a line manager, or colleague.  Line managers and union representatives will not counsel victims, but offer information, workplace support, and signpost to other organisations.</w:t>
      </w:r>
      <w:r w:rsidRPr="006614D7">
        <w:rPr>
          <w:rFonts w:ascii="NTFPreCursivefk" w:eastAsia="Calibri" w:hAnsi="NTFPreCursivefk"/>
          <w:sz w:val="28"/>
          <w:szCs w:val="28"/>
        </w:rPr>
        <w:t xml:space="preserve"> </w:t>
      </w:r>
    </w:p>
    <w:p w14:paraId="3A681E18" w14:textId="5FA7A7F1" w:rsidR="006B4FB1" w:rsidRPr="006614D7" w:rsidRDefault="006614D7" w:rsidP="00777EA7">
      <w:pPr>
        <w:spacing w:after="5"/>
        <w:ind w:left="-5" w:right="89"/>
        <w:rPr>
          <w:rFonts w:ascii="NTFPreCursivefk" w:hAnsi="NTFPreCursivefk"/>
          <w:sz w:val="28"/>
          <w:szCs w:val="28"/>
        </w:rPr>
      </w:pPr>
      <w:r w:rsidRPr="006614D7">
        <w:rPr>
          <w:rFonts w:ascii="NTFPreCursivefk" w:hAnsi="NTFPreCursivefk"/>
          <w:sz w:val="28"/>
          <w:szCs w:val="28"/>
        </w:rPr>
        <w:t>Teagues Bridge</w:t>
      </w:r>
      <w:r w:rsidR="00A25084" w:rsidRPr="006614D7">
        <w:rPr>
          <w:rFonts w:ascii="NTFPreCursivefk" w:hAnsi="NTFPreCursivefk"/>
          <w:sz w:val="28"/>
          <w:szCs w:val="28"/>
        </w:rPr>
        <w:t xml:space="preserve"> will respond sympathetically, </w:t>
      </w:r>
      <w:r w:rsidRPr="006614D7">
        <w:rPr>
          <w:rFonts w:ascii="NTFPreCursivefk" w:hAnsi="NTFPreCursivefk"/>
          <w:sz w:val="28"/>
          <w:szCs w:val="28"/>
        </w:rPr>
        <w:t>confidentially,</w:t>
      </w:r>
      <w:r w:rsidR="00A25084" w:rsidRPr="006614D7">
        <w:rPr>
          <w:rFonts w:ascii="NTFPreCursivefk" w:hAnsi="NTFPreCursivefk"/>
          <w:sz w:val="28"/>
          <w:szCs w:val="28"/>
        </w:rPr>
        <w:t xml:space="preserve"> and effectively to any member of staff who discloses that they are suffering from domestic abuse. A </w:t>
      </w:r>
      <w:r w:rsidR="00777EA7" w:rsidRPr="006614D7">
        <w:rPr>
          <w:rFonts w:ascii="NTFPreCursivefk" w:hAnsi="NTFPreCursivefk"/>
          <w:sz w:val="28"/>
          <w:szCs w:val="28"/>
        </w:rPr>
        <w:t xml:space="preserve">further </w:t>
      </w:r>
      <w:r w:rsidR="00A25084" w:rsidRPr="006614D7">
        <w:rPr>
          <w:rFonts w:ascii="NTFPreCursivefk" w:hAnsi="NTFPreCursivefk"/>
          <w:sz w:val="28"/>
          <w:szCs w:val="28"/>
        </w:rPr>
        <w:t>member of</w:t>
      </w:r>
      <w:r w:rsidR="00777EA7" w:rsidRPr="006614D7">
        <w:rPr>
          <w:rFonts w:ascii="NTFPreCursivefk" w:hAnsi="NTFPreCursivefk"/>
          <w:sz w:val="28"/>
          <w:szCs w:val="28"/>
        </w:rPr>
        <w:t xml:space="preserve"> staff, selected </w:t>
      </w:r>
      <w:r w:rsidR="007D23FB" w:rsidRPr="006614D7">
        <w:rPr>
          <w:rFonts w:ascii="NTFPreCursivefk" w:hAnsi="NTFPreCursivefk"/>
          <w:sz w:val="28"/>
          <w:szCs w:val="28"/>
        </w:rPr>
        <w:t xml:space="preserve">by </w:t>
      </w:r>
      <w:r w:rsidR="00777EA7" w:rsidRPr="006614D7">
        <w:rPr>
          <w:rFonts w:ascii="NTFPreCursivefk" w:hAnsi="NTFPreCursivefk"/>
          <w:sz w:val="28"/>
          <w:szCs w:val="28"/>
        </w:rPr>
        <w:t>the member of staff experiencing the abuse</w:t>
      </w:r>
      <w:r w:rsidR="007D23FB" w:rsidRPr="006614D7">
        <w:rPr>
          <w:rFonts w:ascii="NTFPreCursivefk" w:hAnsi="NTFPreCursivefk"/>
          <w:sz w:val="28"/>
          <w:szCs w:val="28"/>
        </w:rPr>
        <w:t>,</w:t>
      </w:r>
      <w:r w:rsidR="00777EA7" w:rsidRPr="006614D7">
        <w:rPr>
          <w:rFonts w:ascii="NTFPreCursivefk" w:hAnsi="NTFPreCursivefk"/>
          <w:sz w:val="28"/>
          <w:szCs w:val="28"/>
        </w:rPr>
        <w:t xml:space="preserve"> </w:t>
      </w:r>
      <w:r w:rsidR="00A25084" w:rsidRPr="006614D7">
        <w:rPr>
          <w:rFonts w:ascii="NTFPreCursivefk" w:hAnsi="NTFPreCursivefk"/>
          <w:sz w:val="28"/>
          <w:szCs w:val="28"/>
        </w:rPr>
        <w:t xml:space="preserve">will be nominated as an additional confidential contact for staff.  </w:t>
      </w:r>
    </w:p>
    <w:p w14:paraId="47574E11" w14:textId="77777777" w:rsidR="00777EA7" w:rsidRPr="006614D7" w:rsidRDefault="00777EA7" w:rsidP="00777EA7">
      <w:pPr>
        <w:spacing w:after="5"/>
        <w:ind w:left="-5" w:right="89"/>
        <w:rPr>
          <w:rFonts w:ascii="NTFPreCursivefk" w:hAnsi="NTFPreCursivefk"/>
          <w:sz w:val="28"/>
          <w:szCs w:val="28"/>
        </w:rPr>
      </w:pPr>
    </w:p>
    <w:p w14:paraId="7B5AC9B9" w14:textId="77777777" w:rsidR="006B4FB1" w:rsidRPr="006614D7" w:rsidRDefault="00A25084">
      <w:pPr>
        <w:pStyle w:val="Heading2"/>
        <w:ind w:left="-5"/>
        <w:rPr>
          <w:rFonts w:ascii="NTFPreCursivefk" w:hAnsi="NTFPreCursivefk"/>
          <w:sz w:val="28"/>
          <w:szCs w:val="28"/>
        </w:rPr>
      </w:pPr>
      <w:r w:rsidRPr="006614D7">
        <w:rPr>
          <w:rFonts w:ascii="NTFPreCursivefk" w:hAnsi="NTFPreCursivefk"/>
          <w:sz w:val="28"/>
          <w:szCs w:val="28"/>
        </w:rPr>
        <w:t>Training</w:t>
      </w:r>
      <w:r w:rsidRPr="006614D7">
        <w:rPr>
          <w:rFonts w:ascii="NTFPreCursivefk" w:hAnsi="NTFPreCursivefk"/>
          <w:sz w:val="28"/>
          <w:szCs w:val="28"/>
          <w:u w:val="none"/>
        </w:rPr>
        <w:t xml:space="preserve"> </w:t>
      </w:r>
    </w:p>
    <w:p w14:paraId="64F9BF75" w14:textId="0ECEC5B4" w:rsidR="006B4FB1" w:rsidRPr="006614D7" w:rsidRDefault="006614D7">
      <w:pPr>
        <w:ind w:left="-5"/>
        <w:rPr>
          <w:rFonts w:ascii="NTFPreCursivefk" w:hAnsi="NTFPreCursivefk"/>
          <w:sz w:val="28"/>
          <w:szCs w:val="28"/>
        </w:rPr>
      </w:pPr>
      <w:r w:rsidRPr="006614D7">
        <w:rPr>
          <w:rFonts w:ascii="NTFPreCursivefk" w:hAnsi="NTFPreCursivefk"/>
          <w:sz w:val="28"/>
          <w:szCs w:val="28"/>
        </w:rPr>
        <w:t>Teagues Bridge Primary School</w:t>
      </w:r>
      <w:r w:rsidR="00A25084" w:rsidRPr="006614D7">
        <w:rPr>
          <w:rFonts w:ascii="NTFPreCursivefk" w:hAnsi="NTFPreCursivefk"/>
          <w:i/>
          <w:sz w:val="28"/>
          <w:szCs w:val="28"/>
        </w:rPr>
        <w:t xml:space="preserve"> </w:t>
      </w:r>
      <w:r w:rsidR="00A25084" w:rsidRPr="006614D7">
        <w:rPr>
          <w:rFonts w:ascii="NTFPreCursivefk" w:hAnsi="NTFPreCursivefk"/>
          <w:sz w:val="28"/>
          <w:szCs w:val="28"/>
        </w:rPr>
        <w:t xml:space="preserve">is committed to ensuring all </w:t>
      </w:r>
      <w:r w:rsidR="00777EA7" w:rsidRPr="006614D7">
        <w:rPr>
          <w:rFonts w:ascii="NTFPreCursivefk" w:hAnsi="NTFPreCursivefk"/>
          <w:sz w:val="28"/>
          <w:szCs w:val="28"/>
        </w:rPr>
        <w:t>managers</w:t>
      </w:r>
      <w:r w:rsidR="00A25084" w:rsidRPr="006614D7">
        <w:rPr>
          <w:rFonts w:ascii="NTFPreCursivefk" w:hAnsi="NTFPreCursivefk"/>
          <w:sz w:val="28"/>
          <w:szCs w:val="28"/>
        </w:rPr>
        <w:t xml:space="preserve"> are aware of domestic abuse and its implications in the workplace.  Information, </w:t>
      </w:r>
      <w:r w:rsidRPr="006614D7">
        <w:rPr>
          <w:rFonts w:ascii="NTFPreCursivefk" w:hAnsi="NTFPreCursivefk"/>
          <w:sz w:val="28"/>
          <w:szCs w:val="28"/>
        </w:rPr>
        <w:t>briefings,</w:t>
      </w:r>
      <w:r w:rsidR="00A25084" w:rsidRPr="006614D7">
        <w:rPr>
          <w:rFonts w:ascii="NTFPreCursivefk" w:hAnsi="NTFPreCursivefk"/>
          <w:sz w:val="28"/>
          <w:szCs w:val="28"/>
        </w:rPr>
        <w:t xml:space="preserve"> or awareness raising sessions will ensure that all managers are able to: </w:t>
      </w:r>
    </w:p>
    <w:p w14:paraId="5C32D214" w14:textId="77777777" w:rsidR="006B4FB1" w:rsidRPr="006614D7" w:rsidRDefault="00A25084">
      <w:pPr>
        <w:numPr>
          <w:ilvl w:val="0"/>
          <w:numId w:val="4"/>
        </w:numPr>
        <w:spacing w:after="0"/>
        <w:ind w:hanging="360"/>
        <w:rPr>
          <w:rFonts w:ascii="NTFPreCursivefk" w:hAnsi="NTFPreCursivefk"/>
          <w:sz w:val="28"/>
          <w:szCs w:val="28"/>
        </w:rPr>
      </w:pPr>
      <w:r w:rsidRPr="006614D7">
        <w:rPr>
          <w:rFonts w:ascii="NTFPreCursivefk" w:hAnsi="NTFPreCursivefk"/>
          <w:sz w:val="28"/>
          <w:szCs w:val="28"/>
        </w:rPr>
        <w:t xml:space="preserve">Identify if an employee is experiencing difficulties because of domestic abuse. </w:t>
      </w:r>
    </w:p>
    <w:p w14:paraId="24B23CA8" w14:textId="77777777" w:rsidR="006B4FB1" w:rsidRPr="006614D7" w:rsidRDefault="00A25084">
      <w:pPr>
        <w:numPr>
          <w:ilvl w:val="0"/>
          <w:numId w:val="4"/>
        </w:numPr>
        <w:spacing w:after="0"/>
        <w:ind w:hanging="360"/>
        <w:rPr>
          <w:rFonts w:ascii="NTFPreCursivefk" w:hAnsi="NTFPreCursivefk"/>
          <w:sz w:val="28"/>
          <w:szCs w:val="28"/>
        </w:rPr>
      </w:pPr>
      <w:r w:rsidRPr="006614D7">
        <w:rPr>
          <w:rFonts w:ascii="NTFPreCursivefk" w:hAnsi="NTFPreCursivefk"/>
          <w:sz w:val="28"/>
          <w:szCs w:val="28"/>
        </w:rPr>
        <w:t xml:space="preserve">Respond to disclosure in a sensitive and non-judgemental manner. </w:t>
      </w:r>
    </w:p>
    <w:p w14:paraId="64CDC861" w14:textId="77777777" w:rsidR="006B4FB1" w:rsidRPr="006614D7" w:rsidRDefault="00A25084">
      <w:pPr>
        <w:numPr>
          <w:ilvl w:val="0"/>
          <w:numId w:val="4"/>
        </w:numPr>
        <w:spacing w:after="0"/>
        <w:ind w:hanging="360"/>
        <w:rPr>
          <w:rFonts w:ascii="NTFPreCursivefk" w:hAnsi="NTFPreCursivefk"/>
          <w:sz w:val="28"/>
          <w:szCs w:val="28"/>
        </w:rPr>
      </w:pPr>
      <w:r w:rsidRPr="006614D7">
        <w:rPr>
          <w:rFonts w:ascii="NTFPreCursivefk" w:hAnsi="NTFPreCursivefk"/>
          <w:sz w:val="28"/>
          <w:szCs w:val="28"/>
        </w:rPr>
        <w:t xml:space="preserve">Provide initial support – be clear about available workplace support. </w:t>
      </w:r>
    </w:p>
    <w:p w14:paraId="458D18CA" w14:textId="77777777" w:rsidR="006B4FB1" w:rsidRPr="006614D7" w:rsidRDefault="00A25084">
      <w:pPr>
        <w:numPr>
          <w:ilvl w:val="0"/>
          <w:numId w:val="4"/>
        </w:numPr>
        <w:spacing w:after="0"/>
        <w:ind w:hanging="360"/>
        <w:rPr>
          <w:rFonts w:ascii="NTFPreCursivefk" w:hAnsi="NTFPreCursivefk"/>
          <w:sz w:val="28"/>
          <w:szCs w:val="28"/>
        </w:rPr>
      </w:pPr>
      <w:r w:rsidRPr="006614D7">
        <w:rPr>
          <w:rFonts w:ascii="NTFPreCursivefk" w:hAnsi="NTFPreCursivefk"/>
          <w:sz w:val="28"/>
          <w:szCs w:val="28"/>
        </w:rPr>
        <w:t xml:space="preserve">Discuss how the organisation can contribute to safety planning. </w:t>
      </w:r>
    </w:p>
    <w:p w14:paraId="50FCD845" w14:textId="77777777" w:rsidR="00777EA7" w:rsidRPr="006614D7" w:rsidRDefault="00A25084" w:rsidP="00777EA7">
      <w:pPr>
        <w:numPr>
          <w:ilvl w:val="0"/>
          <w:numId w:val="4"/>
        </w:numPr>
        <w:spacing w:after="0" w:line="240" w:lineRule="auto"/>
        <w:ind w:left="714" w:hanging="357"/>
        <w:rPr>
          <w:rFonts w:ascii="NTFPreCursivefk" w:hAnsi="NTFPreCursivefk"/>
          <w:sz w:val="28"/>
          <w:szCs w:val="28"/>
        </w:rPr>
      </w:pPr>
      <w:r w:rsidRPr="006614D7">
        <w:rPr>
          <w:rFonts w:ascii="NTFPreCursivefk" w:hAnsi="NTFPreCursivefk"/>
          <w:sz w:val="28"/>
          <w:szCs w:val="28"/>
        </w:rPr>
        <w:t xml:space="preserve">Signpost to other organisations and sources of support. </w:t>
      </w:r>
    </w:p>
    <w:p w14:paraId="0F01B592" w14:textId="77777777" w:rsidR="006B4FB1" w:rsidRPr="006614D7" w:rsidRDefault="00A25084" w:rsidP="00777EA7">
      <w:pPr>
        <w:numPr>
          <w:ilvl w:val="0"/>
          <w:numId w:val="4"/>
        </w:numPr>
        <w:spacing w:after="163"/>
        <w:ind w:hanging="360"/>
        <w:rPr>
          <w:rFonts w:ascii="NTFPreCursivefk" w:hAnsi="NTFPreCursivefk"/>
          <w:sz w:val="28"/>
          <w:szCs w:val="28"/>
        </w:rPr>
      </w:pPr>
      <w:r w:rsidRPr="006614D7">
        <w:rPr>
          <w:rFonts w:ascii="NTFPreCursivefk" w:hAnsi="NTFPreCursivefk"/>
          <w:sz w:val="28"/>
          <w:szCs w:val="28"/>
        </w:rPr>
        <w:t xml:space="preserve">Understand that they are not counsellors. </w:t>
      </w:r>
    </w:p>
    <w:p w14:paraId="4F9F6819" w14:textId="77777777" w:rsidR="006B4FB1" w:rsidRPr="006614D7" w:rsidRDefault="00A25084">
      <w:pPr>
        <w:pStyle w:val="Heading1"/>
        <w:ind w:left="-5"/>
        <w:rPr>
          <w:rFonts w:ascii="NTFPreCursivefk" w:hAnsi="NTFPreCursivefk"/>
          <w:sz w:val="28"/>
          <w:szCs w:val="28"/>
        </w:rPr>
      </w:pPr>
      <w:r w:rsidRPr="006614D7">
        <w:rPr>
          <w:rFonts w:ascii="NTFPreCursivefk" w:hAnsi="NTFPreCursivefk"/>
          <w:sz w:val="28"/>
          <w:szCs w:val="28"/>
        </w:rPr>
        <w:lastRenderedPageBreak/>
        <w:t xml:space="preserve">Safety planning </w:t>
      </w:r>
    </w:p>
    <w:p w14:paraId="31695A8E" w14:textId="107202C5" w:rsidR="006B4FB1" w:rsidRPr="006614D7" w:rsidRDefault="006614D7">
      <w:pPr>
        <w:ind w:left="-5"/>
        <w:rPr>
          <w:rFonts w:ascii="NTFPreCursivefk" w:hAnsi="NTFPreCursivefk"/>
          <w:sz w:val="28"/>
          <w:szCs w:val="28"/>
        </w:rPr>
      </w:pPr>
      <w:r w:rsidRPr="006614D7">
        <w:rPr>
          <w:rFonts w:ascii="NTFPreCursivefk" w:hAnsi="NTFPreCursivefk"/>
          <w:sz w:val="28"/>
          <w:szCs w:val="28"/>
        </w:rPr>
        <w:t>Teagues Bridge</w:t>
      </w:r>
      <w:r w:rsidR="00777EA7" w:rsidRPr="006614D7">
        <w:rPr>
          <w:rFonts w:ascii="NTFPreCursivefk" w:hAnsi="NTFPreCursivefk"/>
          <w:sz w:val="28"/>
          <w:szCs w:val="28"/>
        </w:rPr>
        <w:t xml:space="preserve"> </w:t>
      </w:r>
      <w:r w:rsidR="00A25084" w:rsidRPr="006614D7">
        <w:rPr>
          <w:rFonts w:ascii="NTFPreCursivefk" w:hAnsi="NTFPreCursivefk"/>
          <w:sz w:val="28"/>
          <w:szCs w:val="28"/>
        </w:rPr>
        <w:t xml:space="preserve">will prioritise the safety of employees if they make it known that they are experiencing domestic abuse. </w:t>
      </w:r>
    </w:p>
    <w:p w14:paraId="31C3BA66" w14:textId="59D62AED" w:rsidR="006B4FB1" w:rsidRPr="006614D7" w:rsidRDefault="00A25084">
      <w:pPr>
        <w:ind w:left="-5"/>
        <w:rPr>
          <w:rFonts w:ascii="NTFPreCursivefk" w:hAnsi="NTFPreCursivefk"/>
          <w:sz w:val="28"/>
          <w:szCs w:val="28"/>
        </w:rPr>
      </w:pPr>
      <w:r w:rsidRPr="006614D7">
        <w:rPr>
          <w:rFonts w:ascii="NTFPreCursivefk" w:hAnsi="NTFPreCursivefk"/>
          <w:sz w:val="28"/>
          <w:szCs w:val="28"/>
        </w:rPr>
        <w:t xml:space="preserve">When an employee discloses domestic abuse, </w:t>
      </w:r>
      <w:r w:rsidR="006614D7" w:rsidRPr="006614D7">
        <w:rPr>
          <w:rFonts w:ascii="NTFPreCursivefk" w:hAnsi="NTFPreCursivefk"/>
          <w:sz w:val="28"/>
          <w:szCs w:val="28"/>
        </w:rPr>
        <w:t>Teagues Bridge Primary School</w:t>
      </w:r>
      <w:r w:rsidR="00777EA7" w:rsidRPr="006614D7">
        <w:rPr>
          <w:rFonts w:ascii="NTFPreCursivefk" w:hAnsi="NTFPreCursivefk"/>
          <w:sz w:val="28"/>
          <w:szCs w:val="28"/>
        </w:rPr>
        <w:t xml:space="preserve"> </w:t>
      </w:r>
      <w:r w:rsidRPr="006614D7">
        <w:rPr>
          <w:rFonts w:ascii="NTFPreCursivefk" w:hAnsi="NTFPreCursivefk"/>
          <w:sz w:val="28"/>
          <w:szCs w:val="28"/>
        </w:rPr>
        <w:t xml:space="preserve">will encourage its employees to contact a specialist support agency (who can undertake a Domestic Abuse Stalking and Harassment (DASH) risk assessment and make appropriate referrals where necessary. </w:t>
      </w:r>
    </w:p>
    <w:p w14:paraId="3CD2B977" w14:textId="4BC806B0" w:rsidR="006B4FB1" w:rsidRPr="006614D7" w:rsidRDefault="006614D7">
      <w:pPr>
        <w:ind w:left="-5"/>
        <w:rPr>
          <w:rFonts w:ascii="NTFPreCursivefk" w:hAnsi="NTFPreCursivefk"/>
          <w:sz w:val="28"/>
          <w:szCs w:val="28"/>
        </w:rPr>
      </w:pPr>
      <w:r w:rsidRPr="006614D7">
        <w:rPr>
          <w:rFonts w:ascii="NTFPreCursivefk" w:hAnsi="NTFPreCursivefk"/>
          <w:sz w:val="28"/>
          <w:szCs w:val="28"/>
        </w:rPr>
        <w:t>Teagues Bridge Primary School</w:t>
      </w:r>
      <w:r w:rsidR="00777EA7" w:rsidRPr="006614D7">
        <w:rPr>
          <w:rFonts w:ascii="NTFPreCursivefk" w:hAnsi="NTFPreCursivefk"/>
          <w:sz w:val="28"/>
          <w:szCs w:val="28"/>
        </w:rPr>
        <w:t xml:space="preserve"> </w:t>
      </w:r>
      <w:r w:rsidR="00A25084" w:rsidRPr="006614D7">
        <w:rPr>
          <w:rFonts w:ascii="NTFPreCursivefk" w:hAnsi="NTFPreCursivefk"/>
          <w:sz w:val="28"/>
          <w:szCs w:val="28"/>
        </w:rPr>
        <w:t xml:space="preserve">will work with the employee and a specialist agency (with the employee’s consent) to identify what actions can be taken to increase their personal safety at work and at home as well as address any risks there may be to colleagues. </w:t>
      </w:r>
    </w:p>
    <w:p w14:paraId="7B21DEF9" w14:textId="77777777" w:rsidR="006B4FB1" w:rsidRPr="006614D7" w:rsidRDefault="00A25084">
      <w:pPr>
        <w:pStyle w:val="Heading1"/>
        <w:ind w:left="-5"/>
        <w:rPr>
          <w:rFonts w:ascii="NTFPreCursivefk" w:hAnsi="NTFPreCursivefk"/>
          <w:sz w:val="28"/>
          <w:szCs w:val="28"/>
        </w:rPr>
      </w:pPr>
      <w:r w:rsidRPr="006614D7">
        <w:rPr>
          <w:rFonts w:ascii="NTFPreCursivefk" w:hAnsi="NTFPreCursivefk"/>
          <w:sz w:val="28"/>
          <w:szCs w:val="28"/>
        </w:rPr>
        <w:t xml:space="preserve">If the victim and the perpetrator work in the same organisation </w:t>
      </w:r>
    </w:p>
    <w:p w14:paraId="5D73E101" w14:textId="06ABCC4E" w:rsidR="006B4FB1" w:rsidRPr="006614D7" w:rsidRDefault="00A25084">
      <w:pPr>
        <w:ind w:left="-5"/>
        <w:rPr>
          <w:rFonts w:ascii="NTFPreCursivefk" w:hAnsi="NTFPreCursivefk"/>
          <w:sz w:val="28"/>
          <w:szCs w:val="28"/>
        </w:rPr>
      </w:pPr>
      <w:r w:rsidRPr="006614D7">
        <w:rPr>
          <w:rFonts w:ascii="NTFPreCursivefk" w:hAnsi="NTFPreCursivefk"/>
          <w:sz w:val="28"/>
          <w:szCs w:val="28"/>
        </w:rPr>
        <w:t xml:space="preserve">In cases where both the victim and the perpetrator of domestic abuse work in the organisation, </w:t>
      </w:r>
      <w:r w:rsidR="006614D7" w:rsidRPr="006614D7">
        <w:rPr>
          <w:rFonts w:ascii="NTFPreCursivefk" w:hAnsi="NTFPreCursivefk"/>
          <w:sz w:val="28"/>
          <w:szCs w:val="28"/>
        </w:rPr>
        <w:t xml:space="preserve">Teagues Bridge </w:t>
      </w:r>
      <w:r w:rsidR="00777EA7" w:rsidRPr="006614D7">
        <w:rPr>
          <w:rFonts w:ascii="NTFPreCursivefk" w:hAnsi="NTFPreCursivefk"/>
          <w:sz w:val="28"/>
          <w:szCs w:val="28"/>
        </w:rPr>
        <w:t xml:space="preserve"> </w:t>
      </w:r>
      <w:r w:rsidRPr="006614D7">
        <w:rPr>
          <w:rFonts w:ascii="NTFPreCursivefk" w:hAnsi="NTFPreCursivefk"/>
          <w:sz w:val="28"/>
          <w:szCs w:val="28"/>
        </w:rPr>
        <w:t xml:space="preserve">will take appropriate action. </w:t>
      </w:r>
    </w:p>
    <w:p w14:paraId="418BC897" w14:textId="2B4E54E2" w:rsidR="006B4FB1" w:rsidRPr="006614D7" w:rsidRDefault="006614D7" w:rsidP="007D14A9">
      <w:pPr>
        <w:rPr>
          <w:rFonts w:ascii="NTFPreCursivefk" w:eastAsiaTheme="minorHAnsi" w:hAnsi="NTFPreCursivefk" w:cs="Calibri"/>
          <w:color w:val="auto"/>
          <w:sz w:val="28"/>
          <w:szCs w:val="28"/>
        </w:rPr>
      </w:pPr>
      <w:r w:rsidRPr="006614D7">
        <w:rPr>
          <w:rFonts w:ascii="NTFPreCursivefk" w:hAnsi="NTFPreCursivefk"/>
          <w:iCs/>
          <w:sz w:val="28"/>
          <w:szCs w:val="28"/>
        </w:rPr>
        <w:t>Teagues Bridge</w:t>
      </w:r>
      <w:r w:rsidR="007D23FB" w:rsidRPr="006614D7">
        <w:rPr>
          <w:rFonts w:ascii="NTFPreCursivefk" w:hAnsi="NTFPreCursivefk"/>
          <w:sz w:val="28"/>
          <w:szCs w:val="28"/>
        </w:rPr>
        <w:t xml:space="preserve">  will take advice from their Human Resources officer in </w:t>
      </w:r>
      <w:r w:rsidR="00A25084" w:rsidRPr="006614D7">
        <w:rPr>
          <w:rFonts w:ascii="NTFPreCursivefk" w:hAnsi="NTFPreCursivefk"/>
          <w:sz w:val="28"/>
          <w:szCs w:val="28"/>
        </w:rPr>
        <w:t>considering disciplinary action against the employee</w:t>
      </w:r>
      <w:r w:rsidR="007D23FB" w:rsidRPr="006614D7">
        <w:rPr>
          <w:rFonts w:ascii="NTFPreCursivefk" w:hAnsi="NTFPreCursivefk"/>
          <w:sz w:val="28"/>
          <w:szCs w:val="28"/>
        </w:rPr>
        <w:t xml:space="preserve"> who is perpetrating the abuse. A</w:t>
      </w:r>
      <w:r w:rsidR="00A25084" w:rsidRPr="006614D7">
        <w:rPr>
          <w:rFonts w:ascii="NTFPreCursivefk" w:hAnsi="NTFPreCursivefk"/>
          <w:sz w:val="28"/>
          <w:szCs w:val="28"/>
        </w:rPr>
        <w:t>ction may need to be taken to ensure that the victim and perpetrator do not come</w:t>
      </w:r>
      <w:r w:rsidR="007D23FB" w:rsidRPr="006614D7">
        <w:rPr>
          <w:rFonts w:ascii="NTFPreCursivefk" w:hAnsi="NTFPreCursivefk"/>
          <w:sz w:val="28"/>
          <w:szCs w:val="28"/>
        </w:rPr>
        <w:t xml:space="preserve"> into contact in the workplace and how</w:t>
      </w:r>
      <w:r w:rsidR="00A25084" w:rsidRPr="006614D7">
        <w:rPr>
          <w:rFonts w:ascii="NTFPreCursivefk" w:hAnsi="NTFPreCursivefk"/>
          <w:sz w:val="28"/>
          <w:szCs w:val="28"/>
        </w:rPr>
        <w:t xml:space="preserve"> to minimise the potential for the perpetrator to use their position or work resources to find out details about the whereabouts of the victim.  This may include a change of duties for one or both employees or withdrawing the perpetrators access to certain computer programmes or offices. </w:t>
      </w:r>
      <w:r w:rsidR="007D14A9" w:rsidRPr="006614D7">
        <w:rPr>
          <w:rFonts w:ascii="NTFPreCursivefk" w:hAnsi="NTFPreCursivefk"/>
          <w:sz w:val="28"/>
          <w:szCs w:val="28"/>
        </w:rPr>
        <w:t xml:space="preserve">Changes to work patterns for both parties will only happen if it is safe to do so. </w:t>
      </w:r>
    </w:p>
    <w:p w14:paraId="2A9B31E8" w14:textId="60CF3E6A" w:rsidR="006B4FB1" w:rsidRPr="006614D7" w:rsidRDefault="006614D7">
      <w:pPr>
        <w:ind w:left="-5"/>
        <w:rPr>
          <w:rFonts w:ascii="NTFPreCursivefk" w:hAnsi="NTFPreCursivefk"/>
          <w:sz w:val="28"/>
          <w:szCs w:val="28"/>
        </w:rPr>
      </w:pPr>
      <w:r w:rsidRPr="006614D7">
        <w:rPr>
          <w:rFonts w:ascii="NTFPreCursivefk" w:hAnsi="NTFPreCursivefk"/>
          <w:sz w:val="28"/>
          <w:szCs w:val="28"/>
        </w:rPr>
        <w:t>Teagues Bridge Primary School</w:t>
      </w:r>
      <w:r w:rsidR="00777EA7" w:rsidRPr="006614D7">
        <w:rPr>
          <w:rFonts w:ascii="NTFPreCursivefk" w:hAnsi="NTFPreCursivefk"/>
          <w:sz w:val="28"/>
          <w:szCs w:val="28"/>
        </w:rPr>
        <w:t xml:space="preserve"> </w:t>
      </w:r>
      <w:r w:rsidR="00A25084" w:rsidRPr="006614D7">
        <w:rPr>
          <w:rFonts w:ascii="NTFPreCursivefk" w:hAnsi="NTFPreCursivefk"/>
          <w:sz w:val="28"/>
          <w:szCs w:val="28"/>
        </w:rPr>
        <w:t xml:space="preserve">encourages all employees to report if they suspect a colleague is experiencing or perpetrating abuse.  Employees should speak to their line manager about their concerns in confidence.  In dealing with a disclosure from a colleague, employers should ensure that the person with concerns is made aware of the existence of this policy.   </w:t>
      </w:r>
    </w:p>
    <w:p w14:paraId="1ED65E16" w14:textId="77777777" w:rsidR="006B4FB1" w:rsidRPr="006614D7" w:rsidRDefault="00A25084">
      <w:pPr>
        <w:pStyle w:val="Heading1"/>
        <w:ind w:left="-5"/>
        <w:rPr>
          <w:rFonts w:ascii="NTFPreCursivefk" w:hAnsi="NTFPreCursivefk"/>
          <w:sz w:val="28"/>
          <w:szCs w:val="28"/>
        </w:rPr>
      </w:pPr>
      <w:r w:rsidRPr="006614D7">
        <w:rPr>
          <w:rFonts w:ascii="NTFPreCursivefk" w:hAnsi="NTFPreCursivefk"/>
          <w:sz w:val="28"/>
          <w:szCs w:val="28"/>
        </w:rPr>
        <w:t xml:space="preserve">Perpetrators of domestic abuse </w:t>
      </w:r>
    </w:p>
    <w:p w14:paraId="20E42C70" w14:textId="4717FD1E" w:rsidR="006B4FB1" w:rsidRPr="006614D7" w:rsidRDefault="00A25084">
      <w:pPr>
        <w:ind w:left="-5"/>
        <w:rPr>
          <w:rFonts w:ascii="NTFPreCursivefk" w:hAnsi="NTFPreCursivefk"/>
          <w:sz w:val="28"/>
          <w:szCs w:val="28"/>
        </w:rPr>
      </w:pPr>
      <w:r w:rsidRPr="006614D7">
        <w:rPr>
          <w:rFonts w:ascii="NTFPreCursivefk" w:hAnsi="NTFPreCursivefk"/>
          <w:sz w:val="28"/>
          <w:szCs w:val="28"/>
        </w:rPr>
        <w:t xml:space="preserve">Domestic abuse perpetrated by employees will not be condoned under any circumstances nor will it be treated as a purely private matter.  </w:t>
      </w:r>
      <w:r w:rsidR="006614D7" w:rsidRPr="006614D7">
        <w:rPr>
          <w:rFonts w:ascii="NTFPreCursivefk" w:hAnsi="NTFPreCursivefk"/>
          <w:sz w:val="28"/>
          <w:szCs w:val="28"/>
        </w:rPr>
        <w:t>Teagues Bridge</w:t>
      </w:r>
      <w:r w:rsidR="00777EA7" w:rsidRPr="006614D7">
        <w:rPr>
          <w:rFonts w:ascii="NTFPreCursivefk" w:hAnsi="NTFPreCursivefk"/>
          <w:sz w:val="28"/>
          <w:szCs w:val="28"/>
        </w:rPr>
        <w:t xml:space="preserve"> </w:t>
      </w:r>
      <w:r w:rsidRPr="006614D7">
        <w:rPr>
          <w:rFonts w:ascii="NTFPreCursivefk" w:hAnsi="NTFPreCursivefk"/>
          <w:sz w:val="28"/>
          <w:szCs w:val="28"/>
        </w:rPr>
        <w:t xml:space="preserve">recognises that it has a role in encouraging and supporting employees to address violent and abusive behaviour of all kinds. Employees should report if they suspect a colleague is a perpetrator of abuse. </w:t>
      </w:r>
    </w:p>
    <w:p w14:paraId="6C89923C" w14:textId="0FAD6C1B" w:rsidR="006B4FB1" w:rsidRPr="006614D7" w:rsidRDefault="00A25084">
      <w:pPr>
        <w:ind w:left="-5"/>
        <w:rPr>
          <w:rFonts w:ascii="NTFPreCursivefk" w:hAnsi="NTFPreCursivefk"/>
          <w:sz w:val="28"/>
          <w:szCs w:val="28"/>
        </w:rPr>
      </w:pPr>
      <w:r w:rsidRPr="006614D7">
        <w:rPr>
          <w:rFonts w:ascii="NTFPreCursivefk" w:hAnsi="NTFPreCursivefk"/>
          <w:sz w:val="28"/>
          <w:szCs w:val="28"/>
        </w:rPr>
        <w:lastRenderedPageBreak/>
        <w:t xml:space="preserve">If an employee approaches </w:t>
      </w:r>
      <w:r w:rsidR="006614D7" w:rsidRPr="006614D7">
        <w:rPr>
          <w:rFonts w:ascii="NTFPreCursivefk" w:hAnsi="NTFPreCursivefk"/>
          <w:sz w:val="28"/>
          <w:szCs w:val="28"/>
        </w:rPr>
        <w:t>Teagues Bridge</w:t>
      </w:r>
      <w:r w:rsidR="00777EA7" w:rsidRPr="006614D7">
        <w:rPr>
          <w:rFonts w:ascii="NTFPreCursivefk" w:hAnsi="NTFPreCursivefk"/>
          <w:sz w:val="28"/>
          <w:szCs w:val="28"/>
        </w:rPr>
        <w:t xml:space="preserve"> </w:t>
      </w:r>
      <w:r w:rsidRPr="006614D7">
        <w:rPr>
          <w:rFonts w:ascii="NTFPreCursivefk" w:hAnsi="NTFPreCursivefk"/>
          <w:sz w:val="28"/>
          <w:szCs w:val="28"/>
        </w:rPr>
        <w:t xml:space="preserve">about their abusive behaviour, </w:t>
      </w:r>
      <w:r w:rsidR="006614D7" w:rsidRPr="006614D7">
        <w:rPr>
          <w:rFonts w:ascii="NTFPreCursivefk" w:hAnsi="NTFPreCursivefk"/>
          <w:sz w:val="28"/>
          <w:szCs w:val="28"/>
        </w:rPr>
        <w:t>Teagues Bridge</w:t>
      </w:r>
      <w:r w:rsidR="00777EA7" w:rsidRPr="006614D7">
        <w:rPr>
          <w:rFonts w:ascii="NTFPreCursivefk" w:hAnsi="NTFPreCursivefk"/>
          <w:sz w:val="28"/>
          <w:szCs w:val="28"/>
        </w:rPr>
        <w:t xml:space="preserve"> </w:t>
      </w:r>
      <w:r w:rsidRPr="006614D7">
        <w:rPr>
          <w:rFonts w:ascii="NTFPreCursivefk" w:hAnsi="NTFPreCursivefk"/>
          <w:sz w:val="28"/>
          <w:szCs w:val="28"/>
        </w:rPr>
        <w:t xml:space="preserve">will provide information about the services and support available to them. </w:t>
      </w:r>
    </w:p>
    <w:p w14:paraId="74BC07EC" w14:textId="2D893482" w:rsidR="006B4FB1" w:rsidRPr="006614D7" w:rsidRDefault="006614D7">
      <w:pPr>
        <w:ind w:left="-5"/>
        <w:rPr>
          <w:rFonts w:ascii="NTFPreCursivefk" w:hAnsi="NTFPreCursivefk"/>
          <w:sz w:val="28"/>
          <w:szCs w:val="28"/>
        </w:rPr>
      </w:pPr>
      <w:r w:rsidRPr="006614D7">
        <w:rPr>
          <w:rFonts w:ascii="NTFPreCursivefk" w:hAnsi="NTFPreCursivefk"/>
          <w:sz w:val="28"/>
          <w:szCs w:val="28"/>
        </w:rPr>
        <w:t>Teagues Bridge Primary School</w:t>
      </w:r>
      <w:r w:rsidR="00777EA7" w:rsidRPr="006614D7">
        <w:rPr>
          <w:rFonts w:ascii="NTFPreCursivefk" w:hAnsi="NTFPreCursivefk"/>
          <w:sz w:val="28"/>
          <w:szCs w:val="28"/>
        </w:rPr>
        <w:t xml:space="preserve"> </w:t>
      </w:r>
      <w:r w:rsidR="00A25084" w:rsidRPr="006614D7">
        <w:rPr>
          <w:rFonts w:ascii="NTFPreCursivefk" w:hAnsi="NTFPreCursivefk"/>
          <w:sz w:val="28"/>
          <w:szCs w:val="28"/>
        </w:rPr>
        <w:t xml:space="preserve">will treat any allegation, </w:t>
      </w:r>
      <w:r w:rsidRPr="006614D7">
        <w:rPr>
          <w:rFonts w:ascii="NTFPreCursivefk" w:hAnsi="NTFPreCursivefk"/>
          <w:sz w:val="28"/>
          <w:szCs w:val="28"/>
        </w:rPr>
        <w:t>disclosure,</w:t>
      </w:r>
      <w:r w:rsidR="00A25084" w:rsidRPr="006614D7">
        <w:rPr>
          <w:rFonts w:ascii="NTFPreCursivefk" w:hAnsi="NTFPreCursivefk"/>
          <w:sz w:val="28"/>
          <w:szCs w:val="28"/>
        </w:rPr>
        <w:t xml:space="preserve"> or conviction of a domestic abuse related offence on a case-by-case basis with the aim of reducing risk and supporting change. </w:t>
      </w:r>
    </w:p>
    <w:p w14:paraId="6C88D9F3" w14:textId="6FD82B6E" w:rsidR="006B4FB1" w:rsidRPr="006614D7" w:rsidRDefault="006614D7">
      <w:pPr>
        <w:ind w:left="-5"/>
        <w:rPr>
          <w:rFonts w:ascii="NTFPreCursivefk" w:hAnsi="NTFPreCursivefk"/>
          <w:sz w:val="28"/>
          <w:szCs w:val="28"/>
        </w:rPr>
      </w:pPr>
      <w:r w:rsidRPr="006614D7">
        <w:rPr>
          <w:rFonts w:ascii="NTFPreCursivefk" w:hAnsi="NTFPreCursivefk"/>
          <w:sz w:val="28"/>
          <w:szCs w:val="28"/>
        </w:rPr>
        <w:t>Teagues Bridge</w:t>
      </w:r>
      <w:r w:rsidR="00777EA7" w:rsidRPr="006614D7">
        <w:rPr>
          <w:rFonts w:ascii="NTFPreCursivefk" w:hAnsi="NTFPreCursivefk"/>
          <w:sz w:val="28"/>
          <w:szCs w:val="28"/>
        </w:rPr>
        <w:t xml:space="preserve"> </w:t>
      </w:r>
      <w:r w:rsidR="00A25084" w:rsidRPr="006614D7">
        <w:rPr>
          <w:rFonts w:ascii="NTFPreCursivefk" w:hAnsi="NTFPreCursivefk"/>
          <w:sz w:val="28"/>
          <w:szCs w:val="28"/>
        </w:rPr>
        <w:t xml:space="preserve">views the use of violence and abusive behaviour by an employee, wherever this occurs, as a breach of the organisation’s Code of Conduct for disciplinary purposes. </w:t>
      </w:r>
    </w:p>
    <w:p w14:paraId="591E2ACC" w14:textId="2AAEB7C1" w:rsidR="006B4FB1" w:rsidRPr="006614D7" w:rsidRDefault="006614D7">
      <w:pPr>
        <w:ind w:left="-5"/>
        <w:rPr>
          <w:rFonts w:ascii="NTFPreCursivefk" w:hAnsi="NTFPreCursivefk"/>
          <w:sz w:val="28"/>
          <w:szCs w:val="28"/>
        </w:rPr>
      </w:pPr>
      <w:r w:rsidRPr="006614D7">
        <w:rPr>
          <w:rFonts w:ascii="NTFPreCursivefk" w:hAnsi="NTFPreCursivefk"/>
          <w:sz w:val="28"/>
          <w:szCs w:val="28"/>
        </w:rPr>
        <w:t>Teagues Bridge Primary School</w:t>
      </w:r>
      <w:r w:rsidR="00777EA7" w:rsidRPr="006614D7">
        <w:rPr>
          <w:rFonts w:ascii="NTFPreCursivefk" w:hAnsi="NTFPreCursivefk"/>
          <w:sz w:val="28"/>
          <w:szCs w:val="28"/>
        </w:rPr>
        <w:t xml:space="preserve"> </w:t>
      </w:r>
      <w:r w:rsidR="00A25084" w:rsidRPr="006614D7">
        <w:rPr>
          <w:rFonts w:ascii="NTFPreCursivefk" w:hAnsi="NTFPreCursivefk"/>
          <w:sz w:val="28"/>
          <w:szCs w:val="28"/>
        </w:rPr>
        <w:t>Code of Conduct is intended to inform all staff, of the standards of conduct expected of them</w:t>
      </w:r>
      <w:r w:rsidR="007D23FB" w:rsidRPr="006614D7">
        <w:rPr>
          <w:rFonts w:ascii="NTFPreCursivefk" w:hAnsi="NTFPreCursivefk"/>
          <w:sz w:val="28"/>
          <w:szCs w:val="28"/>
        </w:rPr>
        <w:t xml:space="preserve"> inside and outside of </w:t>
      </w:r>
      <w:r w:rsidRPr="006614D7">
        <w:rPr>
          <w:rFonts w:ascii="NTFPreCursivefk" w:hAnsi="NTFPreCursivefk"/>
          <w:sz w:val="28"/>
          <w:szCs w:val="28"/>
        </w:rPr>
        <w:t>Teagues Bridge.</w:t>
      </w:r>
      <w:r w:rsidR="00A25084" w:rsidRPr="006614D7">
        <w:rPr>
          <w:rFonts w:ascii="NTFPreCursivefk" w:hAnsi="NTFPreCursivefk"/>
          <w:sz w:val="28"/>
          <w:szCs w:val="28"/>
        </w:rPr>
        <w:t xml:space="preserve">  It identifies a set of principles governing behaviour by which staff members are expected to abide.  Staff members </w:t>
      </w:r>
      <w:r w:rsidRPr="006614D7">
        <w:rPr>
          <w:rFonts w:ascii="NTFPreCursivefk" w:hAnsi="NTFPreCursivefk"/>
          <w:sz w:val="28"/>
          <w:szCs w:val="28"/>
        </w:rPr>
        <w:t>are always expected</w:t>
      </w:r>
      <w:r w:rsidR="00A25084" w:rsidRPr="006614D7">
        <w:rPr>
          <w:rFonts w:ascii="NTFPreCursivefk" w:hAnsi="NTFPreCursivefk"/>
          <w:sz w:val="28"/>
          <w:szCs w:val="28"/>
        </w:rPr>
        <w:t xml:space="preserve"> to present high standards of personal integrity and conduct that will not reflect adversely on the organisation and its reputation. </w:t>
      </w:r>
    </w:p>
    <w:p w14:paraId="755CC71F" w14:textId="7C1830B0" w:rsidR="006B4FB1" w:rsidRPr="006614D7" w:rsidRDefault="00A25084">
      <w:pPr>
        <w:ind w:left="-5"/>
        <w:rPr>
          <w:rFonts w:ascii="NTFPreCursivefk" w:hAnsi="NTFPreCursivefk"/>
          <w:sz w:val="28"/>
          <w:szCs w:val="28"/>
        </w:rPr>
      </w:pPr>
      <w:r w:rsidRPr="006614D7">
        <w:rPr>
          <w:rFonts w:ascii="NTFPreCursivefk" w:hAnsi="NTFPreCursivefk"/>
          <w:sz w:val="28"/>
          <w:szCs w:val="28"/>
        </w:rPr>
        <w:t xml:space="preserve">In some circumstances it may be deemed inappropriate for the individual to continue in his/her current role(s), due to a caution or conviction.  </w:t>
      </w:r>
      <w:r w:rsidR="006614D7" w:rsidRPr="006614D7">
        <w:rPr>
          <w:rFonts w:ascii="NTFPreCursivefk" w:hAnsi="NTFPreCursivefk"/>
          <w:sz w:val="28"/>
          <w:szCs w:val="28"/>
        </w:rPr>
        <w:t>Teagues Bridge</w:t>
      </w:r>
      <w:r w:rsidR="00777EA7" w:rsidRPr="006614D7">
        <w:rPr>
          <w:rFonts w:ascii="NTFPreCursivefk" w:hAnsi="NTFPreCursivefk"/>
          <w:sz w:val="28"/>
          <w:szCs w:val="28"/>
        </w:rPr>
        <w:t xml:space="preserve"> </w:t>
      </w:r>
      <w:r w:rsidRPr="006614D7">
        <w:rPr>
          <w:rFonts w:ascii="NTFPreCursivefk" w:hAnsi="NTFPreCursivefk"/>
          <w:sz w:val="28"/>
          <w:szCs w:val="28"/>
        </w:rPr>
        <w:t xml:space="preserve">views the use of violence and abusive behaviour by an employee, wherever this occurs, as a breach of the organisation’s Code of Conduct for disciplinary purposes. </w:t>
      </w:r>
    </w:p>
    <w:p w14:paraId="034FE980" w14:textId="77777777" w:rsidR="006B4FB1" w:rsidRPr="006614D7" w:rsidRDefault="00A25084">
      <w:pPr>
        <w:ind w:left="-5"/>
        <w:rPr>
          <w:rFonts w:ascii="NTFPreCursivefk" w:hAnsi="NTFPreCursivefk"/>
          <w:sz w:val="28"/>
          <w:szCs w:val="28"/>
        </w:rPr>
      </w:pPr>
      <w:r w:rsidRPr="006614D7">
        <w:rPr>
          <w:rFonts w:ascii="NTFPreCursivefk" w:hAnsi="NTFPreCursivefk"/>
          <w:sz w:val="28"/>
          <w:szCs w:val="28"/>
        </w:rPr>
        <w:t xml:space="preserve">These procedures can be applicable in cases where an employee has: </w:t>
      </w:r>
    </w:p>
    <w:p w14:paraId="2BBD8315" w14:textId="77777777" w:rsidR="006B4FB1" w:rsidRPr="006614D7" w:rsidRDefault="00A25084" w:rsidP="00777EA7">
      <w:pPr>
        <w:pStyle w:val="ListParagraph"/>
        <w:numPr>
          <w:ilvl w:val="0"/>
          <w:numId w:val="11"/>
        </w:numPr>
        <w:rPr>
          <w:rFonts w:ascii="NTFPreCursivefk" w:hAnsi="NTFPreCursivefk" w:cs="Arial"/>
          <w:sz w:val="28"/>
          <w:szCs w:val="28"/>
        </w:rPr>
      </w:pPr>
      <w:r w:rsidRPr="006614D7">
        <w:rPr>
          <w:rFonts w:ascii="NTFPreCursivefk" w:hAnsi="NTFPreCursivefk" w:cs="Arial"/>
          <w:sz w:val="28"/>
          <w:szCs w:val="28"/>
        </w:rPr>
        <w:t xml:space="preserve">Behaved in a way that has harmed or threatened his/her partner. </w:t>
      </w:r>
    </w:p>
    <w:p w14:paraId="205A7D39" w14:textId="77777777" w:rsidR="006B4FB1" w:rsidRPr="006614D7" w:rsidRDefault="00A25084" w:rsidP="00777EA7">
      <w:pPr>
        <w:pStyle w:val="ListParagraph"/>
        <w:numPr>
          <w:ilvl w:val="0"/>
          <w:numId w:val="11"/>
        </w:numPr>
        <w:rPr>
          <w:rFonts w:ascii="NTFPreCursivefk" w:hAnsi="NTFPreCursivefk" w:cs="Arial"/>
          <w:sz w:val="28"/>
          <w:szCs w:val="28"/>
        </w:rPr>
      </w:pPr>
      <w:r w:rsidRPr="006614D7">
        <w:rPr>
          <w:rFonts w:ascii="NTFPreCursivefk" w:hAnsi="NTFPreCursivefk" w:cs="Arial"/>
          <w:sz w:val="28"/>
          <w:szCs w:val="28"/>
        </w:rPr>
        <w:t xml:space="preserve">Possibly committed a criminal offence against his/her partner. </w:t>
      </w:r>
    </w:p>
    <w:p w14:paraId="4A82ADDA" w14:textId="77777777" w:rsidR="006B4FB1" w:rsidRPr="006614D7" w:rsidRDefault="00A25084" w:rsidP="00777EA7">
      <w:pPr>
        <w:pStyle w:val="ListParagraph"/>
        <w:numPr>
          <w:ilvl w:val="0"/>
          <w:numId w:val="11"/>
        </w:numPr>
        <w:rPr>
          <w:rFonts w:ascii="NTFPreCursivefk" w:hAnsi="NTFPreCursivefk" w:cs="Arial"/>
          <w:sz w:val="28"/>
          <w:szCs w:val="28"/>
        </w:rPr>
      </w:pPr>
      <w:r w:rsidRPr="006614D7">
        <w:rPr>
          <w:rFonts w:ascii="NTFPreCursivefk" w:hAnsi="NTFPreCursivefk" w:cs="Arial"/>
          <w:sz w:val="28"/>
          <w:szCs w:val="28"/>
        </w:rPr>
        <w:t xml:space="preserve">Had an allegation of domestic abuse made against him/her. </w:t>
      </w:r>
    </w:p>
    <w:p w14:paraId="12545C3D" w14:textId="77777777" w:rsidR="006B4FB1" w:rsidRPr="006614D7" w:rsidRDefault="00A25084" w:rsidP="00777EA7">
      <w:pPr>
        <w:pStyle w:val="ListParagraph"/>
        <w:numPr>
          <w:ilvl w:val="0"/>
          <w:numId w:val="11"/>
        </w:numPr>
        <w:rPr>
          <w:rFonts w:ascii="NTFPreCursivefk" w:hAnsi="NTFPreCursivefk" w:cs="Arial"/>
          <w:sz w:val="28"/>
          <w:szCs w:val="28"/>
        </w:rPr>
      </w:pPr>
      <w:r w:rsidRPr="006614D7">
        <w:rPr>
          <w:rFonts w:ascii="NTFPreCursivefk" w:hAnsi="NTFPreCursivefk" w:cs="Arial"/>
          <w:sz w:val="28"/>
          <w:szCs w:val="28"/>
        </w:rPr>
        <w:t xml:space="preserve">Presented concerns about their behaviour within an intimate relationship. </w:t>
      </w:r>
    </w:p>
    <w:p w14:paraId="4963540C" w14:textId="77777777" w:rsidR="00777EA7" w:rsidRPr="006614D7" w:rsidRDefault="00777EA7" w:rsidP="00777EA7">
      <w:pPr>
        <w:ind w:left="0" w:firstLine="0"/>
        <w:rPr>
          <w:rFonts w:ascii="NTFPreCursivefk" w:hAnsi="NTFPreCursivefk"/>
          <w:i/>
          <w:sz w:val="28"/>
          <w:szCs w:val="28"/>
        </w:rPr>
      </w:pPr>
    </w:p>
    <w:p w14:paraId="029C1992" w14:textId="5A18B421" w:rsidR="006B4FB1" w:rsidRPr="006614D7" w:rsidRDefault="006614D7" w:rsidP="00777EA7">
      <w:pPr>
        <w:ind w:left="0" w:firstLine="0"/>
        <w:rPr>
          <w:rFonts w:ascii="NTFPreCursivefk" w:hAnsi="NTFPreCursivefk"/>
          <w:sz w:val="28"/>
          <w:szCs w:val="28"/>
        </w:rPr>
      </w:pPr>
      <w:r w:rsidRPr="006614D7">
        <w:rPr>
          <w:rFonts w:ascii="NTFPreCursivefk" w:hAnsi="NTFPreCursivefk"/>
          <w:sz w:val="28"/>
          <w:szCs w:val="28"/>
        </w:rPr>
        <w:t>Teagues Bridge Primary School</w:t>
      </w:r>
      <w:r w:rsidR="00777EA7" w:rsidRPr="006614D7">
        <w:rPr>
          <w:rFonts w:ascii="NTFPreCursivefk" w:hAnsi="NTFPreCursivefk"/>
          <w:sz w:val="28"/>
          <w:szCs w:val="28"/>
        </w:rPr>
        <w:t xml:space="preserve"> </w:t>
      </w:r>
      <w:r w:rsidR="00A25084" w:rsidRPr="006614D7">
        <w:rPr>
          <w:rFonts w:ascii="NTFPreCursivefk" w:hAnsi="NTFPreCursivefk"/>
          <w:sz w:val="28"/>
          <w:szCs w:val="28"/>
        </w:rPr>
        <w:t xml:space="preserve">is committed to ensuring that: </w:t>
      </w:r>
    </w:p>
    <w:p w14:paraId="398D94E9" w14:textId="77777777" w:rsidR="006B4FB1" w:rsidRPr="006614D7" w:rsidRDefault="00A25084" w:rsidP="00777EA7">
      <w:pPr>
        <w:pStyle w:val="ListParagraph"/>
        <w:numPr>
          <w:ilvl w:val="0"/>
          <w:numId w:val="12"/>
        </w:numPr>
        <w:rPr>
          <w:rFonts w:ascii="NTFPreCursivefk" w:hAnsi="NTFPreCursivefk" w:cs="Arial"/>
          <w:sz w:val="28"/>
          <w:szCs w:val="28"/>
        </w:rPr>
      </w:pPr>
      <w:r w:rsidRPr="006614D7">
        <w:rPr>
          <w:rFonts w:ascii="NTFPreCursivefk" w:hAnsi="NTFPreCursivefk" w:cs="Arial"/>
          <w:sz w:val="28"/>
          <w:szCs w:val="28"/>
        </w:rPr>
        <w:t xml:space="preserve">Allegations will be dealt with fairly and in a way that provides support for the person who is the subject of the allegation or disclosure. </w:t>
      </w:r>
    </w:p>
    <w:p w14:paraId="07968232" w14:textId="77777777" w:rsidR="006B4FB1" w:rsidRPr="006614D7" w:rsidRDefault="00A25084" w:rsidP="00777EA7">
      <w:pPr>
        <w:pStyle w:val="ListParagraph"/>
        <w:numPr>
          <w:ilvl w:val="0"/>
          <w:numId w:val="12"/>
        </w:numPr>
        <w:rPr>
          <w:rFonts w:ascii="NTFPreCursivefk" w:hAnsi="NTFPreCursivefk" w:cs="Arial"/>
          <w:sz w:val="28"/>
          <w:szCs w:val="28"/>
        </w:rPr>
      </w:pPr>
      <w:r w:rsidRPr="006614D7">
        <w:rPr>
          <w:rFonts w:ascii="NTFPreCursivefk" w:hAnsi="NTFPreCursivefk" w:cs="Arial"/>
          <w:sz w:val="28"/>
          <w:szCs w:val="28"/>
        </w:rPr>
        <w:t xml:space="preserve">All employees will receive guidance and support. </w:t>
      </w:r>
    </w:p>
    <w:p w14:paraId="340D7096" w14:textId="584661C6" w:rsidR="006B4FB1" w:rsidRPr="006614D7" w:rsidRDefault="00A25084" w:rsidP="00777EA7">
      <w:pPr>
        <w:pStyle w:val="ListParagraph"/>
        <w:numPr>
          <w:ilvl w:val="0"/>
          <w:numId w:val="12"/>
        </w:numPr>
        <w:rPr>
          <w:rFonts w:ascii="NTFPreCursivefk" w:hAnsi="NTFPreCursivefk" w:cs="Arial"/>
          <w:sz w:val="28"/>
          <w:szCs w:val="28"/>
        </w:rPr>
      </w:pPr>
      <w:r w:rsidRPr="006614D7">
        <w:rPr>
          <w:rFonts w:ascii="NTFPreCursivefk" w:hAnsi="NTFPreCursivefk" w:cs="Arial"/>
          <w:sz w:val="28"/>
          <w:szCs w:val="28"/>
        </w:rPr>
        <w:t xml:space="preserve">Confidentiality will be </w:t>
      </w:r>
      <w:r w:rsidR="006614D7" w:rsidRPr="006614D7">
        <w:rPr>
          <w:rFonts w:ascii="NTFPreCursivefk" w:hAnsi="NTFPreCursivefk" w:cs="Arial"/>
          <w:sz w:val="28"/>
          <w:szCs w:val="28"/>
        </w:rPr>
        <w:t>maintained,</w:t>
      </w:r>
      <w:r w:rsidRPr="006614D7">
        <w:rPr>
          <w:rFonts w:ascii="NTFPreCursivefk" w:hAnsi="NTFPreCursivefk" w:cs="Arial"/>
          <w:sz w:val="28"/>
          <w:szCs w:val="28"/>
        </w:rPr>
        <w:t xml:space="preserve"> and information restricted only to those who have a need-to-know. </w:t>
      </w:r>
    </w:p>
    <w:p w14:paraId="02A4FBB8" w14:textId="77777777" w:rsidR="006B4FB1" w:rsidRPr="006614D7" w:rsidRDefault="00A25084" w:rsidP="00777EA7">
      <w:pPr>
        <w:pStyle w:val="ListParagraph"/>
        <w:numPr>
          <w:ilvl w:val="0"/>
          <w:numId w:val="12"/>
        </w:numPr>
        <w:rPr>
          <w:rFonts w:ascii="NTFPreCursivefk" w:hAnsi="NTFPreCursivefk" w:cs="Arial"/>
          <w:sz w:val="28"/>
          <w:szCs w:val="28"/>
        </w:rPr>
      </w:pPr>
      <w:r w:rsidRPr="006614D7">
        <w:rPr>
          <w:rFonts w:ascii="NTFPreCursivefk" w:hAnsi="NTFPreCursivefk" w:cs="Arial"/>
          <w:sz w:val="28"/>
          <w:szCs w:val="28"/>
        </w:rPr>
        <w:t xml:space="preserve">Investigations will be thorough and independent. </w:t>
      </w:r>
    </w:p>
    <w:p w14:paraId="0E59716D" w14:textId="77777777" w:rsidR="006B4FB1" w:rsidRPr="006614D7" w:rsidRDefault="00A25084" w:rsidP="00777EA7">
      <w:pPr>
        <w:pStyle w:val="ListParagraph"/>
        <w:numPr>
          <w:ilvl w:val="0"/>
          <w:numId w:val="12"/>
        </w:numPr>
        <w:rPr>
          <w:rFonts w:ascii="NTFPreCursivefk" w:hAnsi="NTFPreCursivefk" w:cs="Arial"/>
          <w:sz w:val="28"/>
          <w:szCs w:val="28"/>
        </w:rPr>
      </w:pPr>
      <w:r w:rsidRPr="006614D7">
        <w:rPr>
          <w:rFonts w:ascii="NTFPreCursivefk" w:hAnsi="NTFPreCursivefk" w:cs="Arial"/>
          <w:sz w:val="28"/>
          <w:szCs w:val="28"/>
        </w:rPr>
        <w:t xml:space="preserve">All cases will be dealt with quickly avoiding unnecessary delays. </w:t>
      </w:r>
    </w:p>
    <w:p w14:paraId="18612331" w14:textId="77777777" w:rsidR="006B4FB1" w:rsidRPr="006614D7" w:rsidRDefault="00A25084" w:rsidP="00777EA7">
      <w:pPr>
        <w:pStyle w:val="ListParagraph"/>
        <w:numPr>
          <w:ilvl w:val="0"/>
          <w:numId w:val="12"/>
        </w:numPr>
        <w:rPr>
          <w:rFonts w:ascii="NTFPreCursivefk" w:hAnsi="NTFPreCursivefk" w:cs="Arial"/>
          <w:sz w:val="28"/>
          <w:szCs w:val="28"/>
        </w:rPr>
      </w:pPr>
      <w:r w:rsidRPr="006614D7">
        <w:rPr>
          <w:rFonts w:ascii="NTFPreCursivefk" w:hAnsi="NTFPreCursivefk" w:cs="Arial"/>
          <w:sz w:val="28"/>
          <w:szCs w:val="28"/>
        </w:rPr>
        <w:t xml:space="preserve">All efforts will be made to resolve the matter within 4-6 weeks, although some cases will take longer because of their nature or complexity. </w:t>
      </w:r>
    </w:p>
    <w:p w14:paraId="618FC8F2" w14:textId="77777777" w:rsidR="00777EA7" w:rsidRPr="006614D7" w:rsidRDefault="00777EA7" w:rsidP="00777EA7">
      <w:pPr>
        <w:pStyle w:val="ListParagraph"/>
        <w:ind w:left="705"/>
        <w:rPr>
          <w:rFonts w:ascii="NTFPreCursivefk" w:hAnsi="NTFPreCursivefk" w:cs="Arial"/>
          <w:sz w:val="28"/>
          <w:szCs w:val="28"/>
        </w:rPr>
      </w:pPr>
    </w:p>
    <w:p w14:paraId="641CC3F4" w14:textId="77777777" w:rsidR="006B4FB1" w:rsidRPr="006614D7" w:rsidRDefault="00A25084">
      <w:pPr>
        <w:ind w:left="-5"/>
        <w:rPr>
          <w:rFonts w:ascii="NTFPreCursivefk" w:hAnsi="NTFPreCursivefk"/>
          <w:sz w:val="28"/>
          <w:szCs w:val="28"/>
        </w:rPr>
      </w:pPr>
      <w:r w:rsidRPr="006614D7">
        <w:rPr>
          <w:rFonts w:ascii="NTFPreCursivefk" w:hAnsi="NTFPreCursivefk"/>
          <w:sz w:val="28"/>
          <w:szCs w:val="28"/>
        </w:rPr>
        <w:lastRenderedPageBreak/>
        <w:t xml:space="preserve">The alleged perpetrator will be: </w:t>
      </w:r>
    </w:p>
    <w:p w14:paraId="3E9651E4" w14:textId="77777777" w:rsidR="006B4FB1" w:rsidRPr="006614D7" w:rsidRDefault="00A25084" w:rsidP="00777EA7">
      <w:pPr>
        <w:pStyle w:val="ListParagraph"/>
        <w:numPr>
          <w:ilvl w:val="0"/>
          <w:numId w:val="13"/>
        </w:numPr>
        <w:rPr>
          <w:rFonts w:ascii="NTFPreCursivefk" w:hAnsi="NTFPreCursivefk" w:cs="Arial"/>
          <w:sz w:val="28"/>
          <w:szCs w:val="28"/>
        </w:rPr>
      </w:pPr>
      <w:r w:rsidRPr="006614D7">
        <w:rPr>
          <w:rFonts w:ascii="NTFPreCursivefk" w:hAnsi="NTFPreCursivefk" w:cs="Arial"/>
          <w:sz w:val="28"/>
          <w:szCs w:val="28"/>
        </w:rPr>
        <w:t xml:space="preserve">Treated fairly and honestly </w:t>
      </w:r>
    </w:p>
    <w:p w14:paraId="27D06109" w14:textId="77777777" w:rsidR="007D14A9" w:rsidRPr="006614D7" w:rsidRDefault="007D14A9" w:rsidP="007D14A9">
      <w:pPr>
        <w:pStyle w:val="ListParagraph"/>
        <w:numPr>
          <w:ilvl w:val="0"/>
          <w:numId w:val="13"/>
        </w:numPr>
        <w:rPr>
          <w:rFonts w:ascii="NTFPreCursivefk" w:eastAsiaTheme="minorHAnsi" w:hAnsi="NTFPreCursivefk" w:cs="Calibri"/>
          <w:sz w:val="28"/>
          <w:szCs w:val="28"/>
        </w:rPr>
      </w:pPr>
      <w:r w:rsidRPr="006614D7">
        <w:rPr>
          <w:rFonts w:ascii="NTFPreCursivefk" w:hAnsi="NTFPreCursivefk"/>
          <w:sz w:val="28"/>
          <w:szCs w:val="28"/>
        </w:rPr>
        <w:t>Spoken to if it is safe to do so</w:t>
      </w:r>
    </w:p>
    <w:p w14:paraId="00275B82" w14:textId="77777777" w:rsidR="006B4FB1" w:rsidRPr="006614D7" w:rsidRDefault="00A25084" w:rsidP="00777EA7">
      <w:pPr>
        <w:pStyle w:val="ListParagraph"/>
        <w:numPr>
          <w:ilvl w:val="0"/>
          <w:numId w:val="13"/>
        </w:numPr>
        <w:rPr>
          <w:rFonts w:ascii="NTFPreCursivefk" w:hAnsi="NTFPreCursivefk" w:cs="Arial"/>
          <w:sz w:val="28"/>
          <w:szCs w:val="28"/>
        </w:rPr>
      </w:pPr>
      <w:r w:rsidRPr="006614D7">
        <w:rPr>
          <w:rFonts w:ascii="NTFPreCursivefk" w:hAnsi="NTFPreCursivefk" w:cs="Arial"/>
          <w:sz w:val="28"/>
          <w:szCs w:val="28"/>
        </w:rPr>
        <w:t xml:space="preserve">Helped to understand the concerns expressed and processes involved </w:t>
      </w:r>
    </w:p>
    <w:p w14:paraId="00EE376A" w14:textId="77777777" w:rsidR="006B4FB1" w:rsidRPr="006614D7" w:rsidRDefault="00A25084" w:rsidP="00777EA7">
      <w:pPr>
        <w:pStyle w:val="ListParagraph"/>
        <w:numPr>
          <w:ilvl w:val="0"/>
          <w:numId w:val="13"/>
        </w:numPr>
        <w:rPr>
          <w:rFonts w:ascii="NTFPreCursivefk" w:hAnsi="NTFPreCursivefk" w:cs="Arial"/>
          <w:sz w:val="28"/>
          <w:szCs w:val="28"/>
        </w:rPr>
      </w:pPr>
      <w:r w:rsidRPr="006614D7">
        <w:rPr>
          <w:rFonts w:ascii="NTFPreCursivefk" w:hAnsi="NTFPreCursivefk" w:cs="Arial"/>
          <w:sz w:val="28"/>
          <w:szCs w:val="28"/>
        </w:rPr>
        <w:t xml:space="preserve">Kept informed of the progress and outcome of any investigation and the implications for any disciplinary process </w:t>
      </w:r>
    </w:p>
    <w:p w14:paraId="4DD07EED" w14:textId="77777777" w:rsidR="006B4FB1" w:rsidRPr="006614D7" w:rsidRDefault="00A25084" w:rsidP="00777EA7">
      <w:pPr>
        <w:pStyle w:val="ListParagraph"/>
        <w:numPr>
          <w:ilvl w:val="0"/>
          <w:numId w:val="13"/>
        </w:numPr>
        <w:rPr>
          <w:rFonts w:ascii="NTFPreCursivefk" w:hAnsi="NTFPreCursivefk" w:cs="Arial"/>
          <w:sz w:val="28"/>
          <w:szCs w:val="28"/>
        </w:rPr>
      </w:pPr>
      <w:r w:rsidRPr="006614D7">
        <w:rPr>
          <w:rFonts w:ascii="NTFPreCursivefk" w:hAnsi="NTFPreCursivefk" w:cs="Arial"/>
          <w:sz w:val="28"/>
          <w:szCs w:val="28"/>
        </w:rPr>
        <w:t xml:space="preserve">Advised to contact their union or professional organisation </w:t>
      </w:r>
    </w:p>
    <w:p w14:paraId="52A232C2" w14:textId="77777777" w:rsidR="00777EA7" w:rsidRPr="006614D7" w:rsidRDefault="00777EA7" w:rsidP="00777EA7">
      <w:pPr>
        <w:pStyle w:val="ListParagraph"/>
        <w:ind w:left="705"/>
        <w:rPr>
          <w:rFonts w:ascii="NTFPreCursivefk" w:hAnsi="NTFPreCursivefk" w:cs="Arial"/>
          <w:sz w:val="28"/>
          <w:szCs w:val="28"/>
        </w:rPr>
      </w:pPr>
    </w:p>
    <w:p w14:paraId="338227C6" w14:textId="77777777" w:rsidR="006B4FB1" w:rsidRPr="006614D7" w:rsidRDefault="00A25084">
      <w:pPr>
        <w:spacing w:after="223" w:line="259" w:lineRule="auto"/>
        <w:ind w:left="-5"/>
        <w:rPr>
          <w:rFonts w:ascii="NTFPreCursivefk" w:hAnsi="NTFPreCursivefk"/>
          <w:sz w:val="28"/>
          <w:szCs w:val="28"/>
        </w:rPr>
      </w:pPr>
      <w:r w:rsidRPr="006614D7">
        <w:rPr>
          <w:rFonts w:ascii="NTFPreCursivefk" w:hAnsi="NTFPreCursivefk"/>
          <w:b/>
          <w:sz w:val="28"/>
          <w:szCs w:val="28"/>
        </w:rPr>
        <w:t xml:space="preserve">There are five potential strands in the consideration of an allegation: </w:t>
      </w:r>
    </w:p>
    <w:p w14:paraId="233CB4F7" w14:textId="77777777" w:rsidR="006B4FB1" w:rsidRPr="006614D7" w:rsidRDefault="00A25084">
      <w:pPr>
        <w:numPr>
          <w:ilvl w:val="0"/>
          <w:numId w:val="5"/>
        </w:numPr>
        <w:spacing w:after="7"/>
        <w:ind w:hanging="360"/>
        <w:rPr>
          <w:rFonts w:ascii="NTFPreCursivefk" w:hAnsi="NTFPreCursivefk"/>
          <w:sz w:val="28"/>
          <w:szCs w:val="28"/>
        </w:rPr>
      </w:pPr>
      <w:r w:rsidRPr="006614D7">
        <w:rPr>
          <w:rFonts w:ascii="NTFPreCursivefk" w:hAnsi="NTFPreCursivefk"/>
          <w:sz w:val="28"/>
          <w:szCs w:val="28"/>
        </w:rPr>
        <w:t xml:space="preserve">A police investigation of a possible criminal offence </w:t>
      </w:r>
    </w:p>
    <w:p w14:paraId="6AF73FFE" w14:textId="77777777" w:rsidR="006B4FB1" w:rsidRPr="006614D7" w:rsidRDefault="00A25084">
      <w:pPr>
        <w:numPr>
          <w:ilvl w:val="0"/>
          <w:numId w:val="5"/>
        </w:numPr>
        <w:spacing w:after="10"/>
        <w:ind w:hanging="360"/>
        <w:rPr>
          <w:rFonts w:ascii="NTFPreCursivefk" w:hAnsi="NTFPreCursivefk"/>
          <w:sz w:val="28"/>
          <w:szCs w:val="28"/>
        </w:rPr>
      </w:pPr>
      <w:r w:rsidRPr="006614D7">
        <w:rPr>
          <w:rFonts w:ascii="NTFPreCursivefk" w:hAnsi="NTFPreCursivefk"/>
          <w:sz w:val="28"/>
          <w:szCs w:val="28"/>
        </w:rPr>
        <w:t xml:space="preserve">Disciplinary action by the employer </w:t>
      </w:r>
    </w:p>
    <w:p w14:paraId="2A5EF26E" w14:textId="77777777" w:rsidR="006B4FB1" w:rsidRPr="006614D7" w:rsidRDefault="00A25084">
      <w:pPr>
        <w:numPr>
          <w:ilvl w:val="0"/>
          <w:numId w:val="5"/>
        </w:numPr>
        <w:spacing w:after="8"/>
        <w:ind w:hanging="360"/>
        <w:rPr>
          <w:rFonts w:ascii="NTFPreCursivefk" w:hAnsi="NTFPreCursivefk"/>
          <w:sz w:val="28"/>
          <w:szCs w:val="28"/>
        </w:rPr>
      </w:pPr>
      <w:r w:rsidRPr="006614D7">
        <w:rPr>
          <w:rFonts w:ascii="NTFPreCursivefk" w:hAnsi="NTFPreCursivefk"/>
          <w:sz w:val="28"/>
          <w:szCs w:val="28"/>
        </w:rPr>
        <w:t xml:space="preserve">Providing specialist, safety-focused counselling </w:t>
      </w:r>
    </w:p>
    <w:p w14:paraId="178722E1" w14:textId="77777777" w:rsidR="006B4FB1" w:rsidRPr="006614D7" w:rsidRDefault="00A25084">
      <w:pPr>
        <w:numPr>
          <w:ilvl w:val="0"/>
          <w:numId w:val="5"/>
        </w:numPr>
        <w:spacing w:after="7"/>
        <w:ind w:hanging="360"/>
        <w:rPr>
          <w:rFonts w:ascii="NTFPreCursivefk" w:hAnsi="NTFPreCursivefk"/>
          <w:sz w:val="28"/>
          <w:szCs w:val="28"/>
        </w:rPr>
      </w:pPr>
      <w:r w:rsidRPr="006614D7">
        <w:rPr>
          <w:rFonts w:ascii="NTFPreCursivefk" w:hAnsi="NTFPreCursivefk"/>
          <w:sz w:val="28"/>
          <w:szCs w:val="28"/>
        </w:rPr>
        <w:t xml:space="preserve">Identifying risk </w:t>
      </w:r>
    </w:p>
    <w:p w14:paraId="3651DF11" w14:textId="6C429C5C" w:rsidR="006B4FB1" w:rsidRPr="006614D7" w:rsidRDefault="00A25084">
      <w:pPr>
        <w:numPr>
          <w:ilvl w:val="0"/>
          <w:numId w:val="5"/>
        </w:numPr>
        <w:ind w:hanging="360"/>
        <w:rPr>
          <w:rFonts w:ascii="NTFPreCursivefk" w:hAnsi="NTFPreCursivefk"/>
          <w:sz w:val="28"/>
          <w:szCs w:val="28"/>
        </w:rPr>
      </w:pPr>
      <w:r w:rsidRPr="006614D7">
        <w:rPr>
          <w:rFonts w:ascii="NTFPreCursivefk" w:hAnsi="NTFPreCursivefk"/>
          <w:sz w:val="28"/>
          <w:szCs w:val="28"/>
        </w:rPr>
        <w:t xml:space="preserve">Referral to Local Authority regarding risk to </w:t>
      </w:r>
      <w:r w:rsidR="006614D7" w:rsidRPr="006614D7">
        <w:rPr>
          <w:rFonts w:ascii="NTFPreCursivefk" w:hAnsi="NTFPreCursivefk"/>
          <w:sz w:val="28"/>
          <w:szCs w:val="28"/>
        </w:rPr>
        <w:t>public</w:t>
      </w:r>
      <w:r w:rsidRPr="006614D7">
        <w:rPr>
          <w:rFonts w:ascii="NTFPreCursivefk" w:hAnsi="NTFPreCursivefk"/>
          <w:sz w:val="28"/>
          <w:szCs w:val="28"/>
        </w:rPr>
        <w:t xml:space="preserve">/vulnerable people </w:t>
      </w:r>
    </w:p>
    <w:p w14:paraId="7DE75408" w14:textId="77777777" w:rsidR="006B4FB1" w:rsidRPr="006614D7" w:rsidRDefault="00A25084" w:rsidP="00FF030A">
      <w:pPr>
        <w:rPr>
          <w:rFonts w:ascii="NTFPreCursivefk" w:eastAsiaTheme="minorHAnsi" w:hAnsi="NTFPreCursivefk" w:cs="Calibri"/>
          <w:color w:val="auto"/>
          <w:sz w:val="28"/>
          <w:szCs w:val="28"/>
        </w:rPr>
      </w:pPr>
      <w:r w:rsidRPr="006614D7">
        <w:rPr>
          <w:rFonts w:ascii="NTFPreCursivefk" w:hAnsi="NTFPreCursivefk"/>
          <w:sz w:val="28"/>
          <w:szCs w:val="28"/>
        </w:rPr>
        <w:t>If a colleague is found to be assisting an abuser in perpetrating the abuse, for example, by giving them access t</w:t>
      </w:r>
      <w:r w:rsidR="00BE45B2" w:rsidRPr="006614D7">
        <w:rPr>
          <w:rFonts w:ascii="NTFPreCursivefk" w:hAnsi="NTFPreCursivefk"/>
          <w:sz w:val="28"/>
          <w:szCs w:val="28"/>
        </w:rPr>
        <w:t xml:space="preserve">o </w:t>
      </w:r>
      <w:r w:rsidR="007D14A9" w:rsidRPr="006614D7">
        <w:rPr>
          <w:rFonts w:ascii="NTFPreCursivefk" w:hAnsi="NTFPreCursivefk"/>
          <w:sz w:val="28"/>
          <w:szCs w:val="28"/>
        </w:rPr>
        <w:t>facilities such as telephones, s</w:t>
      </w:r>
      <w:r w:rsidR="00BE45B2" w:rsidRPr="006614D7">
        <w:rPr>
          <w:rFonts w:ascii="NTFPreCursivefk" w:hAnsi="NTFPreCursivefk"/>
          <w:sz w:val="28"/>
          <w:szCs w:val="28"/>
        </w:rPr>
        <w:t>ocial media or</w:t>
      </w:r>
      <w:r w:rsidRPr="006614D7">
        <w:rPr>
          <w:rFonts w:ascii="NTFPreCursivefk" w:hAnsi="NTFPreCursivefk"/>
          <w:sz w:val="28"/>
          <w:szCs w:val="28"/>
        </w:rPr>
        <w:t xml:space="preserve"> email </w:t>
      </w:r>
      <w:r w:rsidR="007D14A9" w:rsidRPr="006614D7">
        <w:rPr>
          <w:rFonts w:ascii="NTFPreCursivefk" w:hAnsi="NTFPreCursivefk"/>
          <w:sz w:val="28"/>
          <w:szCs w:val="28"/>
        </w:rPr>
        <w:t xml:space="preserve">it is essential that </w:t>
      </w:r>
      <w:r w:rsidR="00FF030A" w:rsidRPr="006614D7">
        <w:rPr>
          <w:rFonts w:ascii="NTFPreCursivefk" w:hAnsi="NTFPreCursivefk"/>
          <w:sz w:val="28"/>
          <w:szCs w:val="28"/>
        </w:rPr>
        <w:t>this is investigated to establish in the first instance, whether the person is being coercively controlled, so therefore may be another victim, before assuming that they have</w:t>
      </w:r>
      <w:r w:rsidRPr="006614D7">
        <w:rPr>
          <w:rFonts w:ascii="NTFPreCursivefk" w:hAnsi="NTFPreCursivefk"/>
          <w:sz w:val="28"/>
          <w:szCs w:val="28"/>
        </w:rPr>
        <w:t xml:space="preserve"> committed a disciplinary offence. </w:t>
      </w:r>
    </w:p>
    <w:p w14:paraId="2E8FB456" w14:textId="195C1AAB" w:rsidR="006B4FB1" w:rsidRPr="006614D7" w:rsidRDefault="00A25084" w:rsidP="00BE45B2">
      <w:pPr>
        <w:ind w:left="-5"/>
        <w:rPr>
          <w:rFonts w:ascii="NTFPreCursivefk" w:hAnsi="NTFPreCursivefk"/>
          <w:sz w:val="28"/>
          <w:szCs w:val="28"/>
        </w:rPr>
      </w:pPr>
      <w:r w:rsidRPr="006614D7">
        <w:rPr>
          <w:rFonts w:ascii="NTFPreCursivefk" w:hAnsi="NTFPreCursivefk"/>
          <w:sz w:val="28"/>
          <w:szCs w:val="28"/>
        </w:rPr>
        <w:t xml:space="preserve">If it becomes evident that an employee has made a malicious allegation that another employee is perpetrating </w:t>
      </w:r>
      <w:r w:rsidR="006614D7" w:rsidRPr="006614D7">
        <w:rPr>
          <w:rFonts w:ascii="NTFPreCursivefk" w:hAnsi="NTFPreCursivefk"/>
          <w:sz w:val="28"/>
          <w:szCs w:val="28"/>
        </w:rPr>
        <w:t>abuse,</w:t>
      </w:r>
      <w:r w:rsidRPr="006614D7">
        <w:rPr>
          <w:rFonts w:ascii="NTFPreCursivefk" w:hAnsi="NTFPreCursivefk"/>
          <w:sz w:val="28"/>
          <w:szCs w:val="28"/>
        </w:rPr>
        <w:t xml:space="preserve"> then this will be treated as a serious disciplinary offence and action will be taken. </w:t>
      </w:r>
    </w:p>
    <w:p w14:paraId="5A0623C7" w14:textId="77777777" w:rsidR="006B4FB1" w:rsidRPr="006614D7" w:rsidRDefault="00A25084">
      <w:pPr>
        <w:pStyle w:val="Heading1"/>
        <w:ind w:left="-5"/>
        <w:rPr>
          <w:rFonts w:ascii="NTFPreCursivefk" w:hAnsi="NTFPreCursivefk"/>
          <w:sz w:val="28"/>
          <w:szCs w:val="28"/>
        </w:rPr>
      </w:pPr>
      <w:r w:rsidRPr="006614D7">
        <w:rPr>
          <w:rFonts w:ascii="NTFPreCursivefk" w:hAnsi="NTFPreCursivefk"/>
          <w:sz w:val="28"/>
          <w:szCs w:val="28"/>
        </w:rPr>
        <w:t xml:space="preserve">Professional role and risk management   </w:t>
      </w:r>
    </w:p>
    <w:p w14:paraId="38976FA5" w14:textId="77777777" w:rsidR="006B4FB1" w:rsidRPr="006614D7" w:rsidRDefault="00A25084" w:rsidP="00F51DDB">
      <w:pPr>
        <w:rPr>
          <w:rFonts w:ascii="NTFPreCursivefk" w:eastAsiaTheme="minorHAnsi" w:hAnsi="NTFPreCursivefk"/>
          <w:color w:val="auto"/>
          <w:sz w:val="28"/>
          <w:szCs w:val="28"/>
        </w:rPr>
      </w:pPr>
      <w:r w:rsidRPr="006614D7">
        <w:rPr>
          <w:rFonts w:ascii="NTFPreCursivefk" w:hAnsi="NTFPreCursivefk"/>
          <w:sz w:val="28"/>
          <w:szCs w:val="28"/>
        </w:rPr>
        <w:t xml:space="preserve">All organisations should have clear policies in line with those from </w:t>
      </w:r>
      <w:r w:rsidR="00F51DDB" w:rsidRPr="006614D7">
        <w:rPr>
          <w:rFonts w:ascii="NTFPreCursivefk" w:hAnsi="NTFPreCursivefk"/>
          <w:sz w:val="28"/>
          <w:szCs w:val="28"/>
        </w:rPr>
        <w:t>Telford and Wrekin Safeguarding Partnership</w:t>
      </w:r>
      <w:r w:rsidR="00F51DDB" w:rsidRPr="006614D7">
        <w:rPr>
          <w:rFonts w:ascii="NTFPreCursivefk" w:eastAsiaTheme="minorHAnsi" w:hAnsi="NTFPreCursivefk"/>
          <w:color w:val="auto"/>
          <w:sz w:val="28"/>
          <w:szCs w:val="28"/>
        </w:rPr>
        <w:t xml:space="preserve"> when </w:t>
      </w:r>
      <w:r w:rsidRPr="006614D7">
        <w:rPr>
          <w:rFonts w:ascii="NTFPreCursivefk" w:hAnsi="NTFPreCursivefk"/>
          <w:sz w:val="28"/>
          <w:szCs w:val="28"/>
        </w:rPr>
        <w:t xml:space="preserve">dealing with allegations against people who work with children. </w:t>
      </w:r>
    </w:p>
    <w:p w14:paraId="24A2EB6E" w14:textId="77777777" w:rsidR="00BE45B2" w:rsidRPr="006614D7" w:rsidRDefault="00A25084">
      <w:pPr>
        <w:spacing w:after="0" w:line="451" w:lineRule="auto"/>
        <w:ind w:left="705" w:right="532" w:hanging="720"/>
        <w:rPr>
          <w:rFonts w:ascii="NTFPreCursivefk" w:hAnsi="NTFPreCursivefk"/>
          <w:sz w:val="28"/>
          <w:szCs w:val="28"/>
        </w:rPr>
      </w:pPr>
      <w:r w:rsidRPr="006614D7">
        <w:rPr>
          <w:rFonts w:ascii="NTFPreCursivefk" w:hAnsi="NTFPreCursivefk"/>
          <w:sz w:val="28"/>
          <w:szCs w:val="28"/>
        </w:rPr>
        <w:t>An allegation may relate to a person w</w:t>
      </w:r>
      <w:r w:rsidR="00BE45B2" w:rsidRPr="006614D7">
        <w:rPr>
          <w:rFonts w:ascii="NTFPreCursivefk" w:hAnsi="NTFPreCursivefk"/>
          <w:sz w:val="28"/>
          <w:szCs w:val="28"/>
        </w:rPr>
        <w:t>ho works with children who has:</w:t>
      </w:r>
    </w:p>
    <w:p w14:paraId="192E9050" w14:textId="77777777" w:rsidR="006B4FB1" w:rsidRPr="006614D7" w:rsidRDefault="00BE45B2" w:rsidP="00BE45B2">
      <w:pPr>
        <w:pStyle w:val="ListParagraph"/>
        <w:numPr>
          <w:ilvl w:val="0"/>
          <w:numId w:val="14"/>
        </w:numPr>
        <w:spacing w:line="451" w:lineRule="auto"/>
        <w:ind w:right="532"/>
        <w:rPr>
          <w:rFonts w:ascii="NTFPreCursivefk" w:hAnsi="NTFPreCursivefk" w:cs="Arial"/>
          <w:sz w:val="28"/>
          <w:szCs w:val="28"/>
        </w:rPr>
      </w:pPr>
      <w:r w:rsidRPr="006614D7">
        <w:rPr>
          <w:rFonts w:ascii="NTFPreCursivefk" w:hAnsi="NTFPreCursivefk" w:cs="Arial"/>
          <w:sz w:val="28"/>
          <w:szCs w:val="28"/>
        </w:rPr>
        <w:t>B</w:t>
      </w:r>
      <w:r w:rsidR="00A25084" w:rsidRPr="006614D7">
        <w:rPr>
          <w:rFonts w:ascii="NTFPreCursivefk" w:hAnsi="NTFPreCursivefk" w:cs="Arial"/>
          <w:sz w:val="28"/>
          <w:szCs w:val="28"/>
        </w:rPr>
        <w:t>ehaved in a way that has harmed a chi</w:t>
      </w:r>
      <w:r w:rsidRPr="006614D7">
        <w:rPr>
          <w:rFonts w:ascii="NTFPreCursivefk" w:hAnsi="NTFPreCursivefk" w:cs="Arial"/>
          <w:sz w:val="28"/>
          <w:szCs w:val="28"/>
        </w:rPr>
        <w:t>ld, or may have harmed a child</w:t>
      </w:r>
    </w:p>
    <w:p w14:paraId="2A630D21" w14:textId="77777777" w:rsidR="00BE45B2" w:rsidRPr="006614D7" w:rsidRDefault="00A25084" w:rsidP="00BE45B2">
      <w:pPr>
        <w:pStyle w:val="ListParagraph"/>
        <w:numPr>
          <w:ilvl w:val="0"/>
          <w:numId w:val="14"/>
        </w:numPr>
        <w:spacing w:line="451" w:lineRule="auto"/>
        <w:ind w:right="532"/>
        <w:rPr>
          <w:rFonts w:ascii="NTFPreCursivefk" w:hAnsi="NTFPreCursivefk" w:cs="Arial"/>
          <w:sz w:val="28"/>
          <w:szCs w:val="28"/>
        </w:rPr>
      </w:pPr>
      <w:r w:rsidRPr="006614D7">
        <w:rPr>
          <w:rFonts w:ascii="NTFPreCursivefk" w:hAnsi="NTFPreCursivefk" w:cs="Arial"/>
          <w:sz w:val="28"/>
          <w:szCs w:val="28"/>
        </w:rPr>
        <w:t xml:space="preserve">Possibly committed a criminal offence against or related to a child: </w:t>
      </w:r>
    </w:p>
    <w:p w14:paraId="34FB6A14" w14:textId="77777777" w:rsidR="00F51DDB" w:rsidRPr="006614D7" w:rsidRDefault="00A25084" w:rsidP="00F51DDB">
      <w:pPr>
        <w:pStyle w:val="ListParagraph"/>
        <w:numPr>
          <w:ilvl w:val="0"/>
          <w:numId w:val="14"/>
        </w:numPr>
        <w:spacing w:line="451" w:lineRule="auto"/>
        <w:ind w:right="532"/>
        <w:rPr>
          <w:rFonts w:ascii="NTFPreCursivefk" w:hAnsi="NTFPreCursivefk" w:cs="Arial"/>
          <w:sz w:val="28"/>
          <w:szCs w:val="28"/>
        </w:rPr>
      </w:pPr>
      <w:r w:rsidRPr="006614D7">
        <w:rPr>
          <w:rFonts w:ascii="NTFPreCursivefk" w:hAnsi="NTFPreCursivefk" w:cs="Arial"/>
          <w:sz w:val="28"/>
          <w:szCs w:val="28"/>
        </w:rPr>
        <w:lastRenderedPageBreak/>
        <w:t xml:space="preserve">Behaved towards a child or children in a way that indicates they may pose a risk of harm to children. </w:t>
      </w:r>
    </w:p>
    <w:p w14:paraId="2C2158DC" w14:textId="6E39867A" w:rsidR="00190E4F" w:rsidRPr="006614D7" w:rsidRDefault="00190E4F" w:rsidP="00190E4F">
      <w:pPr>
        <w:spacing w:line="451" w:lineRule="auto"/>
        <w:ind w:right="532"/>
        <w:rPr>
          <w:rFonts w:ascii="NTFPreCursivefk" w:hAnsi="NTFPreCursivefk"/>
          <w:sz w:val="28"/>
          <w:szCs w:val="28"/>
        </w:rPr>
      </w:pPr>
      <w:r w:rsidRPr="006614D7">
        <w:rPr>
          <w:rFonts w:ascii="NTFPreCursivefk" w:hAnsi="NTFPreCursivefk"/>
          <w:sz w:val="28"/>
          <w:szCs w:val="28"/>
        </w:rPr>
        <w:t xml:space="preserve">If you are in any way concerned about the safety of a </w:t>
      </w:r>
      <w:r w:rsidR="006614D7" w:rsidRPr="006614D7">
        <w:rPr>
          <w:rFonts w:ascii="NTFPreCursivefk" w:hAnsi="NTFPreCursivefk"/>
          <w:sz w:val="28"/>
          <w:szCs w:val="28"/>
        </w:rPr>
        <w:t>child,</w:t>
      </w:r>
      <w:r w:rsidRPr="006614D7">
        <w:rPr>
          <w:rFonts w:ascii="NTFPreCursivefk" w:hAnsi="NTFPreCursivefk"/>
          <w:sz w:val="28"/>
          <w:szCs w:val="28"/>
        </w:rPr>
        <w:t xml:space="preserve"> please inform your Designated Safeguarding Lead who will contact Family Connect on 01952 385385.</w:t>
      </w:r>
    </w:p>
    <w:p w14:paraId="165AB05D" w14:textId="77777777" w:rsidR="00F51DDB" w:rsidRPr="006614D7" w:rsidRDefault="00F51DDB" w:rsidP="00F51DDB">
      <w:pPr>
        <w:ind w:left="0" w:firstLine="0"/>
        <w:rPr>
          <w:rFonts w:ascii="NTFPreCursivefk" w:hAnsi="NTFPreCursivefk"/>
          <w:sz w:val="28"/>
          <w:szCs w:val="28"/>
        </w:rPr>
      </w:pPr>
      <w:r w:rsidRPr="006614D7">
        <w:rPr>
          <w:rFonts w:ascii="NTFPreCursivefk" w:hAnsi="NTFPreCursivefk"/>
          <w:sz w:val="28"/>
          <w:szCs w:val="28"/>
        </w:rPr>
        <w:t xml:space="preserve">Each Local Authority has a Local Authority Designated Officer (LADO) who is involved in the management and oversight of individual cases.  The LADO will provide advice and guidance to employers, liaising with the police and other agencies and monitoring the progress of cases to ensure that they are dealt with as quickly as possible, consistent with a thorough and fair process. </w:t>
      </w:r>
    </w:p>
    <w:p w14:paraId="302C9B5B" w14:textId="77777777" w:rsidR="006B4FB1" w:rsidRPr="006614D7" w:rsidRDefault="00F51DDB" w:rsidP="00F51DDB">
      <w:pPr>
        <w:rPr>
          <w:rFonts w:ascii="NTFPreCursivefk" w:eastAsiaTheme="minorHAnsi" w:hAnsi="NTFPreCursivefk" w:cs="Calibri"/>
          <w:color w:val="000000" w:themeColor="text1"/>
          <w:sz w:val="28"/>
          <w:szCs w:val="28"/>
        </w:rPr>
      </w:pPr>
      <w:r w:rsidRPr="006614D7">
        <w:rPr>
          <w:rFonts w:ascii="NTFPreCursivefk" w:hAnsi="NTFPreCursivefk"/>
          <w:color w:val="000000" w:themeColor="text1"/>
          <w:sz w:val="28"/>
          <w:szCs w:val="28"/>
        </w:rPr>
        <w:t>The Local Authority Designated Officer for Telford and Wrekin is Glenn Ashbrooke who can be contacted on 01952 3</w:t>
      </w:r>
      <w:r w:rsidRPr="006614D7">
        <w:rPr>
          <w:rFonts w:ascii="NTFPreCursivefk" w:hAnsi="NTFPreCursivefk"/>
          <w:b/>
          <w:bCs/>
          <w:color w:val="000000" w:themeColor="text1"/>
          <w:sz w:val="28"/>
          <w:szCs w:val="28"/>
        </w:rPr>
        <w:t xml:space="preserve">82848 or </w:t>
      </w:r>
      <w:hyperlink r:id="rId13" w:history="1">
        <w:r w:rsidRPr="006614D7">
          <w:rPr>
            <w:rStyle w:val="Hyperlink"/>
            <w:rFonts w:ascii="NTFPreCursivefk" w:hAnsi="NTFPreCursivefk"/>
            <w:color w:val="000000" w:themeColor="text1"/>
            <w:sz w:val="28"/>
            <w:szCs w:val="28"/>
          </w:rPr>
          <w:t>glenn.ashbrooke@telford.gov.uk</w:t>
        </w:r>
      </w:hyperlink>
      <w:r w:rsidRPr="006614D7">
        <w:rPr>
          <w:rFonts w:ascii="NTFPreCursivefk" w:hAnsi="NTFPreCursivefk"/>
          <w:color w:val="000000" w:themeColor="text1"/>
          <w:sz w:val="28"/>
          <w:szCs w:val="28"/>
          <w:u w:val="single"/>
        </w:rPr>
        <w:t xml:space="preserve"> </w:t>
      </w:r>
    </w:p>
    <w:p w14:paraId="3A50B50C" w14:textId="77777777" w:rsidR="006B4FB1" w:rsidRPr="006614D7" w:rsidRDefault="00190E4F" w:rsidP="00F51DDB">
      <w:pPr>
        <w:ind w:left="-5"/>
        <w:rPr>
          <w:rFonts w:ascii="NTFPreCursivefk" w:hAnsi="NTFPreCursivefk"/>
          <w:sz w:val="28"/>
          <w:szCs w:val="28"/>
        </w:rPr>
      </w:pPr>
      <w:r w:rsidRPr="006614D7">
        <w:rPr>
          <w:rFonts w:ascii="NTFPreCursivefk" w:hAnsi="NTFPreCursivefk"/>
          <w:sz w:val="28"/>
          <w:szCs w:val="28"/>
        </w:rPr>
        <w:t xml:space="preserve">The LADO should </w:t>
      </w:r>
      <w:r w:rsidR="00A25084" w:rsidRPr="006614D7">
        <w:rPr>
          <w:rFonts w:ascii="NTFPreCursivefk" w:hAnsi="NTFPreCursivefk"/>
          <w:sz w:val="28"/>
          <w:szCs w:val="28"/>
        </w:rPr>
        <w:t xml:space="preserve">be informed within one working day of all allegations that come to an employer’s attention or that are made directly to the police. </w:t>
      </w:r>
    </w:p>
    <w:p w14:paraId="453E4FAC" w14:textId="77777777" w:rsidR="006B4FB1" w:rsidRPr="006614D7" w:rsidRDefault="00A25084" w:rsidP="00F51DDB">
      <w:pPr>
        <w:ind w:left="-5"/>
        <w:rPr>
          <w:rFonts w:ascii="NTFPreCursivefk" w:hAnsi="NTFPreCursivefk"/>
          <w:sz w:val="28"/>
          <w:szCs w:val="28"/>
        </w:rPr>
      </w:pPr>
      <w:r w:rsidRPr="006614D7">
        <w:rPr>
          <w:rFonts w:ascii="NTFPreCursivefk" w:hAnsi="NTFPreCursivefk"/>
          <w:sz w:val="28"/>
          <w:szCs w:val="28"/>
        </w:rPr>
        <w:t xml:space="preserve">In relation to Vulnerable Adults all referrals must be directed </w:t>
      </w:r>
      <w:r w:rsidR="00190E4F" w:rsidRPr="006614D7">
        <w:rPr>
          <w:rFonts w:ascii="NTFPreCursivefk" w:hAnsi="NTFPreCursivefk"/>
          <w:sz w:val="28"/>
          <w:szCs w:val="28"/>
        </w:rPr>
        <w:t xml:space="preserve">through Family Connect on 385385. </w:t>
      </w:r>
    </w:p>
    <w:p w14:paraId="028349D0" w14:textId="77777777" w:rsidR="006B4FB1" w:rsidRPr="006614D7" w:rsidRDefault="00A25084">
      <w:pPr>
        <w:pStyle w:val="Heading1"/>
        <w:ind w:left="-5"/>
        <w:rPr>
          <w:rFonts w:ascii="NTFPreCursivefk" w:hAnsi="NTFPreCursivefk"/>
          <w:sz w:val="28"/>
          <w:szCs w:val="28"/>
        </w:rPr>
      </w:pPr>
      <w:r w:rsidRPr="006614D7">
        <w:rPr>
          <w:rFonts w:ascii="NTFPreCursivefk" w:hAnsi="NTFPreCursivefk"/>
          <w:sz w:val="28"/>
          <w:szCs w:val="28"/>
        </w:rPr>
        <w:t xml:space="preserve">Review </w:t>
      </w:r>
    </w:p>
    <w:p w14:paraId="652F89A7" w14:textId="34A2BF59" w:rsidR="006B4FB1" w:rsidRPr="006614D7" w:rsidRDefault="00A25084" w:rsidP="006614D7">
      <w:pPr>
        <w:ind w:left="-5"/>
        <w:rPr>
          <w:rFonts w:ascii="NTFPreCursivefk" w:hAnsi="NTFPreCursivefk"/>
          <w:sz w:val="28"/>
          <w:szCs w:val="28"/>
        </w:rPr>
        <w:sectPr w:rsidR="006B4FB1" w:rsidRPr="006614D7" w:rsidSect="006614D7">
          <w:footerReference w:type="even" r:id="rId14"/>
          <w:footerReference w:type="default" r:id="rId15"/>
          <w:footerReference w:type="first" r:id="rId16"/>
          <w:pgSz w:w="11906" w:h="16838"/>
          <w:pgMar w:top="1446" w:right="1449" w:bottom="1767" w:left="1440" w:header="720" w:footer="947" w:gutter="0"/>
          <w:pgBorders w:offsetFrom="page">
            <w:top w:val="single" w:sz="12" w:space="24" w:color="auto"/>
            <w:left w:val="single" w:sz="12" w:space="24" w:color="auto"/>
            <w:bottom w:val="single" w:sz="12" w:space="24" w:color="auto"/>
            <w:right w:val="single" w:sz="12" w:space="24" w:color="auto"/>
          </w:pgBorders>
          <w:pgNumType w:start="0"/>
          <w:cols w:space="720"/>
          <w:titlePg/>
          <w:docGrid w:linePitch="326"/>
        </w:sectPr>
      </w:pPr>
      <w:r w:rsidRPr="006614D7">
        <w:rPr>
          <w:rFonts w:ascii="NTFPreCursivefk" w:hAnsi="NTFPreCursivefk"/>
          <w:sz w:val="28"/>
          <w:szCs w:val="28"/>
        </w:rPr>
        <w:t>This policy will be reviewed in line with organisational procedures unless there are changes in legislation, best practice or other organisation policies impact on its effectiveness</w:t>
      </w:r>
      <w:r w:rsidR="00190E4F" w:rsidRPr="006614D7">
        <w:rPr>
          <w:rFonts w:ascii="NTFPreCursivefk" w:hAnsi="NTFPreCursivefk"/>
          <w:sz w:val="28"/>
          <w:szCs w:val="28"/>
        </w:rPr>
        <w:t>.</w:t>
      </w:r>
    </w:p>
    <w:p w14:paraId="6BC0B996" w14:textId="7627E534" w:rsidR="006B4FB1" w:rsidRPr="00FF030A" w:rsidRDefault="006B4FB1" w:rsidP="00190E4F">
      <w:pPr>
        <w:spacing w:after="223" w:line="259" w:lineRule="auto"/>
        <w:ind w:left="0" w:firstLine="0"/>
        <w:rPr>
          <w:sz w:val="22"/>
        </w:rPr>
      </w:pPr>
    </w:p>
    <w:sectPr w:rsidR="006B4FB1" w:rsidRPr="00FF030A" w:rsidSect="006614D7">
      <w:footerReference w:type="even" r:id="rId17"/>
      <w:footerReference w:type="default" r:id="rId18"/>
      <w:footerReference w:type="first" r:id="rId19"/>
      <w:pgSz w:w="11906" w:h="16838"/>
      <w:pgMar w:top="1444" w:right="2218" w:bottom="1454" w:left="1440" w:header="720" w:footer="947" w:gutter="0"/>
      <w:pgBorders w:offsetFrom="page">
        <w:top w:val="single" w:sz="12" w:space="24" w:color="auto"/>
        <w:left w:val="single" w:sz="12" w:space="24" w:color="auto"/>
        <w:bottom w:val="single" w:sz="12" w:space="24" w:color="auto"/>
        <w:right w:val="single" w:sz="12"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4351B0" w14:textId="77777777" w:rsidR="00903BF6" w:rsidRDefault="00903BF6">
      <w:pPr>
        <w:spacing w:after="0" w:line="240" w:lineRule="auto"/>
      </w:pPr>
      <w:r>
        <w:separator/>
      </w:r>
    </w:p>
  </w:endnote>
  <w:endnote w:type="continuationSeparator" w:id="0">
    <w:p w14:paraId="5C066C46" w14:textId="77777777" w:rsidR="00903BF6" w:rsidRDefault="00903B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TFPreCursivefk">
    <w:panose1 w:val="03000400000000000000"/>
    <w:charset w:val="00"/>
    <w:family w:val="script"/>
    <w:pitch w:val="variable"/>
    <w:sig w:usb0="00000003" w:usb1="10000000" w:usb2="00000000" w:usb3="00000000" w:csb0="00000001" w:csb1="00000000"/>
  </w:font>
  <w:font w:name="Roboto">
    <w:charset w:val="00"/>
    <w:family w:val="auto"/>
    <w:pitch w:val="variable"/>
    <w:sig w:usb0="E0000AFF" w:usb1="5000217F" w:usb2="00000021" w:usb3="00000000" w:csb0="0000019F" w:csb1="00000000"/>
  </w:font>
  <w:font w:name="NTFPreCursive">
    <w:panose1 w:val="03000400000000000000"/>
    <w:charset w:val="00"/>
    <w:family w:val="script"/>
    <w:pitch w:val="variable"/>
    <w:sig w:usb0="00000003" w:usb1="1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3BE68" w14:textId="77777777" w:rsidR="006B4FB1" w:rsidRDefault="00A25084">
    <w:pPr>
      <w:spacing w:after="242" w:line="259" w:lineRule="auto"/>
      <w:ind w:left="0" w:right="-9" w:firstLine="0"/>
      <w:jc w:val="right"/>
    </w:pPr>
    <w:r>
      <w:rPr>
        <w:sz w:val="20"/>
      </w:rPr>
      <w:t xml:space="preserve">Page </w:t>
    </w:r>
    <w:r>
      <w:fldChar w:fldCharType="begin"/>
    </w:r>
    <w:r>
      <w:instrText xml:space="preserve"> PAGE   \* MERGEFORMAT </w:instrText>
    </w:r>
    <w:r>
      <w:fldChar w:fldCharType="separate"/>
    </w:r>
    <w:r>
      <w:rPr>
        <w:b/>
        <w:sz w:val="20"/>
      </w:rPr>
      <w:t>1</w:t>
    </w:r>
    <w:r>
      <w:rPr>
        <w:b/>
        <w:sz w:val="20"/>
      </w:rPr>
      <w:fldChar w:fldCharType="end"/>
    </w:r>
    <w:r>
      <w:rPr>
        <w:sz w:val="20"/>
      </w:rPr>
      <w:t xml:space="preserve"> of </w:t>
    </w:r>
    <w:fldSimple w:instr=" NUMPAGES   \* MERGEFORMAT ">
      <w:r>
        <w:rPr>
          <w:b/>
          <w:sz w:val="20"/>
        </w:rPr>
        <w:t>11</w:t>
      </w:r>
    </w:fldSimple>
    <w:r>
      <w:rPr>
        <w:sz w:val="20"/>
      </w:rPr>
      <w:t xml:space="preserve"> </w:t>
    </w:r>
  </w:p>
  <w:p w14:paraId="596C8C66" w14:textId="77777777" w:rsidR="006B4FB1" w:rsidRDefault="00A25084">
    <w:pPr>
      <w:spacing w:after="0" w:line="259" w:lineRule="auto"/>
      <w:ind w:left="0" w:firstLine="0"/>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4E858" w14:textId="77777777" w:rsidR="006B4FB1" w:rsidRPr="006614D7" w:rsidRDefault="00A25084">
    <w:pPr>
      <w:spacing w:after="242" w:line="259" w:lineRule="auto"/>
      <w:ind w:left="0" w:right="-9" w:firstLine="0"/>
      <w:jc w:val="right"/>
      <w:rPr>
        <w:rFonts w:ascii="NTFPreCursivefk" w:hAnsi="NTFPreCursivefk"/>
        <w:sz w:val="32"/>
        <w:szCs w:val="28"/>
      </w:rPr>
    </w:pPr>
    <w:r w:rsidRPr="006614D7">
      <w:rPr>
        <w:rFonts w:ascii="NTFPreCursivefk" w:hAnsi="NTFPreCursivefk"/>
        <w:szCs w:val="28"/>
      </w:rPr>
      <w:t xml:space="preserve">Page </w:t>
    </w:r>
    <w:r w:rsidRPr="006614D7">
      <w:rPr>
        <w:rFonts w:ascii="NTFPreCursivefk" w:hAnsi="NTFPreCursivefk"/>
        <w:sz w:val="32"/>
        <w:szCs w:val="28"/>
      </w:rPr>
      <w:fldChar w:fldCharType="begin"/>
    </w:r>
    <w:r w:rsidRPr="006614D7">
      <w:rPr>
        <w:rFonts w:ascii="NTFPreCursivefk" w:hAnsi="NTFPreCursivefk"/>
        <w:sz w:val="32"/>
        <w:szCs w:val="28"/>
      </w:rPr>
      <w:instrText xml:space="preserve"> PAGE   \* MERGEFORMAT </w:instrText>
    </w:r>
    <w:r w:rsidRPr="006614D7">
      <w:rPr>
        <w:rFonts w:ascii="NTFPreCursivefk" w:hAnsi="NTFPreCursivefk"/>
        <w:sz w:val="32"/>
        <w:szCs w:val="28"/>
      </w:rPr>
      <w:fldChar w:fldCharType="separate"/>
    </w:r>
    <w:r w:rsidR="00FF030A" w:rsidRPr="006614D7">
      <w:rPr>
        <w:rFonts w:ascii="NTFPreCursivefk" w:hAnsi="NTFPreCursivefk"/>
        <w:b/>
        <w:noProof/>
        <w:szCs w:val="28"/>
      </w:rPr>
      <w:t>1</w:t>
    </w:r>
    <w:r w:rsidRPr="006614D7">
      <w:rPr>
        <w:rFonts w:ascii="NTFPreCursivefk" w:hAnsi="NTFPreCursivefk"/>
        <w:b/>
        <w:szCs w:val="28"/>
      </w:rPr>
      <w:fldChar w:fldCharType="end"/>
    </w:r>
    <w:r w:rsidRPr="006614D7">
      <w:rPr>
        <w:rFonts w:ascii="NTFPreCursivefk" w:hAnsi="NTFPreCursivefk"/>
        <w:szCs w:val="28"/>
      </w:rPr>
      <w:t xml:space="preserve"> of </w:t>
    </w:r>
    <w:r w:rsidR="006614D7" w:rsidRPr="006614D7">
      <w:rPr>
        <w:rFonts w:ascii="NTFPreCursivefk" w:hAnsi="NTFPreCursivefk"/>
        <w:sz w:val="32"/>
        <w:szCs w:val="28"/>
      </w:rPr>
      <w:fldChar w:fldCharType="begin"/>
    </w:r>
    <w:r w:rsidR="006614D7" w:rsidRPr="006614D7">
      <w:rPr>
        <w:rFonts w:ascii="NTFPreCursivefk" w:hAnsi="NTFPreCursivefk"/>
        <w:sz w:val="32"/>
        <w:szCs w:val="28"/>
      </w:rPr>
      <w:instrText xml:space="preserve"> NUMPAGES   \* MERGEFORMAT </w:instrText>
    </w:r>
    <w:r w:rsidR="006614D7" w:rsidRPr="006614D7">
      <w:rPr>
        <w:rFonts w:ascii="NTFPreCursivefk" w:hAnsi="NTFPreCursivefk"/>
        <w:sz w:val="32"/>
        <w:szCs w:val="28"/>
      </w:rPr>
      <w:fldChar w:fldCharType="separate"/>
    </w:r>
    <w:r w:rsidR="00FF030A" w:rsidRPr="006614D7">
      <w:rPr>
        <w:rFonts w:ascii="NTFPreCursivefk" w:hAnsi="NTFPreCursivefk"/>
        <w:b/>
        <w:noProof/>
        <w:szCs w:val="28"/>
      </w:rPr>
      <w:t>10</w:t>
    </w:r>
    <w:r w:rsidR="006614D7" w:rsidRPr="006614D7">
      <w:rPr>
        <w:rFonts w:ascii="NTFPreCursivefk" w:hAnsi="NTFPreCursivefk"/>
        <w:b/>
        <w:noProof/>
        <w:szCs w:val="28"/>
      </w:rPr>
      <w:fldChar w:fldCharType="end"/>
    </w:r>
    <w:r w:rsidRPr="006614D7">
      <w:rPr>
        <w:rFonts w:ascii="NTFPreCursivefk" w:hAnsi="NTFPreCursivefk"/>
        <w:szCs w:val="28"/>
      </w:rPr>
      <w:t xml:space="preserve"> </w:t>
    </w:r>
  </w:p>
  <w:p w14:paraId="1022673E" w14:textId="77777777" w:rsidR="006B4FB1" w:rsidRDefault="00A25084">
    <w:pPr>
      <w:spacing w:after="0" w:line="259" w:lineRule="auto"/>
      <w:ind w:left="0" w:firstLine="0"/>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AC801" w14:textId="77777777" w:rsidR="006B4FB1" w:rsidRDefault="00A25084">
    <w:pPr>
      <w:spacing w:after="242" w:line="259" w:lineRule="auto"/>
      <w:ind w:left="0" w:right="-9" w:firstLine="0"/>
      <w:jc w:val="right"/>
    </w:pPr>
    <w:r>
      <w:rPr>
        <w:sz w:val="20"/>
      </w:rPr>
      <w:t xml:space="preserve">Page </w:t>
    </w:r>
    <w:r>
      <w:fldChar w:fldCharType="begin"/>
    </w:r>
    <w:r>
      <w:instrText xml:space="preserve"> PAGE   \* MERGEFORMAT </w:instrText>
    </w:r>
    <w:r>
      <w:fldChar w:fldCharType="separate"/>
    </w:r>
    <w:r>
      <w:rPr>
        <w:b/>
        <w:sz w:val="20"/>
      </w:rPr>
      <w:t>1</w:t>
    </w:r>
    <w:r>
      <w:rPr>
        <w:b/>
        <w:sz w:val="20"/>
      </w:rPr>
      <w:fldChar w:fldCharType="end"/>
    </w:r>
    <w:r>
      <w:rPr>
        <w:sz w:val="20"/>
      </w:rPr>
      <w:t xml:space="preserve"> of </w:t>
    </w:r>
    <w:fldSimple w:instr=" NUMPAGES   \* MERGEFORMAT ">
      <w:r>
        <w:rPr>
          <w:b/>
          <w:sz w:val="20"/>
        </w:rPr>
        <w:t>11</w:t>
      </w:r>
    </w:fldSimple>
    <w:r>
      <w:rPr>
        <w:sz w:val="20"/>
      </w:rPr>
      <w:t xml:space="preserve"> </w:t>
    </w:r>
  </w:p>
  <w:p w14:paraId="35E79087" w14:textId="77777777" w:rsidR="006B4FB1" w:rsidRDefault="00A25084">
    <w:pPr>
      <w:spacing w:after="0" w:line="259" w:lineRule="auto"/>
      <w:ind w:left="0" w:firstLine="0"/>
    </w:pPr>
    <w:r>
      <w:rPr>
        <w:rFonts w:ascii="Calibri" w:eastAsia="Calibri" w:hAnsi="Calibri" w:cs="Calibri"/>
        <w:sz w:val="22"/>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74C41" w14:textId="77777777" w:rsidR="006B4FB1" w:rsidRDefault="00A25084">
    <w:pPr>
      <w:spacing w:after="242" w:line="259" w:lineRule="auto"/>
      <w:ind w:left="0" w:right="-778" w:firstLine="0"/>
      <w:jc w:val="right"/>
    </w:pPr>
    <w:r>
      <w:fldChar w:fldCharType="begin"/>
    </w:r>
    <w:r>
      <w:instrText xml:space="preserve"> PAGE   \* MERGEFORMAT </w:instrText>
    </w:r>
    <w:r>
      <w:fldChar w:fldCharType="separate"/>
    </w:r>
    <w:r>
      <w:rPr>
        <w:b/>
        <w:sz w:val="20"/>
      </w:rPr>
      <w:t>10</w:t>
    </w:r>
    <w:r>
      <w:rPr>
        <w:b/>
        <w:sz w:val="20"/>
      </w:rPr>
      <w:fldChar w:fldCharType="end"/>
    </w:r>
    <w:r>
      <w:rPr>
        <w:sz w:val="20"/>
      </w:rPr>
      <w:t xml:space="preserve"> of </w:t>
    </w:r>
    <w:fldSimple w:instr=" NUMPAGES   \* MERGEFORMAT ">
      <w:r>
        <w:rPr>
          <w:b/>
          <w:sz w:val="20"/>
        </w:rPr>
        <w:t>11</w:t>
      </w:r>
    </w:fldSimple>
    <w:r>
      <w:rPr>
        <w:sz w:val="20"/>
      </w:rPr>
      <w:t xml:space="preserve"> </w:t>
    </w:r>
  </w:p>
  <w:p w14:paraId="5FC5248A" w14:textId="77777777" w:rsidR="006B4FB1" w:rsidRDefault="00A25084">
    <w:pPr>
      <w:spacing w:after="0" w:line="259" w:lineRule="auto"/>
      <w:ind w:left="0" w:firstLine="0"/>
    </w:pPr>
    <w:r>
      <w:rPr>
        <w:rFonts w:ascii="Calibri" w:eastAsia="Calibri" w:hAnsi="Calibri" w:cs="Calibri"/>
        <w:sz w:val="22"/>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646B7" w14:textId="77777777" w:rsidR="006B4FB1" w:rsidRDefault="00A25084">
    <w:pPr>
      <w:spacing w:after="242" w:line="259" w:lineRule="auto"/>
      <w:ind w:left="0" w:right="-778" w:firstLine="0"/>
      <w:jc w:val="right"/>
    </w:pPr>
    <w:r>
      <w:fldChar w:fldCharType="begin"/>
    </w:r>
    <w:r>
      <w:instrText xml:space="preserve"> PAGE   \* MERGEFORMAT </w:instrText>
    </w:r>
    <w:r>
      <w:fldChar w:fldCharType="separate"/>
    </w:r>
    <w:r w:rsidR="00FF030A" w:rsidRPr="00FF030A">
      <w:rPr>
        <w:b/>
        <w:noProof/>
        <w:sz w:val="20"/>
      </w:rPr>
      <w:t>10</w:t>
    </w:r>
    <w:r>
      <w:rPr>
        <w:b/>
        <w:sz w:val="20"/>
      </w:rPr>
      <w:fldChar w:fldCharType="end"/>
    </w:r>
    <w:r>
      <w:rPr>
        <w:sz w:val="20"/>
      </w:rPr>
      <w:t xml:space="preserve"> of </w:t>
    </w:r>
    <w:fldSimple w:instr=" NUMPAGES   \* MERGEFORMAT ">
      <w:r w:rsidR="00FF030A" w:rsidRPr="00FF030A">
        <w:rPr>
          <w:b/>
          <w:noProof/>
          <w:sz w:val="20"/>
        </w:rPr>
        <w:t>10</w:t>
      </w:r>
    </w:fldSimple>
    <w:r>
      <w:rPr>
        <w:sz w:val="20"/>
      </w:rPr>
      <w:t xml:space="preserve"> </w:t>
    </w:r>
  </w:p>
  <w:p w14:paraId="0D838485" w14:textId="77777777" w:rsidR="006B4FB1" w:rsidRDefault="00A25084">
    <w:pPr>
      <w:spacing w:after="0" w:line="259" w:lineRule="auto"/>
      <w:ind w:left="0" w:firstLine="0"/>
    </w:pPr>
    <w:r>
      <w:rPr>
        <w:rFonts w:ascii="Calibri" w:eastAsia="Calibri" w:hAnsi="Calibri" w:cs="Calibri"/>
        <w:sz w:val="22"/>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FC503" w14:textId="77777777" w:rsidR="006B4FB1" w:rsidRDefault="00A25084">
    <w:pPr>
      <w:spacing w:after="242" w:line="259" w:lineRule="auto"/>
      <w:ind w:left="0" w:right="-778" w:firstLine="0"/>
      <w:jc w:val="right"/>
    </w:pPr>
    <w:r>
      <w:fldChar w:fldCharType="begin"/>
    </w:r>
    <w:r>
      <w:instrText xml:space="preserve"> PAGE   \* MERGEFORMAT </w:instrText>
    </w:r>
    <w:r>
      <w:fldChar w:fldCharType="separate"/>
    </w:r>
    <w:r>
      <w:rPr>
        <w:b/>
        <w:sz w:val="20"/>
      </w:rPr>
      <w:t>10</w:t>
    </w:r>
    <w:r>
      <w:rPr>
        <w:b/>
        <w:sz w:val="20"/>
      </w:rPr>
      <w:fldChar w:fldCharType="end"/>
    </w:r>
    <w:r>
      <w:rPr>
        <w:sz w:val="20"/>
      </w:rPr>
      <w:t xml:space="preserve"> of </w:t>
    </w:r>
    <w:fldSimple w:instr=" NUMPAGES   \* MERGEFORMAT ">
      <w:r>
        <w:rPr>
          <w:b/>
          <w:sz w:val="20"/>
        </w:rPr>
        <w:t>11</w:t>
      </w:r>
    </w:fldSimple>
    <w:r>
      <w:rPr>
        <w:sz w:val="20"/>
      </w:rPr>
      <w:t xml:space="preserve"> </w:t>
    </w:r>
  </w:p>
  <w:p w14:paraId="3E05EFD6" w14:textId="77777777" w:rsidR="006B4FB1" w:rsidRDefault="00A25084">
    <w:pPr>
      <w:spacing w:after="0" w:line="259" w:lineRule="auto"/>
      <w:ind w:left="0" w:firstLine="0"/>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9C9B3D" w14:textId="77777777" w:rsidR="00903BF6" w:rsidRDefault="00903BF6">
      <w:pPr>
        <w:spacing w:after="0" w:line="240" w:lineRule="auto"/>
      </w:pPr>
      <w:r>
        <w:separator/>
      </w:r>
    </w:p>
  </w:footnote>
  <w:footnote w:type="continuationSeparator" w:id="0">
    <w:p w14:paraId="684DBD38" w14:textId="77777777" w:rsidR="00903BF6" w:rsidRDefault="00903B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1CD35777"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1230122" o:spid="_x0000_i1026" type="#_x0000_t75" style="width:133.15pt;height:138.05pt;visibility:visible;mso-wrap-style:square" o:bullet="t">
        <v:imagedata r:id="rId1" o:title=""/>
      </v:shape>
    </w:pict>
  </w:numPicBullet>
  <w:abstractNum w:abstractNumId="0" w15:restartNumberingAfterBreak="0">
    <w:nsid w:val="0B486ABC"/>
    <w:multiLevelType w:val="hybridMultilevel"/>
    <w:tmpl w:val="D35AA80E"/>
    <w:lvl w:ilvl="0" w:tplc="AEA6A0CE">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D80AE9E">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6FCB462">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498C588">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8784DE0">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CE6DCB2">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FFE9E18">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C56B71A">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F54FF8C">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59B0F50"/>
    <w:multiLevelType w:val="hybridMultilevel"/>
    <w:tmpl w:val="5232B652"/>
    <w:lvl w:ilvl="0" w:tplc="E000E19A">
      <w:start w:val="1"/>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D58F9EA">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2AA5172">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7A2153A">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DAEA26E">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0C0F43A">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6562F1C">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5546F88">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3EE79DE">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CD26430"/>
    <w:multiLevelType w:val="hybridMultilevel"/>
    <w:tmpl w:val="12221B9E"/>
    <w:lvl w:ilvl="0" w:tplc="E592B75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F335C2"/>
    <w:multiLevelType w:val="hybridMultilevel"/>
    <w:tmpl w:val="4254DAC8"/>
    <w:lvl w:ilvl="0" w:tplc="C6EE399E">
      <w:start w:val="1"/>
      <w:numFmt w:val="bullet"/>
      <w:lvlText w:val="•"/>
      <w:lvlJc w:val="left"/>
      <w:pPr>
        <w:tabs>
          <w:tab w:val="num" w:pos="720"/>
        </w:tabs>
        <w:ind w:left="720" w:hanging="360"/>
      </w:pPr>
      <w:rPr>
        <w:rFonts w:ascii="Arial" w:hAnsi="Arial" w:hint="default"/>
      </w:rPr>
    </w:lvl>
    <w:lvl w:ilvl="1" w:tplc="C972D2C4" w:tentative="1">
      <w:start w:val="1"/>
      <w:numFmt w:val="bullet"/>
      <w:lvlText w:val="•"/>
      <w:lvlJc w:val="left"/>
      <w:pPr>
        <w:tabs>
          <w:tab w:val="num" w:pos="1440"/>
        </w:tabs>
        <w:ind w:left="1440" w:hanging="360"/>
      </w:pPr>
      <w:rPr>
        <w:rFonts w:ascii="Arial" w:hAnsi="Arial" w:hint="default"/>
      </w:rPr>
    </w:lvl>
    <w:lvl w:ilvl="2" w:tplc="4E5201BE" w:tentative="1">
      <w:start w:val="1"/>
      <w:numFmt w:val="bullet"/>
      <w:lvlText w:val="•"/>
      <w:lvlJc w:val="left"/>
      <w:pPr>
        <w:tabs>
          <w:tab w:val="num" w:pos="2160"/>
        </w:tabs>
        <w:ind w:left="2160" w:hanging="360"/>
      </w:pPr>
      <w:rPr>
        <w:rFonts w:ascii="Arial" w:hAnsi="Arial" w:hint="default"/>
      </w:rPr>
    </w:lvl>
    <w:lvl w:ilvl="3" w:tplc="14682FB4" w:tentative="1">
      <w:start w:val="1"/>
      <w:numFmt w:val="bullet"/>
      <w:lvlText w:val="•"/>
      <w:lvlJc w:val="left"/>
      <w:pPr>
        <w:tabs>
          <w:tab w:val="num" w:pos="2880"/>
        </w:tabs>
        <w:ind w:left="2880" w:hanging="360"/>
      </w:pPr>
      <w:rPr>
        <w:rFonts w:ascii="Arial" w:hAnsi="Arial" w:hint="default"/>
      </w:rPr>
    </w:lvl>
    <w:lvl w:ilvl="4" w:tplc="8CAC12E6" w:tentative="1">
      <w:start w:val="1"/>
      <w:numFmt w:val="bullet"/>
      <w:lvlText w:val="•"/>
      <w:lvlJc w:val="left"/>
      <w:pPr>
        <w:tabs>
          <w:tab w:val="num" w:pos="3600"/>
        </w:tabs>
        <w:ind w:left="3600" w:hanging="360"/>
      </w:pPr>
      <w:rPr>
        <w:rFonts w:ascii="Arial" w:hAnsi="Arial" w:hint="default"/>
      </w:rPr>
    </w:lvl>
    <w:lvl w:ilvl="5" w:tplc="6A84DC48" w:tentative="1">
      <w:start w:val="1"/>
      <w:numFmt w:val="bullet"/>
      <w:lvlText w:val="•"/>
      <w:lvlJc w:val="left"/>
      <w:pPr>
        <w:tabs>
          <w:tab w:val="num" w:pos="4320"/>
        </w:tabs>
        <w:ind w:left="4320" w:hanging="360"/>
      </w:pPr>
      <w:rPr>
        <w:rFonts w:ascii="Arial" w:hAnsi="Arial" w:hint="default"/>
      </w:rPr>
    </w:lvl>
    <w:lvl w:ilvl="6" w:tplc="6D6AF17C" w:tentative="1">
      <w:start w:val="1"/>
      <w:numFmt w:val="bullet"/>
      <w:lvlText w:val="•"/>
      <w:lvlJc w:val="left"/>
      <w:pPr>
        <w:tabs>
          <w:tab w:val="num" w:pos="5040"/>
        </w:tabs>
        <w:ind w:left="5040" w:hanging="360"/>
      </w:pPr>
      <w:rPr>
        <w:rFonts w:ascii="Arial" w:hAnsi="Arial" w:hint="default"/>
      </w:rPr>
    </w:lvl>
    <w:lvl w:ilvl="7" w:tplc="B022832E" w:tentative="1">
      <w:start w:val="1"/>
      <w:numFmt w:val="bullet"/>
      <w:lvlText w:val="•"/>
      <w:lvlJc w:val="left"/>
      <w:pPr>
        <w:tabs>
          <w:tab w:val="num" w:pos="5760"/>
        </w:tabs>
        <w:ind w:left="5760" w:hanging="360"/>
      </w:pPr>
      <w:rPr>
        <w:rFonts w:ascii="Arial" w:hAnsi="Arial" w:hint="default"/>
      </w:rPr>
    </w:lvl>
    <w:lvl w:ilvl="8" w:tplc="DAB4DD2A"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82D08B8"/>
    <w:multiLevelType w:val="hybridMultilevel"/>
    <w:tmpl w:val="6A9668C6"/>
    <w:lvl w:ilvl="0" w:tplc="111CC67C">
      <w:start w:val="1"/>
      <w:numFmt w:val="bullet"/>
      <w:lvlText w:val="•"/>
      <w:lvlJc w:val="left"/>
      <w:pPr>
        <w:tabs>
          <w:tab w:val="num" w:pos="720"/>
        </w:tabs>
        <w:ind w:left="720" w:hanging="360"/>
      </w:pPr>
      <w:rPr>
        <w:rFonts w:ascii="Arial" w:hAnsi="Arial" w:hint="default"/>
      </w:rPr>
    </w:lvl>
    <w:lvl w:ilvl="1" w:tplc="03D69964" w:tentative="1">
      <w:start w:val="1"/>
      <w:numFmt w:val="bullet"/>
      <w:lvlText w:val="•"/>
      <w:lvlJc w:val="left"/>
      <w:pPr>
        <w:tabs>
          <w:tab w:val="num" w:pos="1440"/>
        </w:tabs>
        <w:ind w:left="1440" w:hanging="360"/>
      </w:pPr>
      <w:rPr>
        <w:rFonts w:ascii="Arial" w:hAnsi="Arial" w:hint="default"/>
      </w:rPr>
    </w:lvl>
    <w:lvl w:ilvl="2" w:tplc="03505FC8" w:tentative="1">
      <w:start w:val="1"/>
      <w:numFmt w:val="bullet"/>
      <w:lvlText w:val="•"/>
      <w:lvlJc w:val="left"/>
      <w:pPr>
        <w:tabs>
          <w:tab w:val="num" w:pos="2160"/>
        </w:tabs>
        <w:ind w:left="2160" w:hanging="360"/>
      </w:pPr>
      <w:rPr>
        <w:rFonts w:ascii="Arial" w:hAnsi="Arial" w:hint="default"/>
      </w:rPr>
    </w:lvl>
    <w:lvl w:ilvl="3" w:tplc="0EC293A4" w:tentative="1">
      <w:start w:val="1"/>
      <w:numFmt w:val="bullet"/>
      <w:lvlText w:val="•"/>
      <w:lvlJc w:val="left"/>
      <w:pPr>
        <w:tabs>
          <w:tab w:val="num" w:pos="2880"/>
        </w:tabs>
        <w:ind w:left="2880" w:hanging="360"/>
      </w:pPr>
      <w:rPr>
        <w:rFonts w:ascii="Arial" w:hAnsi="Arial" w:hint="default"/>
      </w:rPr>
    </w:lvl>
    <w:lvl w:ilvl="4" w:tplc="712E88CA" w:tentative="1">
      <w:start w:val="1"/>
      <w:numFmt w:val="bullet"/>
      <w:lvlText w:val="•"/>
      <w:lvlJc w:val="left"/>
      <w:pPr>
        <w:tabs>
          <w:tab w:val="num" w:pos="3600"/>
        </w:tabs>
        <w:ind w:left="3600" w:hanging="360"/>
      </w:pPr>
      <w:rPr>
        <w:rFonts w:ascii="Arial" w:hAnsi="Arial" w:hint="default"/>
      </w:rPr>
    </w:lvl>
    <w:lvl w:ilvl="5" w:tplc="34227704" w:tentative="1">
      <w:start w:val="1"/>
      <w:numFmt w:val="bullet"/>
      <w:lvlText w:val="•"/>
      <w:lvlJc w:val="left"/>
      <w:pPr>
        <w:tabs>
          <w:tab w:val="num" w:pos="4320"/>
        </w:tabs>
        <w:ind w:left="4320" w:hanging="360"/>
      </w:pPr>
      <w:rPr>
        <w:rFonts w:ascii="Arial" w:hAnsi="Arial" w:hint="default"/>
      </w:rPr>
    </w:lvl>
    <w:lvl w:ilvl="6" w:tplc="3A2E6C9A" w:tentative="1">
      <w:start w:val="1"/>
      <w:numFmt w:val="bullet"/>
      <w:lvlText w:val="•"/>
      <w:lvlJc w:val="left"/>
      <w:pPr>
        <w:tabs>
          <w:tab w:val="num" w:pos="5040"/>
        </w:tabs>
        <w:ind w:left="5040" w:hanging="360"/>
      </w:pPr>
      <w:rPr>
        <w:rFonts w:ascii="Arial" w:hAnsi="Arial" w:hint="default"/>
      </w:rPr>
    </w:lvl>
    <w:lvl w:ilvl="7" w:tplc="E6BC41CC" w:tentative="1">
      <w:start w:val="1"/>
      <w:numFmt w:val="bullet"/>
      <w:lvlText w:val="•"/>
      <w:lvlJc w:val="left"/>
      <w:pPr>
        <w:tabs>
          <w:tab w:val="num" w:pos="5760"/>
        </w:tabs>
        <w:ind w:left="5760" w:hanging="360"/>
      </w:pPr>
      <w:rPr>
        <w:rFonts w:ascii="Arial" w:hAnsi="Arial" w:hint="default"/>
      </w:rPr>
    </w:lvl>
    <w:lvl w:ilvl="8" w:tplc="811C8F58"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BFB046E"/>
    <w:multiLevelType w:val="hybridMultilevel"/>
    <w:tmpl w:val="1E24AA8E"/>
    <w:lvl w:ilvl="0" w:tplc="A9023458">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054B48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74074E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5A496E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ED4323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1003A6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130D68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6BA33B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F38A18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4CF2A06"/>
    <w:multiLevelType w:val="hybridMultilevel"/>
    <w:tmpl w:val="D2F80B66"/>
    <w:lvl w:ilvl="0" w:tplc="880E083C">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21EEF0DE">
      <w:start w:val="1"/>
      <w:numFmt w:val="bullet"/>
      <w:lvlText w:val="o"/>
      <w:lvlJc w:val="left"/>
      <w:pPr>
        <w:ind w:left="10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245A0F22">
      <w:start w:val="1"/>
      <w:numFmt w:val="bullet"/>
      <w:lvlText w:val="▪"/>
      <w:lvlJc w:val="left"/>
      <w:pPr>
        <w:ind w:left="18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E75AFF30">
      <w:start w:val="1"/>
      <w:numFmt w:val="bullet"/>
      <w:lvlText w:val="•"/>
      <w:lvlJc w:val="left"/>
      <w:pPr>
        <w:ind w:left="25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904E6430">
      <w:start w:val="1"/>
      <w:numFmt w:val="bullet"/>
      <w:lvlText w:val="o"/>
      <w:lvlJc w:val="left"/>
      <w:pPr>
        <w:ind w:left="32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FC227270">
      <w:start w:val="1"/>
      <w:numFmt w:val="bullet"/>
      <w:lvlText w:val="▪"/>
      <w:lvlJc w:val="left"/>
      <w:pPr>
        <w:ind w:left="39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922E7E80">
      <w:start w:val="1"/>
      <w:numFmt w:val="bullet"/>
      <w:lvlText w:val="•"/>
      <w:lvlJc w:val="left"/>
      <w:pPr>
        <w:ind w:left="46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65D4F73C">
      <w:start w:val="1"/>
      <w:numFmt w:val="bullet"/>
      <w:lvlText w:val="o"/>
      <w:lvlJc w:val="left"/>
      <w:pPr>
        <w:ind w:left="54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5A7EF9A0">
      <w:start w:val="1"/>
      <w:numFmt w:val="bullet"/>
      <w:lvlText w:val="▪"/>
      <w:lvlJc w:val="left"/>
      <w:pPr>
        <w:ind w:left="61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E1E5711"/>
    <w:multiLevelType w:val="hybridMultilevel"/>
    <w:tmpl w:val="FD5EA650"/>
    <w:lvl w:ilvl="0" w:tplc="E7F2F0CA">
      <w:start w:val="1"/>
      <w:numFmt w:val="bullet"/>
      <w:lvlText w:val="•"/>
      <w:lvlJc w:val="left"/>
      <w:pPr>
        <w:tabs>
          <w:tab w:val="num" w:pos="720"/>
        </w:tabs>
        <w:ind w:left="720" w:hanging="360"/>
      </w:pPr>
      <w:rPr>
        <w:rFonts w:ascii="Arial" w:hAnsi="Arial" w:hint="default"/>
      </w:rPr>
    </w:lvl>
    <w:lvl w:ilvl="1" w:tplc="0D3C00A4" w:tentative="1">
      <w:start w:val="1"/>
      <w:numFmt w:val="bullet"/>
      <w:lvlText w:val="•"/>
      <w:lvlJc w:val="left"/>
      <w:pPr>
        <w:tabs>
          <w:tab w:val="num" w:pos="1440"/>
        </w:tabs>
        <w:ind w:left="1440" w:hanging="360"/>
      </w:pPr>
      <w:rPr>
        <w:rFonts w:ascii="Arial" w:hAnsi="Arial" w:hint="default"/>
      </w:rPr>
    </w:lvl>
    <w:lvl w:ilvl="2" w:tplc="CAE075DC" w:tentative="1">
      <w:start w:val="1"/>
      <w:numFmt w:val="bullet"/>
      <w:lvlText w:val="•"/>
      <w:lvlJc w:val="left"/>
      <w:pPr>
        <w:tabs>
          <w:tab w:val="num" w:pos="2160"/>
        </w:tabs>
        <w:ind w:left="2160" w:hanging="360"/>
      </w:pPr>
      <w:rPr>
        <w:rFonts w:ascii="Arial" w:hAnsi="Arial" w:hint="default"/>
      </w:rPr>
    </w:lvl>
    <w:lvl w:ilvl="3" w:tplc="1DAA7BE6" w:tentative="1">
      <w:start w:val="1"/>
      <w:numFmt w:val="bullet"/>
      <w:lvlText w:val="•"/>
      <w:lvlJc w:val="left"/>
      <w:pPr>
        <w:tabs>
          <w:tab w:val="num" w:pos="2880"/>
        </w:tabs>
        <w:ind w:left="2880" w:hanging="360"/>
      </w:pPr>
      <w:rPr>
        <w:rFonts w:ascii="Arial" w:hAnsi="Arial" w:hint="default"/>
      </w:rPr>
    </w:lvl>
    <w:lvl w:ilvl="4" w:tplc="A450FF8C" w:tentative="1">
      <w:start w:val="1"/>
      <w:numFmt w:val="bullet"/>
      <w:lvlText w:val="•"/>
      <w:lvlJc w:val="left"/>
      <w:pPr>
        <w:tabs>
          <w:tab w:val="num" w:pos="3600"/>
        </w:tabs>
        <w:ind w:left="3600" w:hanging="360"/>
      </w:pPr>
      <w:rPr>
        <w:rFonts w:ascii="Arial" w:hAnsi="Arial" w:hint="default"/>
      </w:rPr>
    </w:lvl>
    <w:lvl w:ilvl="5" w:tplc="51CEAA1C" w:tentative="1">
      <w:start w:val="1"/>
      <w:numFmt w:val="bullet"/>
      <w:lvlText w:val="•"/>
      <w:lvlJc w:val="left"/>
      <w:pPr>
        <w:tabs>
          <w:tab w:val="num" w:pos="4320"/>
        </w:tabs>
        <w:ind w:left="4320" w:hanging="360"/>
      </w:pPr>
      <w:rPr>
        <w:rFonts w:ascii="Arial" w:hAnsi="Arial" w:hint="default"/>
      </w:rPr>
    </w:lvl>
    <w:lvl w:ilvl="6" w:tplc="8A488C84" w:tentative="1">
      <w:start w:val="1"/>
      <w:numFmt w:val="bullet"/>
      <w:lvlText w:val="•"/>
      <w:lvlJc w:val="left"/>
      <w:pPr>
        <w:tabs>
          <w:tab w:val="num" w:pos="5040"/>
        </w:tabs>
        <w:ind w:left="5040" w:hanging="360"/>
      </w:pPr>
      <w:rPr>
        <w:rFonts w:ascii="Arial" w:hAnsi="Arial" w:hint="default"/>
      </w:rPr>
    </w:lvl>
    <w:lvl w:ilvl="7" w:tplc="2DC2B244" w:tentative="1">
      <w:start w:val="1"/>
      <w:numFmt w:val="bullet"/>
      <w:lvlText w:val="•"/>
      <w:lvlJc w:val="left"/>
      <w:pPr>
        <w:tabs>
          <w:tab w:val="num" w:pos="5760"/>
        </w:tabs>
        <w:ind w:left="5760" w:hanging="360"/>
      </w:pPr>
      <w:rPr>
        <w:rFonts w:ascii="Arial" w:hAnsi="Arial" w:hint="default"/>
      </w:rPr>
    </w:lvl>
    <w:lvl w:ilvl="8" w:tplc="746CE13C"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444E38B9"/>
    <w:multiLevelType w:val="hybridMultilevel"/>
    <w:tmpl w:val="D04EFFC0"/>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9" w15:restartNumberingAfterBreak="0">
    <w:nsid w:val="4EB70CFD"/>
    <w:multiLevelType w:val="hybridMultilevel"/>
    <w:tmpl w:val="1A904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88510F8"/>
    <w:multiLevelType w:val="hybridMultilevel"/>
    <w:tmpl w:val="40F688F0"/>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11" w15:restartNumberingAfterBreak="0">
    <w:nsid w:val="75191467"/>
    <w:multiLevelType w:val="hybridMultilevel"/>
    <w:tmpl w:val="347E1F9E"/>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12" w15:restartNumberingAfterBreak="0">
    <w:nsid w:val="78F056F0"/>
    <w:multiLevelType w:val="hybridMultilevel"/>
    <w:tmpl w:val="12E4FC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A0A16FA"/>
    <w:multiLevelType w:val="hybridMultilevel"/>
    <w:tmpl w:val="6AC209D0"/>
    <w:lvl w:ilvl="0" w:tplc="EE42E9EC">
      <w:start w:val="1"/>
      <w:numFmt w:val="bullet"/>
      <w:lvlText w:val="•"/>
      <w:lvlJc w:val="left"/>
      <w:pPr>
        <w:tabs>
          <w:tab w:val="num" w:pos="720"/>
        </w:tabs>
        <w:ind w:left="720" w:hanging="360"/>
      </w:pPr>
      <w:rPr>
        <w:rFonts w:ascii="Arial" w:hAnsi="Arial" w:hint="default"/>
      </w:rPr>
    </w:lvl>
    <w:lvl w:ilvl="1" w:tplc="8AF8CAA8" w:tentative="1">
      <w:start w:val="1"/>
      <w:numFmt w:val="bullet"/>
      <w:lvlText w:val="•"/>
      <w:lvlJc w:val="left"/>
      <w:pPr>
        <w:tabs>
          <w:tab w:val="num" w:pos="1440"/>
        </w:tabs>
        <w:ind w:left="1440" w:hanging="360"/>
      </w:pPr>
      <w:rPr>
        <w:rFonts w:ascii="Arial" w:hAnsi="Arial" w:hint="default"/>
      </w:rPr>
    </w:lvl>
    <w:lvl w:ilvl="2" w:tplc="3F701BB4" w:tentative="1">
      <w:start w:val="1"/>
      <w:numFmt w:val="bullet"/>
      <w:lvlText w:val="•"/>
      <w:lvlJc w:val="left"/>
      <w:pPr>
        <w:tabs>
          <w:tab w:val="num" w:pos="2160"/>
        </w:tabs>
        <w:ind w:left="2160" w:hanging="360"/>
      </w:pPr>
      <w:rPr>
        <w:rFonts w:ascii="Arial" w:hAnsi="Arial" w:hint="default"/>
      </w:rPr>
    </w:lvl>
    <w:lvl w:ilvl="3" w:tplc="498CD26E" w:tentative="1">
      <w:start w:val="1"/>
      <w:numFmt w:val="bullet"/>
      <w:lvlText w:val="•"/>
      <w:lvlJc w:val="left"/>
      <w:pPr>
        <w:tabs>
          <w:tab w:val="num" w:pos="2880"/>
        </w:tabs>
        <w:ind w:left="2880" w:hanging="360"/>
      </w:pPr>
      <w:rPr>
        <w:rFonts w:ascii="Arial" w:hAnsi="Arial" w:hint="default"/>
      </w:rPr>
    </w:lvl>
    <w:lvl w:ilvl="4" w:tplc="58EA8B9A" w:tentative="1">
      <w:start w:val="1"/>
      <w:numFmt w:val="bullet"/>
      <w:lvlText w:val="•"/>
      <w:lvlJc w:val="left"/>
      <w:pPr>
        <w:tabs>
          <w:tab w:val="num" w:pos="3600"/>
        </w:tabs>
        <w:ind w:left="3600" w:hanging="360"/>
      </w:pPr>
      <w:rPr>
        <w:rFonts w:ascii="Arial" w:hAnsi="Arial" w:hint="default"/>
      </w:rPr>
    </w:lvl>
    <w:lvl w:ilvl="5" w:tplc="1A94ED8A" w:tentative="1">
      <w:start w:val="1"/>
      <w:numFmt w:val="bullet"/>
      <w:lvlText w:val="•"/>
      <w:lvlJc w:val="left"/>
      <w:pPr>
        <w:tabs>
          <w:tab w:val="num" w:pos="4320"/>
        </w:tabs>
        <w:ind w:left="4320" w:hanging="360"/>
      </w:pPr>
      <w:rPr>
        <w:rFonts w:ascii="Arial" w:hAnsi="Arial" w:hint="default"/>
      </w:rPr>
    </w:lvl>
    <w:lvl w:ilvl="6" w:tplc="4782B032" w:tentative="1">
      <w:start w:val="1"/>
      <w:numFmt w:val="bullet"/>
      <w:lvlText w:val="•"/>
      <w:lvlJc w:val="left"/>
      <w:pPr>
        <w:tabs>
          <w:tab w:val="num" w:pos="5040"/>
        </w:tabs>
        <w:ind w:left="5040" w:hanging="360"/>
      </w:pPr>
      <w:rPr>
        <w:rFonts w:ascii="Arial" w:hAnsi="Arial" w:hint="default"/>
      </w:rPr>
    </w:lvl>
    <w:lvl w:ilvl="7" w:tplc="19F42EC8" w:tentative="1">
      <w:start w:val="1"/>
      <w:numFmt w:val="bullet"/>
      <w:lvlText w:val="•"/>
      <w:lvlJc w:val="left"/>
      <w:pPr>
        <w:tabs>
          <w:tab w:val="num" w:pos="5760"/>
        </w:tabs>
        <w:ind w:left="5760" w:hanging="360"/>
      </w:pPr>
      <w:rPr>
        <w:rFonts w:ascii="Arial" w:hAnsi="Arial" w:hint="default"/>
      </w:rPr>
    </w:lvl>
    <w:lvl w:ilvl="8" w:tplc="2FA8C880"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7E0275C6"/>
    <w:multiLevelType w:val="hybridMultilevel"/>
    <w:tmpl w:val="FCAE3CB4"/>
    <w:lvl w:ilvl="0" w:tplc="3BAA3984">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E2AC4C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1F2D5D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FE8C81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F7C459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2E23F5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96C98C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C103B4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664267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678048803">
    <w:abstractNumId w:val="5"/>
  </w:num>
  <w:num w:numId="2" w16cid:durableId="1147740503">
    <w:abstractNumId w:val="0"/>
  </w:num>
  <w:num w:numId="3" w16cid:durableId="861821514">
    <w:abstractNumId w:val="6"/>
  </w:num>
  <w:num w:numId="4" w16cid:durableId="1483812085">
    <w:abstractNumId w:val="14"/>
  </w:num>
  <w:num w:numId="5" w16cid:durableId="967664470">
    <w:abstractNumId w:val="1"/>
  </w:num>
  <w:num w:numId="6" w16cid:durableId="762459104">
    <w:abstractNumId w:val="13"/>
  </w:num>
  <w:num w:numId="7" w16cid:durableId="583296418">
    <w:abstractNumId w:val="7"/>
  </w:num>
  <w:num w:numId="8" w16cid:durableId="747574121">
    <w:abstractNumId w:val="3"/>
  </w:num>
  <w:num w:numId="9" w16cid:durableId="232276783">
    <w:abstractNumId w:val="4"/>
  </w:num>
  <w:num w:numId="10" w16cid:durableId="1382561458">
    <w:abstractNumId w:val="10"/>
  </w:num>
  <w:num w:numId="11" w16cid:durableId="2084597922">
    <w:abstractNumId w:val="9"/>
  </w:num>
  <w:num w:numId="12" w16cid:durableId="1813449295">
    <w:abstractNumId w:val="11"/>
  </w:num>
  <w:num w:numId="13" w16cid:durableId="1878661048">
    <w:abstractNumId w:val="8"/>
  </w:num>
  <w:num w:numId="14" w16cid:durableId="1106268855">
    <w:abstractNumId w:val="12"/>
  </w:num>
  <w:num w:numId="15" w16cid:durableId="20320272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4FB1"/>
    <w:rsid w:val="00024D4E"/>
    <w:rsid w:val="00127F49"/>
    <w:rsid w:val="00190E4F"/>
    <w:rsid w:val="001B48A3"/>
    <w:rsid w:val="00305EC0"/>
    <w:rsid w:val="003945C4"/>
    <w:rsid w:val="0048765D"/>
    <w:rsid w:val="00596644"/>
    <w:rsid w:val="005A015C"/>
    <w:rsid w:val="005D716D"/>
    <w:rsid w:val="006614D7"/>
    <w:rsid w:val="006B4FB1"/>
    <w:rsid w:val="006F13AA"/>
    <w:rsid w:val="00777EA7"/>
    <w:rsid w:val="007A75CB"/>
    <w:rsid w:val="007D14A9"/>
    <w:rsid w:val="007D23FB"/>
    <w:rsid w:val="0080016D"/>
    <w:rsid w:val="00814356"/>
    <w:rsid w:val="0088140B"/>
    <w:rsid w:val="00903BF6"/>
    <w:rsid w:val="00937DF9"/>
    <w:rsid w:val="00A14B71"/>
    <w:rsid w:val="00A25084"/>
    <w:rsid w:val="00A70511"/>
    <w:rsid w:val="00A80CCC"/>
    <w:rsid w:val="00AE7C9D"/>
    <w:rsid w:val="00B1730B"/>
    <w:rsid w:val="00BC31FA"/>
    <w:rsid w:val="00BE45B2"/>
    <w:rsid w:val="00C00A1C"/>
    <w:rsid w:val="00C80EB2"/>
    <w:rsid w:val="00E375B7"/>
    <w:rsid w:val="00F25AFC"/>
    <w:rsid w:val="00F2614A"/>
    <w:rsid w:val="00F26190"/>
    <w:rsid w:val="00F328CA"/>
    <w:rsid w:val="00F37A37"/>
    <w:rsid w:val="00F51DDB"/>
    <w:rsid w:val="00FF03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AEAF199"/>
  <w15:docId w15:val="{D0D9C9F1-E922-4C8A-A339-22636B75F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9" w:line="271" w:lineRule="auto"/>
      <w:ind w:left="10" w:hanging="10"/>
    </w:pPr>
    <w:rPr>
      <w:rFonts w:ascii="Arial" w:eastAsia="Arial" w:hAnsi="Arial" w:cs="Arial"/>
      <w:color w:val="000000"/>
      <w:sz w:val="24"/>
    </w:rPr>
  </w:style>
  <w:style w:type="paragraph" w:styleId="Heading1">
    <w:name w:val="heading 1"/>
    <w:next w:val="Normal"/>
    <w:link w:val="Heading1Char"/>
    <w:uiPriority w:val="9"/>
    <w:unhideWhenUsed/>
    <w:qFormat/>
    <w:pPr>
      <w:keepNext/>
      <w:keepLines/>
      <w:spacing w:after="223"/>
      <w:ind w:left="10" w:hanging="10"/>
      <w:outlineLvl w:val="0"/>
    </w:pPr>
    <w:rPr>
      <w:rFonts w:ascii="Arial" w:eastAsia="Arial" w:hAnsi="Arial" w:cs="Arial"/>
      <w:b/>
      <w:color w:val="000000"/>
      <w:sz w:val="24"/>
    </w:rPr>
  </w:style>
  <w:style w:type="paragraph" w:styleId="Heading2">
    <w:name w:val="heading 2"/>
    <w:next w:val="Normal"/>
    <w:link w:val="Heading2Char"/>
    <w:uiPriority w:val="9"/>
    <w:unhideWhenUsed/>
    <w:qFormat/>
    <w:pPr>
      <w:keepNext/>
      <w:keepLines/>
      <w:spacing w:after="224"/>
      <w:ind w:left="10" w:hanging="10"/>
      <w:outlineLvl w:val="1"/>
    </w:pPr>
    <w:rPr>
      <w:rFonts w:ascii="Arial" w:eastAsia="Arial" w:hAnsi="Arial" w:cs="Arial"/>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color w:val="000000"/>
      <w:sz w:val="24"/>
      <w:u w:val="single" w:color="000000"/>
    </w:rPr>
  </w:style>
  <w:style w:type="character" w:customStyle="1" w:styleId="Heading1Char">
    <w:name w:val="Heading 1 Char"/>
    <w:link w:val="Heading1"/>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customStyle="1" w:styleId="xbe">
    <w:name w:val="_xbe"/>
    <w:basedOn w:val="DefaultParagraphFont"/>
    <w:rsid w:val="0048765D"/>
  </w:style>
  <w:style w:type="character" w:styleId="Strong">
    <w:name w:val="Strong"/>
    <w:basedOn w:val="DefaultParagraphFont"/>
    <w:uiPriority w:val="22"/>
    <w:qFormat/>
    <w:rsid w:val="0088140B"/>
    <w:rPr>
      <w:b/>
      <w:bCs/>
    </w:rPr>
  </w:style>
  <w:style w:type="paragraph" w:styleId="Header">
    <w:name w:val="header"/>
    <w:basedOn w:val="Normal"/>
    <w:link w:val="HeaderChar"/>
    <w:uiPriority w:val="99"/>
    <w:unhideWhenUsed/>
    <w:rsid w:val="00BC31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31FA"/>
    <w:rPr>
      <w:rFonts w:ascii="Arial" w:eastAsia="Arial" w:hAnsi="Arial" w:cs="Arial"/>
      <w:color w:val="000000"/>
      <w:sz w:val="24"/>
    </w:rPr>
  </w:style>
  <w:style w:type="paragraph" w:styleId="ListParagraph">
    <w:name w:val="List Paragraph"/>
    <w:basedOn w:val="Normal"/>
    <w:uiPriority w:val="34"/>
    <w:qFormat/>
    <w:rsid w:val="00F37A37"/>
    <w:pPr>
      <w:spacing w:after="0" w:line="240" w:lineRule="auto"/>
      <w:ind w:left="720" w:firstLine="0"/>
      <w:contextualSpacing/>
    </w:pPr>
    <w:rPr>
      <w:rFonts w:ascii="Times New Roman" w:eastAsia="Times New Roman" w:hAnsi="Times New Roman" w:cs="Times New Roman"/>
      <w:color w:val="auto"/>
      <w:szCs w:val="24"/>
    </w:rPr>
  </w:style>
  <w:style w:type="character" w:styleId="Hyperlink">
    <w:name w:val="Hyperlink"/>
    <w:basedOn w:val="DefaultParagraphFont"/>
    <w:uiPriority w:val="99"/>
    <w:unhideWhenUsed/>
    <w:rsid w:val="00F51DDB"/>
    <w:rPr>
      <w:color w:val="0563C1"/>
      <w:u w:val="single"/>
    </w:rPr>
  </w:style>
  <w:style w:type="paragraph" w:styleId="NoSpacing">
    <w:name w:val="No Spacing"/>
    <w:link w:val="NoSpacingChar"/>
    <w:uiPriority w:val="1"/>
    <w:qFormat/>
    <w:rsid w:val="006614D7"/>
    <w:pPr>
      <w:spacing w:after="0" w:line="240" w:lineRule="auto"/>
    </w:pPr>
    <w:rPr>
      <w:lang w:val="en-US" w:eastAsia="en-US"/>
    </w:rPr>
  </w:style>
  <w:style w:type="character" w:customStyle="1" w:styleId="NoSpacingChar">
    <w:name w:val="No Spacing Char"/>
    <w:basedOn w:val="DefaultParagraphFont"/>
    <w:link w:val="NoSpacing"/>
    <w:uiPriority w:val="1"/>
    <w:rsid w:val="006614D7"/>
    <w:rPr>
      <w:lang w:val="en-US" w:eastAsia="en-US"/>
    </w:rPr>
  </w:style>
  <w:style w:type="character" w:styleId="UnresolvedMention">
    <w:name w:val="Unresolved Mention"/>
    <w:basedOn w:val="DefaultParagraphFont"/>
    <w:uiPriority w:val="99"/>
    <w:semiHidden/>
    <w:unhideWhenUsed/>
    <w:rsid w:val="006614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391634">
      <w:bodyDiv w:val="1"/>
      <w:marLeft w:val="0"/>
      <w:marRight w:val="0"/>
      <w:marTop w:val="0"/>
      <w:marBottom w:val="0"/>
      <w:divBdr>
        <w:top w:val="none" w:sz="0" w:space="0" w:color="auto"/>
        <w:left w:val="none" w:sz="0" w:space="0" w:color="auto"/>
        <w:bottom w:val="none" w:sz="0" w:space="0" w:color="auto"/>
        <w:right w:val="none" w:sz="0" w:space="0" w:color="auto"/>
      </w:divBdr>
      <w:divsChild>
        <w:div w:id="1143430611">
          <w:marLeft w:val="547"/>
          <w:marRight w:val="0"/>
          <w:marTop w:val="82"/>
          <w:marBottom w:val="0"/>
          <w:divBdr>
            <w:top w:val="none" w:sz="0" w:space="0" w:color="auto"/>
            <w:left w:val="none" w:sz="0" w:space="0" w:color="auto"/>
            <w:bottom w:val="none" w:sz="0" w:space="0" w:color="auto"/>
            <w:right w:val="none" w:sz="0" w:space="0" w:color="auto"/>
          </w:divBdr>
        </w:div>
        <w:div w:id="331294940">
          <w:marLeft w:val="547"/>
          <w:marRight w:val="0"/>
          <w:marTop w:val="82"/>
          <w:marBottom w:val="0"/>
          <w:divBdr>
            <w:top w:val="none" w:sz="0" w:space="0" w:color="auto"/>
            <w:left w:val="none" w:sz="0" w:space="0" w:color="auto"/>
            <w:bottom w:val="none" w:sz="0" w:space="0" w:color="auto"/>
            <w:right w:val="none" w:sz="0" w:space="0" w:color="auto"/>
          </w:divBdr>
        </w:div>
        <w:div w:id="746344439">
          <w:marLeft w:val="547"/>
          <w:marRight w:val="0"/>
          <w:marTop w:val="82"/>
          <w:marBottom w:val="0"/>
          <w:divBdr>
            <w:top w:val="none" w:sz="0" w:space="0" w:color="auto"/>
            <w:left w:val="none" w:sz="0" w:space="0" w:color="auto"/>
            <w:bottom w:val="none" w:sz="0" w:space="0" w:color="auto"/>
            <w:right w:val="none" w:sz="0" w:space="0" w:color="auto"/>
          </w:divBdr>
        </w:div>
        <w:div w:id="819351775">
          <w:marLeft w:val="547"/>
          <w:marRight w:val="0"/>
          <w:marTop w:val="82"/>
          <w:marBottom w:val="0"/>
          <w:divBdr>
            <w:top w:val="none" w:sz="0" w:space="0" w:color="auto"/>
            <w:left w:val="none" w:sz="0" w:space="0" w:color="auto"/>
            <w:bottom w:val="none" w:sz="0" w:space="0" w:color="auto"/>
            <w:right w:val="none" w:sz="0" w:space="0" w:color="auto"/>
          </w:divBdr>
        </w:div>
        <w:div w:id="237374341">
          <w:marLeft w:val="547"/>
          <w:marRight w:val="0"/>
          <w:marTop w:val="82"/>
          <w:marBottom w:val="0"/>
          <w:divBdr>
            <w:top w:val="none" w:sz="0" w:space="0" w:color="auto"/>
            <w:left w:val="none" w:sz="0" w:space="0" w:color="auto"/>
            <w:bottom w:val="none" w:sz="0" w:space="0" w:color="auto"/>
            <w:right w:val="none" w:sz="0" w:space="0" w:color="auto"/>
          </w:divBdr>
        </w:div>
        <w:div w:id="1382363965">
          <w:marLeft w:val="547"/>
          <w:marRight w:val="0"/>
          <w:marTop w:val="82"/>
          <w:marBottom w:val="0"/>
          <w:divBdr>
            <w:top w:val="none" w:sz="0" w:space="0" w:color="auto"/>
            <w:left w:val="none" w:sz="0" w:space="0" w:color="auto"/>
            <w:bottom w:val="none" w:sz="0" w:space="0" w:color="auto"/>
            <w:right w:val="none" w:sz="0" w:space="0" w:color="auto"/>
          </w:divBdr>
        </w:div>
        <w:div w:id="94206568">
          <w:marLeft w:val="547"/>
          <w:marRight w:val="0"/>
          <w:marTop w:val="82"/>
          <w:marBottom w:val="0"/>
          <w:divBdr>
            <w:top w:val="none" w:sz="0" w:space="0" w:color="auto"/>
            <w:left w:val="none" w:sz="0" w:space="0" w:color="auto"/>
            <w:bottom w:val="none" w:sz="0" w:space="0" w:color="auto"/>
            <w:right w:val="none" w:sz="0" w:space="0" w:color="auto"/>
          </w:divBdr>
        </w:div>
      </w:divsChild>
    </w:div>
    <w:div w:id="231934475">
      <w:bodyDiv w:val="1"/>
      <w:marLeft w:val="0"/>
      <w:marRight w:val="0"/>
      <w:marTop w:val="0"/>
      <w:marBottom w:val="0"/>
      <w:divBdr>
        <w:top w:val="none" w:sz="0" w:space="0" w:color="auto"/>
        <w:left w:val="none" w:sz="0" w:space="0" w:color="auto"/>
        <w:bottom w:val="none" w:sz="0" w:space="0" w:color="auto"/>
        <w:right w:val="none" w:sz="0" w:space="0" w:color="auto"/>
      </w:divBdr>
    </w:div>
    <w:div w:id="496964537">
      <w:bodyDiv w:val="1"/>
      <w:marLeft w:val="0"/>
      <w:marRight w:val="0"/>
      <w:marTop w:val="0"/>
      <w:marBottom w:val="0"/>
      <w:divBdr>
        <w:top w:val="none" w:sz="0" w:space="0" w:color="auto"/>
        <w:left w:val="none" w:sz="0" w:space="0" w:color="auto"/>
        <w:bottom w:val="none" w:sz="0" w:space="0" w:color="auto"/>
        <w:right w:val="none" w:sz="0" w:space="0" w:color="auto"/>
      </w:divBdr>
    </w:div>
    <w:div w:id="509417285">
      <w:bodyDiv w:val="1"/>
      <w:marLeft w:val="0"/>
      <w:marRight w:val="0"/>
      <w:marTop w:val="0"/>
      <w:marBottom w:val="0"/>
      <w:divBdr>
        <w:top w:val="none" w:sz="0" w:space="0" w:color="auto"/>
        <w:left w:val="none" w:sz="0" w:space="0" w:color="auto"/>
        <w:bottom w:val="none" w:sz="0" w:space="0" w:color="auto"/>
        <w:right w:val="none" w:sz="0" w:space="0" w:color="auto"/>
      </w:divBdr>
      <w:divsChild>
        <w:div w:id="121000541">
          <w:marLeft w:val="547"/>
          <w:marRight w:val="0"/>
          <w:marTop w:val="115"/>
          <w:marBottom w:val="0"/>
          <w:divBdr>
            <w:top w:val="none" w:sz="0" w:space="0" w:color="auto"/>
            <w:left w:val="none" w:sz="0" w:space="0" w:color="auto"/>
            <w:bottom w:val="none" w:sz="0" w:space="0" w:color="auto"/>
            <w:right w:val="none" w:sz="0" w:space="0" w:color="auto"/>
          </w:divBdr>
        </w:div>
        <w:div w:id="1571305824">
          <w:marLeft w:val="547"/>
          <w:marRight w:val="0"/>
          <w:marTop w:val="115"/>
          <w:marBottom w:val="0"/>
          <w:divBdr>
            <w:top w:val="none" w:sz="0" w:space="0" w:color="auto"/>
            <w:left w:val="none" w:sz="0" w:space="0" w:color="auto"/>
            <w:bottom w:val="none" w:sz="0" w:space="0" w:color="auto"/>
            <w:right w:val="none" w:sz="0" w:space="0" w:color="auto"/>
          </w:divBdr>
        </w:div>
        <w:div w:id="228351042">
          <w:marLeft w:val="547"/>
          <w:marRight w:val="0"/>
          <w:marTop w:val="115"/>
          <w:marBottom w:val="0"/>
          <w:divBdr>
            <w:top w:val="none" w:sz="0" w:space="0" w:color="auto"/>
            <w:left w:val="none" w:sz="0" w:space="0" w:color="auto"/>
            <w:bottom w:val="none" w:sz="0" w:space="0" w:color="auto"/>
            <w:right w:val="none" w:sz="0" w:space="0" w:color="auto"/>
          </w:divBdr>
        </w:div>
        <w:div w:id="2042582599">
          <w:marLeft w:val="547"/>
          <w:marRight w:val="0"/>
          <w:marTop w:val="115"/>
          <w:marBottom w:val="0"/>
          <w:divBdr>
            <w:top w:val="none" w:sz="0" w:space="0" w:color="auto"/>
            <w:left w:val="none" w:sz="0" w:space="0" w:color="auto"/>
            <w:bottom w:val="none" w:sz="0" w:space="0" w:color="auto"/>
            <w:right w:val="none" w:sz="0" w:space="0" w:color="auto"/>
          </w:divBdr>
        </w:div>
        <w:div w:id="738750993">
          <w:marLeft w:val="547"/>
          <w:marRight w:val="0"/>
          <w:marTop w:val="115"/>
          <w:marBottom w:val="0"/>
          <w:divBdr>
            <w:top w:val="none" w:sz="0" w:space="0" w:color="auto"/>
            <w:left w:val="none" w:sz="0" w:space="0" w:color="auto"/>
            <w:bottom w:val="none" w:sz="0" w:space="0" w:color="auto"/>
            <w:right w:val="none" w:sz="0" w:space="0" w:color="auto"/>
          </w:divBdr>
        </w:div>
      </w:divsChild>
    </w:div>
    <w:div w:id="635111734">
      <w:bodyDiv w:val="1"/>
      <w:marLeft w:val="0"/>
      <w:marRight w:val="0"/>
      <w:marTop w:val="0"/>
      <w:marBottom w:val="0"/>
      <w:divBdr>
        <w:top w:val="none" w:sz="0" w:space="0" w:color="auto"/>
        <w:left w:val="none" w:sz="0" w:space="0" w:color="auto"/>
        <w:bottom w:val="none" w:sz="0" w:space="0" w:color="auto"/>
        <w:right w:val="none" w:sz="0" w:space="0" w:color="auto"/>
      </w:divBdr>
    </w:div>
    <w:div w:id="1044644797">
      <w:bodyDiv w:val="1"/>
      <w:marLeft w:val="0"/>
      <w:marRight w:val="0"/>
      <w:marTop w:val="0"/>
      <w:marBottom w:val="0"/>
      <w:divBdr>
        <w:top w:val="none" w:sz="0" w:space="0" w:color="auto"/>
        <w:left w:val="none" w:sz="0" w:space="0" w:color="auto"/>
        <w:bottom w:val="none" w:sz="0" w:space="0" w:color="auto"/>
        <w:right w:val="none" w:sz="0" w:space="0" w:color="auto"/>
      </w:divBdr>
      <w:divsChild>
        <w:div w:id="1907062852">
          <w:marLeft w:val="547"/>
          <w:marRight w:val="0"/>
          <w:marTop w:val="77"/>
          <w:marBottom w:val="0"/>
          <w:divBdr>
            <w:top w:val="none" w:sz="0" w:space="0" w:color="auto"/>
            <w:left w:val="none" w:sz="0" w:space="0" w:color="auto"/>
            <w:bottom w:val="none" w:sz="0" w:space="0" w:color="auto"/>
            <w:right w:val="none" w:sz="0" w:space="0" w:color="auto"/>
          </w:divBdr>
        </w:div>
        <w:div w:id="495262635">
          <w:marLeft w:val="547"/>
          <w:marRight w:val="0"/>
          <w:marTop w:val="77"/>
          <w:marBottom w:val="0"/>
          <w:divBdr>
            <w:top w:val="none" w:sz="0" w:space="0" w:color="auto"/>
            <w:left w:val="none" w:sz="0" w:space="0" w:color="auto"/>
            <w:bottom w:val="none" w:sz="0" w:space="0" w:color="auto"/>
            <w:right w:val="none" w:sz="0" w:space="0" w:color="auto"/>
          </w:divBdr>
        </w:div>
        <w:div w:id="1733887573">
          <w:marLeft w:val="547"/>
          <w:marRight w:val="0"/>
          <w:marTop w:val="77"/>
          <w:marBottom w:val="0"/>
          <w:divBdr>
            <w:top w:val="none" w:sz="0" w:space="0" w:color="auto"/>
            <w:left w:val="none" w:sz="0" w:space="0" w:color="auto"/>
            <w:bottom w:val="none" w:sz="0" w:space="0" w:color="auto"/>
            <w:right w:val="none" w:sz="0" w:space="0" w:color="auto"/>
          </w:divBdr>
        </w:div>
        <w:div w:id="1495759366">
          <w:marLeft w:val="547"/>
          <w:marRight w:val="0"/>
          <w:marTop w:val="77"/>
          <w:marBottom w:val="0"/>
          <w:divBdr>
            <w:top w:val="none" w:sz="0" w:space="0" w:color="auto"/>
            <w:left w:val="none" w:sz="0" w:space="0" w:color="auto"/>
            <w:bottom w:val="none" w:sz="0" w:space="0" w:color="auto"/>
            <w:right w:val="none" w:sz="0" w:space="0" w:color="auto"/>
          </w:divBdr>
        </w:div>
        <w:div w:id="1124422120">
          <w:marLeft w:val="547"/>
          <w:marRight w:val="0"/>
          <w:marTop w:val="77"/>
          <w:marBottom w:val="0"/>
          <w:divBdr>
            <w:top w:val="none" w:sz="0" w:space="0" w:color="auto"/>
            <w:left w:val="none" w:sz="0" w:space="0" w:color="auto"/>
            <w:bottom w:val="none" w:sz="0" w:space="0" w:color="auto"/>
            <w:right w:val="none" w:sz="0" w:space="0" w:color="auto"/>
          </w:divBdr>
        </w:div>
        <w:div w:id="1586768127">
          <w:marLeft w:val="547"/>
          <w:marRight w:val="0"/>
          <w:marTop w:val="77"/>
          <w:marBottom w:val="0"/>
          <w:divBdr>
            <w:top w:val="none" w:sz="0" w:space="0" w:color="auto"/>
            <w:left w:val="none" w:sz="0" w:space="0" w:color="auto"/>
            <w:bottom w:val="none" w:sz="0" w:space="0" w:color="auto"/>
            <w:right w:val="none" w:sz="0" w:space="0" w:color="auto"/>
          </w:divBdr>
        </w:div>
        <w:div w:id="1055858428">
          <w:marLeft w:val="547"/>
          <w:marRight w:val="0"/>
          <w:marTop w:val="77"/>
          <w:marBottom w:val="0"/>
          <w:divBdr>
            <w:top w:val="none" w:sz="0" w:space="0" w:color="auto"/>
            <w:left w:val="none" w:sz="0" w:space="0" w:color="auto"/>
            <w:bottom w:val="none" w:sz="0" w:space="0" w:color="auto"/>
            <w:right w:val="none" w:sz="0" w:space="0" w:color="auto"/>
          </w:divBdr>
        </w:div>
        <w:div w:id="851451338">
          <w:marLeft w:val="547"/>
          <w:marRight w:val="0"/>
          <w:marTop w:val="77"/>
          <w:marBottom w:val="0"/>
          <w:divBdr>
            <w:top w:val="none" w:sz="0" w:space="0" w:color="auto"/>
            <w:left w:val="none" w:sz="0" w:space="0" w:color="auto"/>
            <w:bottom w:val="none" w:sz="0" w:space="0" w:color="auto"/>
            <w:right w:val="none" w:sz="0" w:space="0" w:color="auto"/>
          </w:divBdr>
        </w:div>
        <w:div w:id="871576344">
          <w:marLeft w:val="547"/>
          <w:marRight w:val="0"/>
          <w:marTop w:val="77"/>
          <w:marBottom w:val="0"/>
          <w:divBdr>
            <w:top w:val="none" w:sz="0" w:space="0" w:color="auto"/>
            <w:left w:val="none" w:sz="0" w:space="0" w:color="auto"/>
            <w:bottom w:val="none" w:sz="0" w:space="0" w:color="auto"/>
            <w:right w:val="none" w:sz="0" w:space="0" w:color="auto"/>
          </w:divBdr>
        </w:div>
      </w:divsChild>
    </w:div>
    <w:div w:id="1100561095">
      <w:bodyDiv w:val="1"/>
      <w:marLeft w:val="0"/>
      <w:marRight w:val="0"/>
      <w:marTop w:val="0"/>
      <w:marBottom w:val="0"/>
      <w:divBdr>
        <w:top w:val="none" w:sz="0" w:space="0" w:color="auto"/>
        <w:left w:val="none" w:sz="0" w:space="0" w:color="auto"/>
        <w:bottom w:val="none" w:sz="0" w:space="0" w:color="auto"/>
        <w:right w:val="none" w:sz="0" w:space="0" w:color="auto"/>
      </w:divBdr>
    </w:div>
    <w:div w:id="1363165711">
      <w:bodyDiv w:val="1"/>
      <w:marLeft w:val="0"/>
      <w:marRight w:val="0"/>
      <w:marTop w:val="0"/>
      <w:marBottom w:val="0"/>
      <w:divBdr>
        <w:top w:val="none" w:sz="0" w:space="0" w:color="auto"/>
        <w:left w:val="none" w:sz="0" w:space="0" w:color="auto"/>
        <w:bottom w:val="none" w:sz="0" w:space="0" w:color="auto"/>
        <w:right w:val="none" w:sz="0" w:space="0" w:color="auto"/>
      </w:divBdr>
    </w:div>
    <w:div w:id="1377268436">
      <w:bodyDiv w:val="1"/>
      <w:marLeft w:val="0"/>
      <w:marRight w:val="0"/>
      <w:marTop w:val="0"/>
      <w:marBottom w:val="0"/>
      <w:divBdr>
        <w:top w:val="none" w:sz="0" w:space="0" w:color="auto"/>
        <w:left w:val="none" w:sz="0" w:space="0" w:color="auto"/>
        <w:bottom w:val="none" w:sz="0" w:space="0" w:color="auto"/>
        <w:right w:val="none" w:sz="0" w:space="0" w:color="auto"/>
      </w:divBdr>
      <w:divsChild>
        <w:div w:id="1961835283">
          <w:marLeft w:val="547"/>
          <w:marRight w:val="0"/>
          <w:marTop w:val="96"/>
          <w:marBottom w:val="0"/>
          <w:divBdr>
            <w:top w:val="none" w:sz="0" w:space="0" w:color="auto"/>
            <w:left w:val="none" w:sz="0" w:space="0" w:color="auto"/>
            <w:bottom w:val="none" w:sz="0" w:space="0" w:color="auto"/>
            <w:right w:val="none" w:sz="0" w:space="0" w:color="auto"/>
          </w:divBdr>
        </w:div>
      </w:divsChild>
    </w:div>
    <w:div w:id="1431655122">
      <w:bodyDiv w:val="1"/>
      <w:marLeft w:val="0"/>
      <w:marRight w:val="0"/>
      <w:marTop w:val="0"/>
      <w:marBottom w:val="0"/>
      <w:divBdr>
        <w:top w:val="none" w:sz="0" w:space="0" w:color="auto"/>
        <w:left w:val="none" w:sz="0" w:space="0" w:color="auto"/>
        <w:bottom w:val="none" w:sz="0" w:space="0" w:color="auto"/>
        <w:right w:val="none" w:sz="0" w:space="0" w:color="auto"/>
      </w:divBdr>
    </w:div>
    <w:div w:id="1540194162">
      <w:bodyDiv w:val="1"/>
      <w:marLeft w:val="0"/>
      <w:marRight w:val="0"/>
      <w:marTop w:val="0"/>
      <w:marBottom w:val="0"/>
      <w:divBdr>
        <w:top w:val="none" w:sz="0" w:space="0" w:color="auto"/>
        <w:left w:val="none" w:sz="0" w:space="0" w:color="auto"/>
        <w:bottom w:val="none" w:sz="0" w:space="0" w:color="auto"/>
        <w:right w:val="none" w:sz="0" w:space="0" w:color="auto"/>
      </w:divBdr>
    </w:div>
    <w:div w:id="1645313468">
      <w:bodyDiv w:val="1"/>
      <w:marLeft w:val="0"/>
      <w:marRight w:val="0"/>
      <w:marTop w:val="0"/>
      <w:marBottom w:val="0"/>
      <w:divBdr>
        <w:top w:val="none" w:sz="0" w:space="0" w:color="auto"/>
        <w:left w:val="none" w:sz="0" w:space="0" w:color="auto"/>
        <w:bottom w:val="none" w:sz="0" w:space="0" w:color="auto"/>
        <w:right w:val="none" w:sz="0" w:space="0" w:color="auto"/>
      </w:divBdr>
    </w:div>
    <w:div w:id="1833598555">
      <w:bodyDiv w:val="1"/>
      <w:marLeft w:val="0"/>
      <w:marRight w:val="0"/>
      <w:marTop w:val="0"/>
      <w:marBottom w:val="0"/>
      <w:divBdr>
        <w:top w:val="none" w:sz="0" w:space="0" w:color="auto"/>
        <w:left w:val="none" w:sz="0" w:space="0" w:color="auto"/>
        <w:bottom w:val="none" w:sz="0" w:space="0" w:color="auto"/>
        <w:right w:val="none" w:sz="0" w:space="0" w:color="auto"/>
      </w:divBdr>
    </w:div>
    <w:div w:id="2086106726">
      <w:bodyDiv w:val="1"/>
      <w:marLeft w:val="0"/>
      <w:marRight w:val="0"/>
      <w:marTop w:val="0"/>
      <w:marBottom w:val="0"/>
      <w:divBdr>
        <w:top w:val="none" w:sz="0" w:space="0" w:color="auto"/>
        <w:left w:val="none" w:sz="0" w:space="0" w:color="auto"/>
        <w:bottom w:val="none" w:sz="0" w:space="0" w:color="auto"/>
        <w:right w:val="none" w:sz="0" w:space="0" w:color="auto"/>
      </w:divBdr>
    </w:div>
    <w:div w:id="21183323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glenn.ashbrooke@telford.gov.uk" TargetMode="External"/><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google.co.uk/url?sa=i&amp;url=https%3A%2F%2Fhealingpawssdc.wixsite.com%2Fwebsite&amp;psig=AOvVaw0-rPqf09xMBxdWE5-txD5L&amp;ust=1607164102863000&amp;source=images&amp;cd=vfe&amp;ved=0CAIQjRxqFwoTCID8oYqPtO0CFQAAAAAdAAAAABAJ" TargetMode="External"/><Relationship Id="rId12" Type="http://schemas.openxmlformats.org/officeDocument/2006/relationships/hyperlink" Target="https://hubble-live-assets.s3.amazonaws.com/respect/attachment/file/16/Respect-Toolkit-for-Work-with-Male-Victims-of-Domestic-Abuse-2019.pdf" TargetMode="Externa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eaguesbridgeprimary.org"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teaguesbridgeprimary.org" TargetMode="Externa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3178</Words>
  <Characters>18117</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Model domestic violence and abuse policy</vt:lpstr>
    </vt:vector>
  </TitlesOfParts>
  <Company/>
  <LinksUpToDate>false</LinksUpToDate>
  <CharactersWithSpaces>21253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Domestic Violence and Abuse policy</dc:title>
  <dc:subject>2025-2026</dc:subject>
  <dc:creator>led</dc:creator>
  <cp:keywords/>
  <cp:lastModifiedBy>Woods, Natalie</cp:lastModifiedBy>
  <cp:revision>2</cp:revision>
  <cp:lastPrinted>2021-12-08T13:34:00Z</cp:lastPrinted>
  <dcterms:created xsi:type="dcterms:W3CDTF">2025-11-05T14:43:00Z</dcterms:created>
  <dcterms:modified xsi:type="dcterms:W3CDTF">2025-11-05T14:43:00Z</dcterms:modified>
</cp:coreProperties>
</file>