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1138226161"/>
        <w:docPartObj>
          <w:docPartGallery w:val="Cover Pages"/>
          <w:docPartUnique/>
        </w:docPartObj>
      </w:sdtPr>
      <w:sdtEndPr>
        <w:rPr>
          <w:rFonts w:ascii="NTFPreCursive" w:hAnsi="NTFPreCursive"/>
          <w:color w:val="000000" w:themeColor="text1"/>
          <w:sz w:val="32"/>
        </w:rPr>
      </w:sdtEndPr>
      <w:sdtContent>
        <w:p w14:paraId="22914AF4" w14:textId="77777777" w:rsidR="00225192" w:rsidRDefault="00225192">
          <w:pPr>
            <w:pStyle w:val="NoSpacing"/>
          </w:pPr>
          <w:r>
            <w:rPr>
              <w:noProof/>
              <w:lang w:val="en-GB" w:eastAsia="en-GB"/>
            </w:rPr>
            <mc:AlternateContent>
              <mc:Choice Requires="wpg">
                <w:drawing>
                  <wp:anchor distT="0" distB="0" distL="114300" distR="114300" simplePos="0" relativeHeight="251661312" behindDoc="1" locked="0" layoutInCell="1" allowOverlap="1" wp14:anchorId="12493063" wp14:editId="1CD1F09A">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22400"/>
                                <a:ext cx="2194560" cy="82307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16-08-25T00:00:00Z">
                                      <w:dateFormat w:val="M/d/yyyy"/>
                                      <w:lid w:val="en-US"/>
                                      <w:storeMappedDataAs w:val="dateTime"/>
                                      <w:calendar w:val="gregorian"/>
                                    </w:date>
                                  </w:sdtPr>
                                  <w:sdtEndPr/>
                                  <w:sdtContent>
                                    <w:p w14:paraId="0A03B00C" w14:textId="77777777" w:rsidR="00225192" w:rsidRDefault="00225192">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2493063" id="Group 2" o:spid="_x0000_s1026" style="position:absolute;margin-left:0;margin-top:0;width:172.8pt;height:718.55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224;width:21945;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" adj="17549" fillcolor="#5b9bd5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16-08-25T00:00:00Z">
                                <w:dateFormat w:val="M/d/yyyy"/>
                                <w:lid w:val="en-US"/>
                                <w:storeMappedDataAs w:val="dateTime"/>
                                <w:calendar w:val="gregorian"/>
                              </w:date>
                            </w:sdtPr>
                            <w:sdtEndPr/>
                            <w:sdtContent>
                              <w:p w14:paraId="0A03B00C" w14:textId="77777777" w:rsidR="00225192" w:rsidRDefault="00225192">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3AF54A4F" w14:textId="77777777" w:rsidR="00225192" w:rsidRDefault="00225192">
          <w:pPr>
            <w:rPr>
              <w:rFonts w:ascii="NTFPreCursive" w:hAnsi="NTFPreCursive"/>
              <w:color w:val="000000" w:themeColor="text1"/>
              <w:sz w:val="32"/>
            </w:rPr>
          </w:pPr>
          <w:r>
            <w:rPr>
              <w:noProof/>
              <w:color w:val="0000FF"/>
              <w:lang w:eastAsia="en-GB"/>
            </w:rPr>
            <w:drawing>
              <wp:anchor distT="0" distB="0" distL="114300" distR="114300" simplePos="0" relativeHeight="251666432" behindDoc="0" locked="0" layoutInCell="1" allowOverlap="1" wp14:anchorId="3D0804FC" wp14:editId="77B4047F">
                <wp:simplePos x="0" y="0"/>
                <wp:positionH relativeFrom="column">
                  <wp:posOffset>2025660</wp:posOffset>
                </wp:positionH>
                <wp:positionV relativeFrom="paragraph">
                  <wp:posOffset>4100242</wp:posOffset>
                </wp:positionV>
                <wp:extent cx="3805546" cy="3102015"/>
                <wp:effectExtent l="0" t="0" r="5080" b="3175"/>
                <wp:wrapNone/>
                <wp:docPr id="34" name="Picture 34" descr="Image result for mobile phone clipar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obile phone clipar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1423" cy="31231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1" locked="0" layoutInCell="1" allowOverlap="1" wp14:anchorId="501D6AE1" wp14:editId="139A2590">
                <wp:simplePos x="0" y="0"/>
                <wp:positionH relativeFrom="margin">
                  <wp:align>left</wp:align>
                </wp:positionH>
                <wp:positionV relativeFrom="paragraph">
                  <wp:posOffset>761055</wp:posOffset>
                </wp:positionV>
                <wp:extent cx="905510" cy="915653"/>
                <wp:effectExtent l="0" t="0" r="889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6733" cy="916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14:anchorId="1B9FC767" wp14:editId="5BB175D6">
                    <wp:simplePos x="0" y="0"/>
                    <wp:positionH relativeFrom="page">
                      <wp:posOffset>3177251</wp:posOffset>
                    </wp:positionH>
                    <wp:positionV relativeFrom="page">
                      <wp:posOffset>9340770</wp:posOffset>
                    </wp:positionV>
                    <wp:extent cx="3657600" cy="480293"/>
                    <wp:effectExtent l="0" t="0" r="7620" b="0"/>
                    <wp:wrapNone/>
                    <wp:docPr id="32" name="Text Box 32"/>
                    <wp:cNvGraphicFramePr/>
                    <a:graphic xmlns:a="http://schemas.openxmlformats.org/drawingml/2006/main">
                      <a:graphicData uri="http://schemas.microsoft.com/office/word/2010/wordprocessingShape">
                        <wps:wsp>
                          <wps:cNvSpPr txBox="1"/>
                          <wps:spPr>
                            <a:xfrm>
                              <a:off x="0" y="0"/>
                              <a:ext cx="3657600" cy="480293"/>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BE7ACF" w14:textId="77777777" w:rsidR="00225192" w:rsidRPr="00225192" w:rsidRDefault="00225192" w:rsidP="00225192">
                                <w:pPr>
                                  <w:pStyle w:val="NoSpacing"/>
                                  <w:jc w:val="center"/>
                                  <w:rPr>
                                    <w:rFonts w:ascii="NTFPreCursive" w:hAnsi="NTFPreCursive"/>
                                    <w:color w:val="595959" w:themeColor="text1" w:themeTint="A6"/>
                                    <w:sz w:val="40"/>
                                    <w:szCs w:val="20"/>
                                  </w:rPr>
                                </w:pPr>
                                <w:r w:rsidRPr="00225192">
                                  <w:rPr>
                                    <w:rFonts w:ascii="NTFPreCursive" w:hAnsi="NTFPreCursive"/>
                                    <w:color w:val="5B9BD5" w:themeColor="accent1"/>
                                    <w:sz w:val="48"/>
                                    <w:szCs w:val="26"/>
                                    <w:lang w:val="en-GB"/>
                                  </w:rPr>
                                  <w:t>www.teaguesbridgeprimary.org</w:t>
                                </w:r>
                                <w:sdt>
                                  <w:sdtPr>
                                    <w:rPr>
                                      <w:rFonts w:ascii="NTFPreCursive" w:hAnsi="NTFPreCursive"/>
                                      <w:caps/>
                                      <w:color w:val="595959" w:themeColor="text1" w:themeTint="A6"/>
                                      <w:sz w:val="4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Pr="00225192">
                                      <w:rPr>
                                        <w:rFonts w:ascii="NTFPreCursive" w:hAnsi="NTFPreCursive"/>
                                        <w:caps/>
                                        <w:color w:val="595959" w:themeColor="text1" w:themeTint="A6"/>
                                        <w:sz w:val="4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w14:anchorId="1B9FC767" id="_x0000_t202" coordsize="21600,21600" o:spt="202" path="m,l,21600r21600,l21600,xe">
                    <v:stroke joinstyle="miter"/>
                    <v:path gradientshapeok="t" o:connecttype="rect"/>
                  </v:shapetype>
                  <v:shape id="Text Box 32" o:spid="_x0000_s1055" type="#_x0000_t202" style="position:absolute;margin-left:250.2pt;margin-top:735.5pt;width:4in;height:37.8pt;z-index:251663360;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" fillcolor="#002060" stroked="f" strokeweight=".5pt">
                    <v:textbox inset="0,0,0,0">
                      <w:txbxContent>
                        <w:p w14:paraId="7BBE7ACF" w14:textId="77777777" w:rsidR="00225192" w:rsidRPr="00225192" w:rsidRDefault="00225192" w:rsidP="00225192">
                          <w:pPr>
                            <w:pStyle w:val="NoSpacing"/>
                            <w:jc w:val="center"/>
                            <w:rPr>
                              <w:rFonts w:ascii="NTFPreCursive" w:hAnsi="NTFPreCursive"/>
                              <w:color w:val="595959" w:themeColor="text1" w:themeTint="A6"/>
                              <w:sz w:val="40"/>
                              <w:szCs w:val="20"/>
                            </w:rPr>
                          </w:pPr>
                          <w:r w:rsidRPr="00225192">
                            <w:rPr>
                              <w:rFonts w:ascii="NTFPreCursive" w:hAnsi="NTFPreCursive"/>
                              <w:color w:val="5B9BD5" w:themeColor="accent1"/>
                              <w:sz w:val="48"/>
                              <w:szCs w:val="26"/>
                              <w:lang w:val="en-GB"/>
                            </w:rPr>
                            <w:t>www.teaguesbridgeprimary.org</w:t>
                          </w:r>
                          <w:sdt>
                            <w:sdtPr>
                              <w:rPr>
                                <w:rFonts w:ascii="NTFPreCursive" w:hAnsi="NTFPreCursive"/>
                                <w:caps/>
                                <w:color w:val="595959" w:themeColor="text1" w:themeTint="A6"/>
                                <w:sz w:val="4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Pr="00225192">
                                <w:rPr>
                                  <w:rFonts w:ascii="NTFPreCursive" w:hAnsi="NTFPreCursive"/>
                                  <w:caps/>
                                  <w:color w:val="595959" w:themeColor="text1" w:themeTint="A6"/>
                                  <w:sz w:val="40"/>
                                  <w:szCs w:val="20"/>
                                </w:rPr>
                                <w:t xml:space="preserve">     </w:t>
                              </w:r>
                            </w:sdtContent>
                          </w:sdt>
                        </w:p>
                      </w:txbxContent>
                    </v:textbox>
                    <w10:wrap anchorx="page" anchory="pag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42026E28" wp14:editId="7248BF15">
                    <wp:simplePos x="0" y="0"/>
                    <wp:positionH relativeFrom="page">
                      <wp:posOffset>2908300</wp:posOffset>
                    </wp:positionH>
                    <wp:positionV relativeFrom="page">
                      <wp:posOffset>1873250</wp:posOffset>
                    </wp:positionV>
                    <wp:extent cx="4057650" cy="2063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57650" cy="206375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66F3F6" w14:textId="678D9F83" w:rsidR="00225192" w:rsidRPr="00225192" w:rsidRDefault="008A2AFB" w:rsidP="00225192">
                                <w:pPr>
                                  <w:pStyle w:val="NoSpacing"/>
                                  <w:jc w:val="center"/>
                                  <w:rPr>
                                    <w:rFonts w:ascii="NTFPreCursive" w:eastAsiaTheme="majorEastAsia" w:hAnsi="NTFPreCursive" w:cstheme="majorBidi"/>
                                    <w:color w:val="FFFFFF" w:themeColor="background1"/>
                                    <w:sz w:val="96"/>
                                  </w:rPr>
                                </w:pPr>
                                <w:sdt>
                                  <w:sdtPr>
                                    <w:rPr>
                                      <w:rFonts w:ascii="NTFPreCursive" w:eastAsiaTheme="majorEastAsia" w:hAnsi="NTFPreCursive" w:cstheme="majorBidi"/>
                                      <w:color w:val="FFFFFF" w:themeColor="background1"/>
                                      <w:sz w:val="96"/>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25192" w:rsidRPr="00225192">
                                      <w:rPr>
                                        <w:rFonts w:ascii="NTFPreCursive" w:eastAsiaTheme="majorEastAsia" w:hAnsi="NTFPreCursive" w:cstheme="majorBidi"/>
                                        <w:color w:val="FFFFFF" w:themeColor="background1"/>
                                        <w:sz w:val="96"/>
                                        <w:szCs w:val="72"/>
                                        <w:lang w:val="en-GB"/>
                                      </w:rPr>
                                      <w:t xml:space="preserve">Mobile phone policy ~ </w:t>
                                    </w:r>
                                    <w:r w:rsidR="004C55FD">
                                      <w:rPr>
                                        <w:rFonts w:ascii="NTFPreCursive" w:eastAsiaTheme="majorEastAsia" w:hAnsi="NTFPreCursive" w:cstheme="majorBidi"/>
                                        <w:color w:val="FFFFFF" w:themeColor="background1"/>
                                        <w:sz w:val="96"/>
                                        <w:szCs w:val="72"/>
                                        <w:lang w:val="en-GB"/>
                                      </w:rPr>
                                      <w:t>20</w:t>
                                    </w:r>
                                    <w:r w:rsidR="00EE19D5">
                                      <w:rPr>
                                        <w:rFonts w:ascii="NTFPreCursive" w:eastAsiaTheme="majorEastAsia" w:hAnsi="NTFPreCursive" w:cstheme="majorBidi"/>
                                        <w:color w:val="FFFFFF" w:themeColor="background1"/>
                                        <w:sz w:val="96"/>
                                        <w:szCs w:val="72"/>
                                        <w:lang w:val="en-GB"/>
                                      </w:rPr>
                                      <w:t>2</w:t>
                                    </w:r>
                                    <w:r>
                                      <w:rPr>
                                        <w:rFonts w:ascii="NTFPreCursive" w:eastAsiaTheme="majorEastAsia" w:hAnsi="NTFPreCursive" w:cstheme="majorBidi"/>
                                        <w:color w:val="FFFFFF" w:themeColor="background1"/>
                                        <w:sz w:val="96"/>
                                        <w:szCs w:val="72"/>
                                        <w:lang w:val="en-GB"/>
                                      </w:rPr>
                                      <w:t>5-2026</w:t>
                                    </w:r>
                                  </w:sdtContent>
                                </w:sdt>
                              </w:p>
                              <w:p w14:paraId="3BA9FBBC" w14:textId="16847647" w:rsidR="00225192" w:rsidRPr="00225192" w:rsidRDefault="008A2AFB" w:rsidP="00225192">
                                <w:pPr>
                                  <w:spacing w:before="120"/>
                                  <w:jc w:val="center"/>
                                  <w:rPr>
                                    <w:rFonts w:ascii="NTFPreCursive" w:hAnsi="NTFPreCursive"/>
                                    <w:color w:val="FFFFFF" w:themeColor="background1"/>
                                    <w:sz w:val="48"/>
                                    <w:szCs w:val="36"/>
                                  </w:rPr>
                                </w:pPr>
                                <w:sdt>
                                  <w:sdtPr>
                                    <w:rPr>
                                      <w:rFonts w:ascii="NTFPreCursive" w:hAnsi="NTFPreCursive"/>
                                      <w:color w:val="FFFFFF" w:themeColor="background1"/>
                                      <w:sz w:val="48"/>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EE19D5">
                                      <w:rPr>
                                        <w:rFonts w:ascii="NTFPreCursive" w:hAnsi="NTFPreCursive"/>
                                        <w:color w:val="FFFFFF" w:themeColor="background1"/>
                                        <w:sz w:val="48"/>
                                        <w:szCs w:val="36"/>
                                      </w:rPr>
                                      <w:t>Version 3</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026E28" id="Text Box 1" o:spid="_x0000_s1056" type="#_x0000_t202" style="position:absolute;margin-left:229pt;margin-top:147.5pt;width:319.5pt;height:16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" fillcolor="#002060" stroked="f" strokeweight=".5pt">
                    <v:textbox inset="0,0,0,0">
                      <w:txbxContent>
                        <w:p w14:paraId="4F66F3F6" w14:textId="678D9F83" w:rsidR="00225192" w:rsidRPr="00225192" w:rsidRDefault="008A2AFB" w:rsidP="00225192">
                          <w:pPr>
                            <w:pStyle w:val="NoSpacing"/>
                            <w:jc w:val="center"/>
                            <w:rPr>
                              <w:rFonts w:ascii="NTFPreCursive" w:eastAsiaTheme="majorEastAsia" w:hAnsi="NTFPreCursive" w:cstheme="majorBidi"/>
                              <w:color w:val="FFFFFF" w:themeColor="background1"/>
                              <w:sz w:val="96"/>
                            </w:rPr>
                          </w:pPr>
                          <w:sdt>
                            <w:sdtPr>
                              <w:rPr>
                                <w:rFonts w:ascii="NTFPreCursive" w:eastAsiaTheme="majorEastAsia" w:hAnsi="NTFPreCursive" w:cstheme="majorBidi"/>
                                <w:color w:val="FFFFFF" w:themeColor="background1"/>
                                <w:sz w:val="96"/>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25192" w:rsidRPr="00225192">
                                <w:rPr>
                                  <w:rFonts w:ascii="NTFPreCursive" w:eastAsiaTheme="majorEastAsia" w:hAnsi="NTFPreCursive" w:cstheme="majorBidi"/>
                                  <w:color w:val="FFFFFF" w:themeColor="background1"/>
                                  <w:sz w:val="96"/>
                                  <w:szCs w:val="72"/>
                                  <w:lang w:val="en-GB"/>
                                </w:rPr>
                                <w:t xml:space="preserve">Mobile phone policy ~ </w:t>
                              </w:r>
                              <w:r w:rsidR="004C55FD">
                                <w:rPr>
                                  <w:rFonts w:ascii="NTFPreCursive" w:eastAsiaTheme="majorEastAsia" w:hAnsi="NTFPreCursive" w:cstheme="majorBidi"/>
                                  <w:color w:val="FFFFFF" w:themeColor="background1"/>
                                  <w:sz w:val="96"/>
                                  <w:szCs w:val="72"/>
                                  <w:lang w:val="en-GB"/>
                                </w:rPr>
                                <w:t>20</w:t>
                              </w:r>
                              <w:r w:rsidR="00EE19D5">
                                <w:rPr>
                                  <w:rFonts w:ascii="NTFPreCursive" w:eastAsiaTheme="majorEastAsia" w:hAnsi="NTFPreCursive" w:cstheme="majorBidi"/>
                                  <w:color w:val="FFFFFF" w:themeColor="background1"/>
                                  <w:sz w:val="96"/>
                                  <w:szCs w:val="72"/>
                                  <w:lang w:val="en-GB"/>
                                </w:rPr>
                                <w:t>2</w:t>
                              </w:r>
                              <w:r>
                                <w:rPr>
                                  <w:rFonts w:ascii="NTFPreCursive" w:eastAsiaTheme="majorEastAsia" w:hAnsi="NTFPreCursive" w:cstheme="majorBidi"/>
                                  <w:color w:val="FFFFFF" w:themeColor="background1"/>
                                  <w:sz w:val="96"/>
                                  <w:szCs w:val="72"/>
                                  <w:lang w:val="en-GB"/>
                                </w:rPr>
                                <w:t>5-2026</w:t>
                              </w:r>
                            </w:sdtContent>
                          </w:sdt>
                        </w:p>
                        <w:p w14:paraId="3BA9FBBC" w14:textId="16847647" w:rsidR="00225192" w:rsidRPr="00225192" w:rsidRDefault="008A2AFB" w:rsidP="00225192">
                          <w:pPr>
                            <w:spacing w:before="120"/>
                            <w:jc w:val="center"/>
                            <w:rPr>
                              <w:rFonts w:ascii="NTFPreCursive" w:hAnsi="NTFPreCursive"/>
                              <w:color w:val="FFFFFF" w:themeColor="background1"/>
                              <w:sz w:val="48"/>
                              <w:szCs w:val="36"/>
                            </w:rPr>
                          </w:pPr>
                          <w:sdt>
                            <w:sdtPr>
                              <w:rPr>
                                <w:rFonts w:ascii="NTFPreCursive" w:hAnsi="NTFPreCursive"/>
                                <w:color w:val="FFFFFF" w:themeColor="background1"/>
                                <w:sz w:val="48"/>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EE19D5">
                                <w:rPr>
                                  <w:rFonts w:ascii="NTFPreCursive" w:hAnsi="NTFPreCursive"/>
                                  <w:color w:val="FFFFFF" w:themeColor="background1"/>
                                  <w:sz w:val="48"/>
                                  <w:szCs w:val="36"/>
                                </w:rPr>
                                <w:t>Version 3</w:t>
                              </w:r>
                            </w:sdtContent>
                          </w:sdt>
                        </w:p>
                      </w:txbxContent>
                    </v:textbox>
                    <w10:wrap anchorx="page" anchory="page"/>
                  </v:shape>
                </w:pict>
              </mc:Fallback>
            </mc:AlternateContent>
          </w:r>
          <w:r>
            <w:rPr>
              <w:rFonts w:ascii="NTFPreCursive" w:hAnsi="NTFPreCursive"/>
              <w:color w:val="000000" w:themeColor="text1"/>
              <w:sz w:val="32"/>
            </w:rPr>
            <w:br w:type="page"/>
          </w:r>
        </w:p>
      </w:sdtContent>
    </w:sdt>
    <w:p w14:paraId="6F30801A" w14:textId="77777777" w:rsidR="00320873" w:rsidRPr="000C41A6" w:rsidRDefault="000C41A6" w:rsidP="000C41A6">
      <w:pPr>
        <w:jc w:val="center"/>
        <w:rPr>
          <w:rFonts w:ascii="NTFPreCursive" w:hAnsi="NTFPreCursive"/>
          <w:sz w:val="40"/>
          <w:u w:val="single"/>
        </w:rPr>
      </w:pPr>
      <w:r w:rsidRPr="000C41A6">
        <w:rPr>
          <w:rFonts w:ascii="NTFPreCursive" w:hAnsi="NTFPreCursive"/>
          <w:sz w:val="40"/>
          <w:u w:val="single"/>
        </w:rPr>
        <w:lastRenderedPageBreak/>
        <w:t>Mobile Phone Policy for Staff, Visitors, Volunteers and Pupils</w:t>
      </w:r>
    </w:p>
    <w:p w14:paraId="32AF699F" w14:textId="346D6189" w:rsidR="000C41A6" w:rsidRDefault="008A2AFB" w:rsidP="000C41A6">
      <w:pPr>
        <w:jc w:val="center"/>
        <w:rPr>
          <w:rFonts w:ascii="NTFPreCursive" w:hAnsi="NTFPreCursive"/>
          <w:sz w:val="40"/>
          <w:u w:val="single"/>
        </w:rPr>
      </w:pPr>
      <w:r>
        <w:rPr>
          <w:rFonts w:ascii="NTFPreCursive" w:hAnsi="NTFPreCursive"/>
          <w:sz w:val="40"/>
          <w:u w:val="single"/>
        </w:rPr>
        <w:t>2025-2026</w:t>
      </w:r>
    </w:p>
    <w:p w14:paraId="0E73BC20" w14:textId="56407D6B" w:rsidR="000C41A6" w:rsidRDefault="000C41A6" w:rsidP="000C41A6">
      <w:pPr>
        <w:jc w:val="center"/>
        <w:rPr>
          <w:rFonts w:ascii="NTFPreCursive" w:hAnsi="NTFPreCursive"/>
          <w:sz w:val="40"/>
          <w:u w:val="single"/>
        </w:rPr>
      </w:pPr>
      <w:r>
        <w:rPr>
          <w:rFonts w:ascii="NTFPreCursive" w:hAnsi="NTFPreCursive"/>
          <w:sz w:val="40"/>
          <w:u w:val="single"/>
        </w:rPr>
        <w:t xml:space="preserve">Version </w:t>
      </w:r>
      <w:r w:rsidR="00A23380">
        <w:rPr>
          <w:rFonts w:ascii="NTFPreCursive" w:hAnsi="NTFPreCursive"/>
          <w:sz w:val="40"/>
          <w:u w:val="single"/>
        </w:rPr>
        <w:t>3</w:t>
      </w: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702"/>
        <w:gridCol w:w="2531"/>
      </w:tblGrid>
      <w:tr w:rsidR="00225192" w:rsidRPr="00ED3939" w14:paraId="0A78ABC8" w14:textId="77777777" w:rsidTr="00225192">
        <w:trPr>
          <w:trHeight w:val="344"/>
        </w:trPr>
        <w:tc>
          <w:tcPr>
            <w:tcW w:w="2702" w:type="dxa"/>
          </w:tcPr>
          <w:p w14:paraId="0904D66B" w14:textId="77777777" w:rsidR="00225192" w:rsidRPr="00ED3939" w:rsidRDefault="00225192" w:rsidP="00CD399F">
            <w:pPr>
              <w:rPr>
                <w:rFonts w:ascii="NTFPreCursive" w:hAnsi="NTFPreCursive"/>
                <w:sz w:val="24"/>
              </w:rPr>
            </w:pPr>
            <w:r w:rsidRPr="00ED3939">
              <w:rPr>
                <w:rFonts w:ascii="NTFPreCursive" w:hAnsi="NTFPreCursive"/>
                <w:sz w:val="24"/>
              </w:rPr>
              <w:t>Written on:</w:t>
            </w:r>
          </w:p>
        </w:tc>
        <w:tc>
          <w:tcPr>
            <w:tcW w:w="2531" w:type="dxa"/>
          </w:tcPr>
          <w:p w14:paraId="19A28297" w14:textId="77777777" w:rsidR="00225192" w:rsidRPr="00ED3939" w:rsidRDefault="00225192" w:rsidP="00CD399F">
            <w:pPr>
              <w:rPr>
                <w:rFonts w:ascii="NTFPreCursive" w:hAnsi="NTFPreCursive"/>
                <w:sz w:val="24"/>
              </w:rPr>
            </w:pPr>
            <w:r w:rsidRPr="00ED3939">
              <w:rPr>
                <w:rFonts w:ascii="NTFPreCursive" w:hAnsi="NTFPreCursive"/>
                <w:sz w:val="24"/>
              </w:rPr>
              <w:t>23</w:t>
            </w:r>
            <w:r w:rsidRPr="00ED3939">
              <w:rPr>
                <w:rFonts w:ascii="NTFPreCursive" w:hAnsi="NTFPreCursive"/>
                <w:sz w:val="24"/>
                <w:vertAlign w:val="superscript"/>
              </w:rPr>
              <w:t>rd</w:t>
            </w:r>
            <w:r w:rsidRPr="00ED3939">
              <w:rPr>
                <w:rFonts w:ascii="NTFPreCursive" w:hAnsi="NTFPreCursive"/>
                <w:sz w:val="24"/>
              </w:rPr>
              <w:t xml:space="preserve"> July 2016</w:t>
            </w:r>
          </w:p>
        </w:tc>
      </w:tr>
      <w:tr w:rsidR="00225192" w:rsidRPr="00ED3939" w14:paraId="15F08AF3" w14:textId="77777777" w:rsidTr="00225192">
        <w:trPr>
          <w:trHeight w:val="344"/>
        </w:trPr>
        <w:tc>
          <w:tcPr>
            <w:tcW w:w="2702" w:type="dxa"/>
          </w:tcPr>
          <w:p w14:paraId="5262D1BA" w14:textId="71BD7BFB" w:rsidR="00225192" w:rsidRPr="00ED3939" w:rsidRDefault="00225192" w:rsidP="00CD399F">
            <w:pPr>
              <w:rPr>
                <w:rFonts w:ascii="NTFPreCursive" w:hAnsi="NTFPreCursive"/>
                <w:sz w:val="24"/>
              </w:rPr>
            </w:pPr>
            <w:r w:rsidRPr="00ED3939">
              <w:rPr>
                <w:rFonts w:ascii="NTFPreCursive" w:hAnsi="NTFPreCursive"/>
                <w:sz w:val="24"/>
              </w:rPr>
              <w:t>Review</w:t>
            </w:r>
            <w:r w:rsidR="004C55FD">
              <w:rPr>
                <w:rFonts w:ascii="NTFPreCursive" w:hAnsi="NTFPreCursive"/>
                <w:sz w:val="24"/>
              </w:rPr>
              <w:t>ed</w:t>
            </w:r>
            <w:r w:rsidRPr="00ED3939">
              <w:rPr>
                <w:rFonts w:ascii="NTFPreCursive" w:hAnsi="NTFPreCursive"/>
                <w:sz w:val="24"/>
              </w:rPr>
              <w:t xml:space="preserve"> on:</w:t>
            </w:r>
          </w:p>
        </w:tc>
        <w:tc>
          <w:tcPr>
            <w:tcW w:w="2531" w:type="dxa"/>
          </w:tcPr>
          <w:p w14:paraId="34149DA5" w14:textId="302386A5" w:rsidR="00225192" w:rsidRPr="00ED3939" w:rsidRDefault="00320873" w:rsidP="00CD399F">
            <w:pPr>
              <w:rPr>
                <w:rFonts w:ascii="NTFPreCursive" w:hAnsi="NTFPreCursive"/>
                <w:sz w:val="24"/>
              </w:rPr>
            </w:pPr>
            <w:r>
              <w:rPr>
                <w:rFonts w:ascii="NTFPreCursive" w:hAnsi="NTFPreCursive"/>
                <w:sz w:val="24"/>
              </w:rPr>
              <w:t>September 202</w:t>
            </w:r>
            <w:r w:rsidR="008A2AFB">
              <w:rPr>
                <w:rFonts w:ascii="NTFPreCursive" w:hAnsi="NTFPreCursive"/>
                <w:sz w:val="24"/>
              </w:rPr>
              <w:t>5</w:t>
            </w:r>
          </w:p>
        </w:tc>
      </w:tr>
      <w:tr w:rsidR="004C55FD" w:rsidRPr="00ED3939" w14:paraId="680E48DB" w14:textId="77777777" w:rsidTr="00225192">
        <w:trPr>
          <w:trHeight w:val="344"/>
        </w:trPr>
        <w:tc>
          <w:tcPr>
            <w:tcW w:w="2702" w:type="dxa"/>
          </w:tcPr>
          <w:p w14:paraId="075976BC" w14:textId="5958196C" w:rsidR="004C55FD" w:rsidRPr="00ED3939" w:rsidRDefault="004C55FD" w:rsidP="00CD399F">
            <w:pPr>
              <w:rPr>
                <w:rFonts w:ascii="NTFPreCursive" w:hAnsi="NTFPreCursive"/>
                <w:sz w:val="24"/>
              </w:rPr>
            </w:pPr>
            <w:r>
              <w:rPr>
                <w:rFonts w:ascii="NTFPreCursive" w:hAnsi="NTFPreCursive"/>
                <w:sz w:val="24"/>
              </w:rPr>
              <w:t>Next Review on:</w:t>
            </w:r>
          </w:p>
        </w:tc>
        <w:tc>
          <w:tcPr>
            <w:tcW w:w="2531" w:type="dxa"/>
          </w:tcPr>
          <w:p w14:paraId="0E2CCF02" w14:textId="28A374A7" w:rsidR="004C55FD" w:rsidRPr="00ED3939" w:rsidRDefault="00A23380" w:rsidP="00CD399F">
            <w:pPr>
              <w:rPr>
                <w:rFonts w:ascii="NTFPreCursive" w:hAnsi="NTFPreCursive"/>
                <w:sz w:val="24"/>
              </w:rPr>
            </w:pPr>
            <w:r>
              <w:rPr>
                <w:rFonts w:ascii="NTFPreCursive" w:hAnsi="NTFPreCursive"/>
                <w:sz w:val="24"/>
              </w:rPr>
              <w:t>September 202</w:t>
            </w:r>
            <w:r w:rsidR="008A2AFB">
              <w:rPr>
                <w:rFonts w:ascii="NTFPreCursive" w:hAnsi="NTFPreCursive"/>
                <w:sz w:val="24"/>
              </w:rPr>
              <w:t>6</w:t>
            </w:r>
          </w:p>
        </w:tc>
      </w:tr>
      <w:tr w:rsidR="00225192" w:rsidRPr="00ED3939" w14:paraId="4641FB3F" w14:textId="77777777" w:rsidTr="00225192">
        <w:trPr>
          <w:trHeight w:val="332"/>
        </w:trPr>
        <w:tc>
          <w:tcPr>
            <w:tcW w:w="2702" w:type="dxa"/>
          </w:tcPr>
          <w:p w14:paraId="480F551C" w14:textId="77777777" w:rsidR="00225192" w:rsidRPr="00ED3939" w:rsidRDefault="00225192" w:rsidP="00CD399F">
            <w:pPr>
              <w:rPr>
                <w:rFonts w:ascii="NTFPreCursive" w:hAnsi="NTFPreCursive"/>
                <w:sz w:val="24"/>
              </w:rPr>
            </w:pPr>
            <w:r w:rsidRPr="00ED3939">
              <w:rPr>
                <w:rFonts w:ascii="NTFPreCursive" w:hAnsi="NTFPreCursive"/>
                <w:sz w:val="24"/>
              </w:rPr>
              <w:t>Staff Responsibility</w:t>
            </w:r>
          </w:p>
        </w:tc>
        <w:tc>
          <w:tcPr>
            <w:tcW w:w="2531" w:type="dxa"/>
          </w:tcPr>
          <w:p w14:paraId="0F40DBEE" w14:textId="77777777" w:rsidR="00225192" w:rsidRPr="00ED3939" w:rsidRDefault="00225192" w:rsidP="00CD399F">
            <w:pPr>
              <w:rPr>
                <w:rFonts w:ascii="NTFPreCursive" w:hAnsi="NTFPreCursive"/>
                <w:sz w:val="24"/>
              </w:rPr>
            </w:pPr>
            <w:r w:rsidRPr="00ED3939">
              <w:rPr>
                <w:rFonts w:ascii="NTFPreCursive" w:hAnsi="NTFPreCursive"/>
                <w:sz w:val="24"/>
              </w:rPr>
              <w:t>Mrs S. Abdulla</w:t>
            </w:r>
          </w:p>
        </w:tc>
      </w:tr>
      <w:tr w:rsidR="00225192" w:rsidRPr="00ED3939" w14:paraId="36523304" w14:textId="77777777" w:rsidTr="00225192">
        <w:trPr>
          <w:trHeight w:val="344"/>
        </w:trPr>
        <w:tc>
          <w:tcPr>
            <w:tcW w:w="2702" w:type="dxa"/>
          </w:tcPr>
          <w:p w14:paraId="6C508C28" w14:textId="77777777" w:rsidR="00225192" w:rsidRPr="00ED3939" w:rsidRDefault="00225192" w:rsidP="00CD399F">
            <w:pPr>
              <w:rPr>
                <w:rFonts w:ascii="NTFPreCursive" w:hAnsi="NTFPreCursive"/>
                <w:sz w:val="24"/>
              </w:rPr>
            </w:pPr>
            <w:r w:rsidRPr="00ED3939">
              <w:rPr>
                <w:rFonts w:ascii="NTFPreCursive" w:hAnsi="NTFPreCursive"/>
                <w:sz w:val="24"/>
              </w:rPr>
              <w:t>Governor responsibility</w:t>
            </w:r>
          </w:p>
        </w:tc>
        <w:tc>
          <w:tcPr>
            <w:tcW w:w="2531" w:type="dxa"/>
          </w:tcPr>
          <w:p w14:paraId="691DC66D" w14:textId="77DFA937" w:rsidR="00225192" w:rsidRPr="00ED3939" w:rsidRDefault="00320873" w:rsidP="00CD399F">
            <w:pPr>
              <w:rPr>
                <w:rFonts w:ascii="NTFPreCursive" w:hAnsi="NTFPreCursive"/>
                <w:sz w:val="24"/>
              </w:rPr>
            </w:pPr>
            <w:r>
              <w:rPr>
                <w:rFonts w:ascii="NTFPreCursive" w:hAnsi="NTFPreCursive"/>
                <w:sz w:val="24"/>
              </w:rPr>
              <w:t xml:space="preserve">Stephen Reynolds </w:t>
            </w:r>
          </w:p>
        </w:tc>
      </w:tr>
    </w:tbl>
    <w:p w14:paraId="5E28B168" w14:textId="77777777" w:rsidR="00225192" w:rsidRDefault="00225192" w:rsidP="000C41A6">
      <w:pPr>
        <w:jc w:val="center"/>
        <w:rPr>
          <w:rFonts w:ascii="NTFPreCursive" w:hAnsi="NTFPreCursive"/>
          <w:sz w:val="40"/>
          <w:u w:val="single"/>
        </w:rPr>
      </w:pPr>
    </w:p>
    <w:p w14:paraId="5A2ABABF" w14:textId="77777777" w:rsidR="00225192" w:rsidRDefault="00225192" w:rsidP="000C41A6">
      <w:pPr>
        <w:jc w:val="center"/>
        <w:rPr>
          <w:rFonts w:ascii="NTFPreCursive" w:hAnsi="NTFPreCursive"/>
          <w:sz w:val="40"/>
          <w:u w:val="single"/>
        </w:rPr>
      </w:pPr>
    </w:p>
    <w:p w14:paraId="344B14AB" w14:textId="77777777" w:rsidR="00225192" w:rsidRDefault="00225192" w:rsidP="000C41A6">
      <w:pPr>
        <w:jc w:val="center"/>
        <w:rPr>
          <w:rFonts w:ascii="NTFPreCursive" w:hAnsi="NTFPreCursive"/>
          <w:sz w:val="40"/>
          <w:u w:val="single"/>
        </w:rPr>
      </w:pPr>
    </w:p>
    <w:p w14:paraId="3F64B173" w14:textId="77777777" w:rsidR="00225192" w:rsidRDefault="00225192" w:rsidP="000C41A6">
      <w:pPr>
        <w:rPr>
          <w:rFonts w:ascii="NTFPreCursive" w:hAnsi="NTFPreCursive"/>
          <w:color w:val="0070C0"/>
          <w:sz w:val="32"/>
          <w:u w:val="single"/>
        </w:rPr>
      </w:pPr>
    </w:p>
    <w:p w14:paraId="14F84DA4" w14:textId="77777777" w:rsidR="000C41A6" w:rsidRDefault="000C41A6" w:rsidP="000C41A6">
      <w:pPr>
        <w:rPr>
          <w:rFonts w:ascii="NTFPreCursive" w:hAnsi="NTFPreCursive"/>
          <w:color w:val="0070C0"/>
          <w:sz w:val="32"/>
          <w:u w:val="single"/>
        </w:rPr>
      </w:pPr>
      <w:r w:rsidRPr="000C41A6">
        <w:rPr>
          <w:rFonts w:ascii="NTFPreCursive" w:hAnsi="NTFPreCursive"/>
          <w:color w:val="0070C0"/>
          <w:sz w:val="32"/>
          <w:u w:val="single"/>
        </w:rPr>
        <w:t>Aims and Purpose:</w:t>
      </w:r>
    </w:p>
    <w:p w14:paraId="14C73D49" w14:textId="77777777" w:rsidR="000C41A6" w:rsidRDefault="000C41A6" w:rsidP="000C41A6">
      <w:pPr>
        <w:rPr>
          <w:rFonts w:ascii="NTFPreCursive" w:hAnsi="NTFPreCursive"/>
          <w:sz w:val="32"/>
        </w:rPr>
      </w:pPr>
      <w:r>
        <w:rPr>
          <w:rFonts w:ascii="NTFPreCursive" w:hAnsi="NTFPreCursive"/>
          <w:sz w:val="32"/>
        </w:rPr>
        <w:t>Parents should discourage pupils from bringing mobile phones to school on the grounds that they are valuable and may be lost or stolen or even used inappropriately.</w:t>
      </w:r>
    </w:p>
    <w:p w14:paraId="3A86CF8B" w14:textId="77777777" w:rsidR="000C41A6" w:rsidRDefault="000C41A6" w:rsidP="000C41A6">
      <w:pPr>
        <w:rPr>
          <w:rFonts w:ascii="NTFPreCursive" w:hAnsi="NTFPreCursive"/>
          <w:sz w:val="32"/>
        </w:rPr>
      </w:pPr>
      <w:r>
        <w:rPr>
          <w:rFonts w:ascii="NTFPreCursive" w:hAnsi="NTFPreCursive"/>
          <w:sz w:val="32"/>
        </w:rPr>
        <w:t xml:space="preserve">However, we recognise that in year 5 and 6 mobile phones may have a part to play in securing pupils’ personal safety before and after school and on journeys to and from school, where children are not escorted to school by their parents. A complete ban would not be consistent with the aim of developing a culture of responsible use of mobile phones and other digital devices. Our expectation is that in all other year groups pupils will be collected by an adult or responsible person. If it is necessary for any child to contact their parents during the day they will be allowed to use a school phone. If parents need to contact children </w:t>
      </w:r>
      <w:proofErr w:type="gramStart"/>
      <w:r>
        <w:rPr>
          <w:rFonts w:ascii="NTFPreCursive" w:hAnsi="NTFPreCursive"/>
          <w:sz w:val="32"/>
        </w:rPr>
        <w:t>urgently</w:t>
      </w:r>
      <w:proofErr w:type="gramEnd"/>
      <w:r>
        <w:rPr>
          <w:rFonts w:ascii="NTFPreCursive" w:hAnsi="NTFPreCursive"/>
          <w:sz w:val="32"/>
        </w:rPr>
        <w:t xml:space="preserve"> they should phone the school </w:t>
      </w:r>
      <w:proofErr w:type="gramStart"/>
      <w:r>
        <w:rPr>
          <w:rFonts w:ascii="NTFPreCursive" w:hAnsi="NTFPreCursive"/>
          <w:sz w:val="32"/>
        </w:rPr>
        <w:t>office</w:t>
      </w:r>
      <w:proofErr w:type="gramEnd"/>
      <w:r>
        <w:rPr>
          <w:rFonts w:ascii="NTFPreCursive" w:hAnsi="NTFPreCursive"/>
          <w:sz w:val="32"/>
        </w:rPr>
        <w:t xml:space="preserve"> and a message will be relayed promptly to the child.</w:t>
      </w:r>
    </w:p>
    <w:p w14:paraId="60D4DFE9" w14:textId="77777777" w:rsidR="000C41A6" w:rsidRDefault="000C41A6" w:rsidP="000C41A6">
      <w:pPr>
        <w:rPr>
          <w:rFonts w:ascii="NTFPreCursive" w:hAnsi="NTFPreCursive"/>
          <w:sz w:val="32"/>
        </w:rPr>
      </w:pPr>
      <w:r>
        <w:rPr>
          <w:rFonts w:ascii="NTFPreCursive" w:hAnsi="NTFPreCursive"/>
          <w:sz w:val="32"/>
        </w:rPr>
        <w:t>Under no circumstances will pupils be allowed to take mobile phones on school excursions.</w:t>
      </w:r>
    </w:p>
    <w:p w14:paraId="619ED45F" w14:textId="77777777" w:rsidR="000C41A6" w:rsidRPr="00E15D0F" w:rsidRDefault="00E15D0F" w:rsidP="000C41A6">
      <w:pPr>
        <w:rPr>
          <w:rFonts w:ascii="NTFPreCursive" w:hAnsi="NTFPreCursive"/>
          <w:color w:val="0070C0"/>
          <w:sz w:val="32"/>
          <w:u w:val="single"/>
        </w:rPr>
      </w:pPr>
      <w:r w:rsidRPr="00E15D0F">
        <w:rPr>
          <w:rFonts w:ascii="NTFPreCursive" w:hAnsi="NTFPreCursive"/>
          <w:color w:val="0070C0"/>
          <w:sz w:val="32"/>
          <w:u w:val="single"/>
        </w:rPr>
        <w:t>Procedures:</w:t>
      </w:r>
    </w:p>
    <w:p w14:paraId="25461B7A" w14:textId="77777777" w:rsidR="00E15D0F" w:rsidRDefault="00E15D0F" w:rsidP="000C41A6">
      <w:pPr>
        <w:rPr>
          <w:rFonts w:ascii="NTFPreCursive" w:hAnsi="NTFPreCursive"/>
          <w:color w:val="000000" w:themeColor="text1"/>
          <w:sz w:val="32"/>
        </w:rPr>
      </w:pPr>
      <w:r>
        <w:rPr>
          <w:rFonts w:ascii="NTFPreCursive" w:hAnsi="NTFPreCursive"/>
          <w:color w:val="000000" w:themeColor="text1"/>
          <w:sz w:val="32"/>
        </w:rPr>
        <w:t xml:space="preserve">Parents of year 5 and 6 pupils will need to complete the permission form (Appendix 1) and hand this to the office. With consideration to this, it is to be made clear to parents that where they have been given permission for their child to bring mobile phone to school they so entirely at their own risk. The school accepts no responsibility for any loss or damage whilst the device is on the school </w:t>
      </w:r>
      <w:r>
        <w:rPr>
          <w:rFonts w:ascii="NTFPreCursive" w:hAnsi="NTFPreCursive"/>
          <w:color w:val="000000" w:themeColor="text1"/>
          <w:sz w:val="32"/>
        </w:rPr>
        <w:lastRenderedPageBreak/>
        <w:t>premises. A letter will be sent home to parents stating out policy and is to be included in the school’s starter pack.</w:t>
      </w:r>
    </w:p>
    <w:p w14:paraId="0D98DE6E" w14:textId="77777777" w:rsidR="00E15D0F" w:rsidRDefault="00E15D0F" w:rsidP="000C41A6">
      <w:pPr>
        <w:rPr>
          <w:rFonts w:ascii="NTFPreCursive" w:hAnsi="NTFPreCursive"/>
          <w:color w:val="0070C0"/>
          <w:sz w:val="32"/>
          <w:u w:val="single"/>
        </w:rPr>
      </w:pPr>
      <w:r>
        <w:rPr>
          <w:rFonts w:ascii="NTFPreCursive" w:hAnsi="NTFPreCursive"/>
          <w:color w:val="0070C0"/>
          <w:sz w:val="32"/>
          <w:u w:val="single"/>
        </w:rPr>
        <w:t>PUPILS:</w:t>
      </w:r>
    </w:p>
    <w:p w14:paraId="3C99E3E6" w14:textId="77777777" w:rsidR="00E15D0F" w:rsidRDefault="00E15D0F" w:rsidP="000C41A6">
      <w:pPr>
        <w:rPr>
          <w:rFonts w:ascii="NTFPreCursive" w:hAnsi="NTFPreCursive"/>
          <w:color w:val="000000" w:themeColor="text1"/>
          <w:sz w:val="32"/>
        </w:rPr>
      </w:pPr>
      <w:r>
        <w:rPr>
          <w:rFonts w:ascii="NTFPreCursive" w:hAnsi="NTFPreCursive"/>
          <w:color w:val="000000" w:themeColor="text1"/>
          <w:sz w:val="32"/>
        </w:rPr>
        <w:t>Where a pupil does bring a mob phone to school, the phone must remain switched off during the school day and may not be used for any purpose on school premises.</w:t>
      </w:r>
    </w:p>
    <w:p w14:paraId="76C8C265" w14:textId="77777777" w:rsidR="00E15D0F" w:rsidRDefault="00E15D0F" w:rsidP="000C41A6">
      <w:pPr>
        <w:rPr>
          <w:rFonts w:ascii="NTFPreCursive" w:hAnsi="NTFPreCursive"/>
          <w:color w:val="000000" w:themeColor="text1"/>
          <w:sz w:val="32"/>
        </w:rPr>
      </w:pPr>
      <w:r>
        <w:rPr>
          <w:rFonts w:ascii="NTFPreCursive" w:hAnsi="NTFPreCursive"/>
          <w:color w:val="000000" w:themeColor="text1"/>
          <w:sz w:val="32"/>
        </w:rPr>
        <w:t>The phone should be handed into the office. Phones should be clearly marked so that each pupil knows their own phone. The phone can be collected at the end of the school day, or after clubs if they are attending. No child should remove the phone from the office without asking a member of staff if the administrator or headteacher are not available.</w:t>
      </w:r>
    </w:p>
    <w:p w14:paraId="0ED6A6B6" w14:textId="77777777" w:rsidR="00E15D0F" w:rsidRDefault="00E15D0F" w:rsidP="000C41A6">
      <w:pPr>
        <w:rPr>
          <w:rFonts w:ascii="NTFPreCursive" w:hAnsi="NTFPreCursive"/>
          <w:color w:val="000000" w:themeColor="text1"/>
          <w:sz w:val="32"/>
        </w:rPr>
      </w:pPr>
      <w:r>
        <w:rPr>
          <w:rFonts w:ascii="NTFPreCursive" w:hAnsi="NTFPreCursive"/>
          <w:color w:val="000000" w:themeColor="text1"/>
          <w:sz w:val="32"/>
        </w:rPr>
        <w:t xml:space="preserve">Where a pupil is found by a member of staff to be using a mobile phone, the phone will be confiscated from the pupil, handed to a member of the office team who will record the name of the pupil and attached this to the phone. The mobile phone will be stored in the school office. The pupil may collect the phone at the end of the school day. A letter will be sent home to parents requesting that a permission slip be returned the next day. If this practice continues more than three times, then the school will confiscate the phone until an appropriate adult collects the phone from a senior member of staff. </w:t>
      </w:r>
    </w:p>
    <w:p w14:paraId="5BC65E12" w14:textId="77777777" w:rsidR="00E15D0F" w:rsidRDefault="00E15D0F" w:rsidP="000C41A6">
      <w:pPr>
        <w:rPr>
          <w:rFonts w:ascii="NTFPreCursive" w:hAnsi="NTFPreCursive"/>
          <w:color w:val="000000" w:themeColor="text1"/>
          <w:sz w:val="32"/>
        </w:rPr>
      </w:pPr>
      <w:r>
        <w:rPr>
          <w:rFonts w:ascii="NTFPreCursive" w:hAnsi="NTFPreCursive"/>
          <w:color w:val="000000" w:themeColor="text1"/>
          <w:sz w:val="32"/>
        </w:rPr>
        <w:t>If a pupil is found taking photographs or video footage with a mobile phone of either pupils or staff, this will be regarded as a serious offence and action will be taken according to the behaviour policy.</w:t>
      </w:r>
    </w:p>
    <w:p w14:paraId="6413BD17" w14:textId="77777777" w:rsidR="00E15D0F" w:rsidRDefault="00E15D0F" w:rsidP="000C41A6">
      <w:pPr>
        <w:rPr>
          <w:rFonts w:ascii="NTFPreCursive" w:hAnsi="NTFPreCursive"/>
          <w:color w:val="000000" w:themeColor="text1"/>
          <w:sz w:val="32"/>
        </w:rPr>
      </w:pPr>
      <w:r>
        <w:rPr>
          <w:rFonts w:ascii="NTFPreCursive" w:hAnsi="NTFPreCursive"/>
          <w:color w:val="000000" w:themeColor="text1"/>
          <w:sz w:val="32"/>
        </w:rPr>
        <w:t>If images of other pupils or staff have been taken, the phone will not be returned to the pupil until the images have been removed by the pupil in the presence of a senior teacher.</w:t>
      </w:r>
    </w:p>
    <w:p w14:paraId="644A126A" w14:textId="77777777" w:rsidR="00E15D0F" w:rsidRDefault="00E15D0F" w:rsidP="000C41A6">
      <w:pPr>
        <w:rPr>
          <w:rFonts w:ascii="NTFPreCursive" w:hAnsi="NTFPreCursive"/>
          <w:color w:val="000000" w:themeColor="text1"/>
          <w:sz w:val="32"/>
        </w:rPr>
      </w:pPr>
      <w:r>
        <w:rPr>
          <w:rFonts w:ascii="NTFPreCursive" w:hAnsi="NTFPreCursive"/>
          <w:color w:val="000000" w:themeColor="text1"/>
          <w:sz w:val="32"/>
        </w:rPr>
        <w:t xml:space="preserve">Should a pupil be found to be using their phone inappropriately, the school reserves the right to withdraw the </w:t>
      </w:r>
      <w:r w:rsidR="00DD4862">
        <w:rPr>
          <w:rFonts w:ascii="NTFPreCursive" w:hAnsi="NTFPreCursive"/>
          <w:color w:val="000000" w:themeColor="text1"/>
          <w:sz w:val="32"/>
        </w:rPr>
        <w:t>privilege</w:t>
      </w:r>
      <w:r>
        <w:rPr>
          <w:rFonts w:ascii="NTFPreCursive" w:hAnsi="NTFPreCursive"/>
          <w:color w:val="000000" w:themeColor="text1"/>
          <w:sz w:val="32"/>
        </w:rPr>
        <w:t xml:space="preserve"> and they will no longer be able to bring a phone into school.</w:t>
      </w:r>
    </w:p>
    <w:p w14:paraId="08B15E67" w14:textId="77777777" w:rsidR="00E15D0F" w:rsidRDefault="00E15D0F" w:rsidP="000C41A6">
      <w:pPr>
        <w:rPr>
          <w:rFonts w:ascii="NTFPreCursive" w:hAnsi="NTFPreCursive"/>
          <w:color w:val="000000" w:themeColor="text1"/>
          <w:sz w:val="32"/>
        </w:rPr>
      </w:pPr>
      <w:r>
        <w:rPr>
          <w:rFonts w:ascii="NTFPreCursive" w:hAnsi="NTFPreCursive"/>
          <w:color w:val="000000" w:themeColor="text1"/>
          <w:sz w:val="32"/>
        </w:rPr>
        <w:t>We ask that parents talk to their children about the appropriate use of text messages as they can often be used to bullying pupils.</w:t>
      </w:r>
    </w:p>
    <w:p w14:paraId="177F4C7E" w14:textId="77777777" w:rsidR="00E15D0F" w:rsidRDefault="00E15D0F" w:rsidP="000C41A6">
      <w:pPr>
        <w:rPr>
          <w:rFonts w:ascii="NTFPreCursive" w:hAnsi="NTFPreCursive"/>
          <w:color w:val="000000" w:themeColor="text1"/>
          <w:sz w:val="32"/>
        </w:rPr>
      </w:pPr>
      <w:r>
        <w:rPr>
          <w:rFonts w:ascii="NTFPreCursive" w:hAnsi="NTFPreCursive"/>
          <w:color w:val="000000" w:themeColor="text1"/>
          <w:sz w:val="32"/>
        </w:rPr>
        <w:lastRenderedPageBreak/>
        <w:t>If parents need to contact the pupils during the school day, this should be done via the usual school procedure of contacting the school office via phone or e-mail.</w:t>
      </w:r>
    </w:p>
    <w:p w14:paraId="09A644A9" w14:textId="77777777" w:rsidR="00724931" w:rsidRDefault="00724931" w:rsidP="000C41A6">
      <w:pPr>
        <w:rPr>
          <w:rFonts w:ascii="NTFPreCursive" w:hAnsi="NTFPreCursive"/>
          <w:color w:val="000000" w:themeColor="text1"/>
          <w:sz w:val="32"/>
        </w:rPr>
      </w:pPr>
    </w:p>
    <w:p w14:paraId="4AA4B46D" w14:textId="77777777" w:rsidR="00724931" w:rsidRDefault="00724931" w:rsidP="000C41A6">
      <w:pPr>
        <w:rPr>
          <w:rFonts w:ascii="NTFPreCursive" w:hAnsi="NTFPreCursive"/>
          <w:color w:val="0070C0"/>
          <w:sz w:val="32"/>
          <w:u w:val="single"/>
        </w:rPr>
      </w:pPr>
      <w:r>
        <w:rPr>
          <w:rFonts w:ascii="NTFPreCursive" w:hAnsi="NTFPreCursive"/>
          <w:color w:val="0070C0"/>
          <w:sz w:val="32"/>
          <w:u w:val="single"/>
        </w:rPr>
        <w:t>Staff and Governors:</w:t>
      </w:r>
    </w:p>
    <w:p w14:paraId="2BAA99CF" w14:textId="77777777" w:rsidR="00724931" w:rsidRDefault="00724931" w:rsidP="000C41A6">
      <w:pPr>
        <w:rPr>
          <w:rFonts w:ascii="NTFPreCursive" w:hAnsi="NTFPreCursive"/>
          <w:color w:val="000000" w:themeColor="text1"/>
          <w:sz w:val="32"/>
        </w:rPr>
      </w:pPr>
      <w:r>
        <w:rPr>
          <w:rFonts w:ascii="NTFPreCursive" w:hAnsi="NTFPreCursive"/>
          <w:color w:val="000000" w:themeColor="text1"/>
          <w:sz w:val="32"/>
        </w:rPr>
        <w:t xml:space="preserve">Staff should have phones off or on silent when in the vicinity of pupils. Staff are not permitted to use mobile phones during teaching time, assemblies, on </w:t>
      </w:r>
      <w:r w:rsidR="00DD4862">
        <w:rPr>
          <w:rFonts w:ascii="NTFPreCursive" w:hAnsi="NTFPreCursive"/>
          <w:color w:val="000000" w:themeColor="text1"/>
          <w:sz w:val="32"/>
        </w:rPr>
        <w:t>playground</w:t>
      </w:r>
      <w:r>
        <w:rPr>
          <w:rFonts w:ascii="NTFPreCursive" w:hAnsi="NTFPreCursive"/>
          <w:color w:val="000000" w:themeColor="text1"/>
          <w:sz w:val="32"/>
        </w:rPr>
        <w:t xml:space="preserve"> duty or while supervising children – with the exception of class educational visits, </w:t>
      </w:r>
      <w:r w:rsidR="00DD4862">
        <w:rPr>
          <w:rFonts w:ascii="NTFPreCursive" w:hAnsi="NTFPreCursive"/>
          <w:color w:val="000000" w:themeColor="text1"/>
          <w:sz w:val="32"/>
        </w:rPr>
        <w:t>sporting</w:t>
      </w:r>
      <w:r>
        <w:rPr>
          <w:rFonts w:ascii="NTFPreCursive" w:hAnsi="NTFPreCursive"/>
          <w:color w:val="000000" w:themeColor="text1"/>
          <w:sz w:val="32"/>
        </w:rPr>
        <w:t xml:space="preserve"> events, small group educational visits, where their use is permitted to facilitate the health and safety of members of the party.</w:t>
      </w:r>
    </w:p>
    <w:p w14:paraId="4ADB565E" w14:textId="77777777" w:rsidR="00724931" w:rsidRDefault="00724931" w:rsidP="000C41A6">
      <w:pPr>
        <w:rPr>
          <w:rFonts w:ascii="NTFPreCursive" w:hAnsi="NTFPreCursive"/>
          <w:color w:val="000000" w:themeColor="text1"/>
          <w:sz w:val="32"/>
        </w:rPr>
      </w:pPr>
      <w:r>
        <w:rPr>
          <w:rFonts w:ascii="NTFPreCursive" w:hAnsi="NTFPreCursive"/>
          <w:color w:val="000000" w:themeColor="text1"/>
          <w:sz w:val="32"/>
        </w:rPr>
        <w:t xml:space="preserve">If photographs of pupils are required for display or curriculum evidence these may only be taken with a designated school camera, this also applies to school educational visits, sporting events and </w:t>
      </w:r>
      <w:proofErr w:type="spellStart"/>
      <w:r>
        <w:rPr>
          <w:rFonts w:ascii="NTFPreCursive" w:hAnsi="NTFPreCursive"/>
          <w:color w:val="000000" w:themeColor="text1"/>
          <w:sz w:val="32"/>
        </w:rPr>
        <w:t>Arthog</w:t>
      </w:r>
      <w:proofErr w:type="spellEnd"/>
      <w:r>
        <w:rPr>
          <w:rFonts w:ascii="NTFPreCursive" w:hAnsi="NTFPreCursive"/>
          <w:color w:val="000000" w:themeColor="text1"/>
          <w:sz w:val="32"/>
        </w:rPr>
        <w:t>.</w:t>
      </w:r>
    </w:p>
    <w:p w14:paraId="5B8D2884" w14:textId="390BBD56" w:rsidR="00724931" w:rsidRDefault="00724931" w:rsidP="000C41A6">
      <w:pPr>
        <w:rPr>
          <w:rFonts w:ascii="NTFPreCursive" w:hAnsi="NTFPreCursive"/>
          <w:color w:val="000000" w:themeColor="text1"/>
          <w:sz w:val="32"/>
        </w:rPr>
      </w:pPr>
      <w:r>
        <w:rPr>
          <w:rFonts w:ascii="NTFPreCursive" w:hAnsi="NTFPreCursive"/>
          <w:color w:val="000000" w:themeColor="text1"/>
          <w:sz w:val="32"/>
        </w:rPr>
        <w:t xml:space="preserve">Staff wishing to use their mobile phones or check for messages during the school day should do so during break periods and take into consideration the location of where they are making the call. The call should be made in a private and confidential area, where children are not permitted. If a member of staff is needed to be contacted during the school </w:t>
      </w:r>
      <w:r w:rsidR="004C55FD">
        <w:rPr>
          <w:rFonts w:ascii="NTFPreCursive" w:hAnsi="NTFPreCursive"/>
          <w:color w:val="000000" w:themeColor="text1"/>
          <w:sz w:val="32"/>
        </w:rPr>
        <w:t>day,</w:t>
      </w:r>
      <w:r>
        <w:rPr>
          <w:rFonts w:ascii="NTFPreCursive" w:hAnsi="NTFPreCursive"/>
          <w:color w:val="000000" w:themeColor="text1"/>
          <w:sz w:val="32"/>
        </w:rPr>
        <w:t xml:space="preserve"> they this should be done via the office and a message will be delivered to the member of staff promptly.</w:t>
      </w:r>
    </w:p>
    <w:p w14:paraId="51583E06" w14:textId="77777777" w:rsidR="000A4FE3" w:rsidRDefault="000A4FE3" w:rsidP="000C41A6">
      <w:pPr>
        <w:rPr>
          <w:rFonts w:ascii="NTFPreCursive" w:hAnsi="NTFPreCursive"/>
          <w:color w:val="000000" w:themeColor="text1"/>
          <w:sz w:val="32"/>
        </w:rPr>
      </w:pPr>
      <w:r>
        <w:rPr>
          <w:rFonts w:ascii="NTFPreCursive" w:hAnsi="NTFPreCursive"/>
          <w:color w:val="000000" w:themeColor="text1"/>
          <w:sz w:val="32"/>
        </w:rPr>
        <w:t>No member of staff should have their phone on them in person at all during their working hours, this includes all staff ~ teachers, teaching assistants, cleaners, dinner-time supervisors, breakfast club leaders etc.</w:t>
      </w:r>
    </w:p>
    <w:p w14:paraId="41503F80" w14:textId="77777777" w:rsidR="000A4FE3" w:rsidRDefault="000A4FE3" w:rsidP="000C41A6">
      <w:pPr>
        <w:rPr>
          <w:rFonts w:ascii="NTFPreCursive" w:hAnsi="NTFPreCursive"/>
          <w:color w:val="000000" w:themeColor="text1"/>
          <w:sz w:val="32"/>
        </w:rPr>
      </w:pPr>
      <w:r>
        <w:rPr>
          <w:rFonts w:ascii="NTFPreCursive" w:hAnsi="NTFPreCursive"/>
          <w:color w:val="000000" w:themeColor="text1"/>
          <w:sz w:val="32"/>
        </w:rPr>
        <w:t xml:space="preserve">If staff are found to have mobile phones in their pockets </w:t>
      </w:r>
      <w:proofErr w:type="gramStart"/>
      <w:r>
        <w:rPr>
          <w:rFonts w:ascii="NTFPreCursive" w:hAnsi="NTFPreCursive"/>
          <w:color w:val="000000" w:themeColor="text1"/>
          <w:sz w:val="32"/>
        </w:rPr>
        <w:t>etc.</w:t>
      </w:r>
      <w:proofErr w:type="gramEnd"/>
      <w:r>
        <w:rPr>
          <w:rFonts w:ascii="NTFPreCursive" w:hAnsi="NTFPreCursive"/>
          <w:color w:val="000000" w:themeColor="text1"/>
          <w:sz w:val="32"/>
        </w:rPr>
        <w:t xml:space="preserve"> they will be given a written warning. The phone must immediately be placed in their bag in the staff room or in their car. Teachers are permitted to put phones in their </w:t>
      </w:r>
      <w:r w:rsidR="00DD4862">
        <w:rPr>
          <w:rFonts w:ascii="NTFPreCursive" w:hAnsi="NTFPreCursive"/>
          <w:color w:val="000000" w:themeColor="text1"/>
          <w:sz w:val="32"/>
        </w:rPr>
        <w:t>teacher’s</w:t>
      </w:r>
      <w:r>
        <w:rPr>
          <w:rFonts w:ascii="NTFPreCursive" w:hAnsi="NTFPreCursive"/>
          <w:color w:val="000000" w:themeColor="text1"/>
          <w:sz w:val="32"/>
        </w:rPr>
        <w:t xml:space="preserve"> cupboard providing this is </w:t>
      </w:r>
      <w:proofErr w:type="gramStart"/>
      <w:r>
        <w:rPr>
          <w:rFonts w:ascii="NTFPreCursive" w:hAnsi="NTFPreCursive"/>
          <w:color w:val="000000" w:themeColor="text1"/>
          <w:sz w:val="32"/>
        </w:rPr>
        <w:t>locked at all times</w:t>
      </w:r>
      <w:proofErr w:type="gramEnd"/>
      <w:r>
        <w:rPr>
          <w:rFonts w:ascii="NTFPreCursive" w:hAnsi="NTFPreCursive"/>
          <w:color w:val="000000" w:themeColor="text1"/>
          <w:sz w:val="32"/>
        </w:rPr>
        <w:t xml:space="preserve"> and not accessible to the children.</w:t>
      </w:r>
    </w:p>
    <w:p w14:paraId="3EA0EABD" w14:textId="77777777" w:rsidR="00724931" w:rsidRDefault="00724931" w:rsidP="000C41A6">
      <w:pPr>
        <w:rPr>
          <w:rFonts w:ascii="NTFPreCursive" w:hAnsi="NTFPreCursive"/>
          <w:color w:val="000000" w:themeColor="text1"/>
          <w:sz w:val="32"/>
        </w:rPr>
      </w:pPr>
      <w:r>
        <w:rPr>
          <w:rFonts w:ascii="NTFPreCursive" w:hAnsi="NTFPreCursive"/>
          <w:color w:val="000000" w:themeColor="text1"/>
          <w:sz w:val="32"/>
        </w:rPr>
        <w:t xml:space="preserve">Staff should never contact parents from their personal mobile phone or give their mobile phone number to pupils or parents. If a member of staff needs to contact a </w:t>
      </w:r>
      <w:proofErr w:type="gramStart"/>
      <w:r>
        <w:rPr>
          <w:rFonts w:ascii="NTFPreCursive" w:hAnsi="NTFPreCursive"/>
          <w:color w:val="000000" w:themeColor="text1"/>
          <w:sz w:val="32"/>
        </w:rPr>
        <w:t>parent</w:t>
      </w:r>
      <w:proofErr w:type="gramEnd"/>
      <w:r>
        <w:rPr>
          <w:rFonts w:ascii="NTFPreCursive" w:hAnsi="NTFPreCursive"/>
          <w:color w:val="000000" w:themeColor="text1"/>
          <w:sz w:val="32"/>
        </w:rPr>
        <w:t xml:space="preserve"> they do so </w:t>
      </w:r>
      <w:proofErr w:type="gramStart"/>
      <w:r>
        <w:rPr>
          <w:rFonts w:ascii="NTFPreCursive" w:hAnsi="NTFPreCursive"/>
          <w:color w:val="000000" w:themeColor="text1"/>
          <w:sz w:val="32"/>
        </w:rPr>
        <w:t>using</w:t>
      </w:r>
      <w:proofErr w:type="gramEnd"/>
      <w:r>
        <w:rPr>
          <w:rFonts w:ascii="NTFPreCursive" w:hAnsi="NTFPreCursive"/>
          <w:color w:val="000000" w:themeColor="text1"/>
          <w:sz w:val="32"/>
        </w:rPr>
        <w:t xml:space="preserve"> the office phone.</w:t>
      </w:r>
    </w:p>
    <w:p w14:paraId="3E5A3B50" w14:textId="77777777" w:rsidR="0076710A" w:rsidRDefault="0076710A" w:rsidP="000C41A6">
      <w:pPr>
        <w:rPr>
          <w:rFonts w:ascii="NTFPreCursive" w:hAnsi="NTFPreCursive"/>
          <w:color w:val="000000" w:themeColor="text1"/>
          <w:sz w:val="32"/>
        </w:rPr>
      </w:pPr>
      <w:r>
        <w:rPr>
          <w:rFonts w:ascii="NTFPreCursive" w:hAnsi="NTFPreCursive"/>
          <w:color w:val="000000" w:themeColor="text1"/>
          <w:sz w:val="32"/>
        </w:rPr>
        <w:t xml:space="preserve">This guidance should be seen as a safeguard for members of staff, the school and the Local Authority. Staff should understand that failure to comply with the </w:t>
      </w:r>
      <w:r>
        <w:rPr>
          <w:rFonts w:ascii="NTFPreCursive" w:hAnsi="NTFPreCursive"/>
          <w:color w:val="000000" w:themeColor="text1"/>
          <w:sz w:val="32"/>
        </w:rPr>
        <w:lastRenderedPageBreak/>
        <w:t>policy is likely to result in the enforcement of the Whistleblowing policy and associated procedures.</w:t>
      </w:r>
    </w:p>
    <w:p w14:paraId="26A2400F" w14:textId="77777777" w:rsidR="0076710A" w:rsidRDefault="0076710A" w:rsidP="000C41A6">
      <w:pPr>
        <w:rPr>
          <w:rFonts w:ascii="NTFPreCursive" w:hAnsi="NTFPreCursive"/>
          <w:color w:val="000000" w:themeColor="text1"/>
          <w:sz w:val="32"/>
        </w:rPr>
      </w:pPr>
    </w:p>
    <w:p w14:paraId="39804AAE" w14:textId="77777777" w:rsidR="0076710A" w:rsidRDefault="0076710A" w:rsidP="000C41A6">
      <w:pPr>
        <w:rPr>
          <w:rFonts w:ascii="NTFPreCursive" w:hAnsi="NTFPreCursive"/>
          <w:color w:val="0070C0"/>
          <w:sz w:val="32"/>
          <w:u w:val="single"/>
        </w:rPr>
      </w:pPr>
      <w:r>
        <w:rPr>
          <w:rFonts w:ascii="NTFPreCursive" w:hAnsi="NTFPreCursive"/>
          <w:color w:val="0070C0"/>
          <w:sz w:val="32"/>
          <w:u w:val="single"/>
        </w:rPr>
        <w:t>Parents and Visitors:</w:t>
      </w:r>
    </w:p>
    <w:p w14:paraId="09BDB6C7" w14:textId="3DD8FE0F" w:rsidR="0076710A" w:rsidRDefault="0076710A" w:rsidP="000C41A6">
      <w:pPr>
        <w:rPr>
          <w:rFonts w:ascii="NTFPreCursive" w:hAnsi="NTFPreCursive"/>
          <w:color w:val="000000" w:themeColor="text1"/>
          <w:sz w:val="32"/>
        </w:rPr>
      </w:pPr>
      <w:r>
        <w:rPr>
          <w:rFonts w:ascii="NTFPreCursive" w:hAnsi="NTFPreCursive"/>
          <w:color w:val="000000" w:themeColor="text1"/>
          <w:sz w:val="32"/>
        </w:rPr>
        <w:t xml:space="preserve">Parents and visitors will be asked to turn phones off or put them on silent when volunteering in the classroom, attending assemblies, watching Christmas productions, attending  afternoons etc. this is to avoid disruption to the </w:t>
      </w:r>
      <w:r w:rsidR="004C55FD">
        <w:rPr>
          <w:rFonts w:ascii="NTFPreCursive" w:hAnsi="NTFPreCursive"/>
          <w:color w:val="000000" w:themeColor="text1"/>
          <w:sz w:val="32"/>
        </w:rPr>
        <w:t>event.</w:t>
      </w:r>
      <w:r>
        <w:rPr>
          <w:rFonts w:ascii="NTFPreCursive" w:hAnsi="NTFPreCursive"/>
          <w:color w:val="000000" w:themeColor="text1"/>
          <w:sz w:val="32"/>
        </w:rPr>
        <w:t xml:space="preserve"> Notwithstanding this, we accept that there may be some parents/Carers who wish to use their mobile phone camera to take photographs of their child while performing in special assemblies or performance. Photographs should be taken of your own child and should never be used to post on social media sites. We must respect the needs of other parents who do not wish their child to be photographed. In doing so you may be them in </w:t>
      </w:r>
      <w:r w:rsidR="00DD4862">
        <w:rPr>
          <w:rFonts w:ascii="NTFPreCursive" w:hAnsi="NTFPreCursive"/>
          <w:color w:val="000000" w:themeColor="text1"/>
          <w:sz w:val="32"/>
        </w:rPr>
        <w:t>harm’s</w:t>
      </w:r>
      <w:r>
        <w:rPr>
          <w:rFonts w:ascii="NTFPreCursive" w:hAnsi="NTFPreCursive"/>
          <w:color w:val="000000" w:themeColor="text1"/>
          <w:sz w:val="32"/>
        </w:rPr>
        <w:t xml:space="preserve"> way. This will be kept under review by the Governors.</w:t>
      </w:r>
    </w:p>
    <w:p w14:paraId="4E19A14C" w14:textId="77777777" w:rsidR="0076710A" w:rsidRDefault="0076710A" w:rsidP="000C41A6">
      <w:pPr>
        <w:rPr>
          <w:rFonts w:ascii="NTFPreCursive" w:hAnsi="NTFPreCursive"/>
          <w:color w:val="000000" w:themeColor="text1"/>
          <w:sz w:val="32"/>
        </w:rPr>
      </w:pPr>
      <w:r>
        <w:rPr>
          <w:rFonts w:ascii="NTFPreCursive" w:hAnsi="NTFPreCursive"/>
          <w:color w:val="000000" w:themeColor="text1"/>
          <w:sz w:val="32"/>
        </w:rPr>
        <w:t>The school will treat breaches of this policy as they would treat any other breach of school rules.</w:t>
      </w:r>
    </w:p>
    <w:p w14:paraId="484DB281" w14:textId="77777777" w:rsidR="0076710A" w:rsidRDefault="0076710A" w:rsidP="000C41A6">
      <w:pPr>
        <w:rPr>
          <w:rFonts w:ascii="NTFPreCursive" w:hAnsi="NTFPreCursive"/>
          <w:color w:val="000000" w:themeColor="text1"/>
          <w:sz w:val="32"/>
        </w:rPr>
      </w:pPr>
    </w:p>
    <w:p w14:paraId="67C5ED28" w14:textId="77777777" w:rsidR="0076710A" w:rsidRDefault="0076710A" w:rsidP="000C41A6">
      <w:pPr>
        <w:rPr>
          <w:rFonts w:ascii="NTFPreCursive" w:hAnsi="NTFPreCursive"/>
          <w:color w:val="000000" w:themeColor="text1"/>
          <w:sz w:val="32"/>
        </w:rPr>
      </w:pPr>
    </w:p>
    <w:p w14:paraId="2F27FFC2" w14:textId="77777777" w:rsidR="0076710A" w:rsidRDefault="0076710A" w:rsidP="000C41A6">
      <w:pPr>
        <w:rPr>
          <w:rFonts w:ascii="NTFPreCursive" w:hAnsi="NTFPreCursive"/>
          <w:color w:val="000000" w:themeColor="text1"/>
          <w:sz w:val="32"/>
        </w:rPr>
      </w:pPr>
    </w:p>
    <w:p w14:paraId="2C8B825B" w14:textId="77777777" w:rsidR="0076710A" w:rsidRDefault="0076710A" w:rsidP="000C41A6">
      <w:pPr>
        <w:rPr>
          <w:rFonts w:ascii="NTFPreCursive" w:hAnsi="NTFPreCursive"/>
          <w:color w:val="000000" w:themeColor="text1"/>
          <w:sz w:val="32"/>
        </w:rPr>
      </w:pPr>
    </w:p>
    <w:p w14:paraId="7F149E78" w14:textId="77777777" w:rsidR="0076710A" w:rsidRDefault="0076710A" w:rsidP="000C41A6">
      <w:pPr>
        <w:rPr>
          <w:rFonts w:ascii="NTFPreCursive" w:hAnsi="NTFPreCursive"/>
          <w:color w:val="000000" w:themeColor="text1"/>
          <w:sz w:val="32"/>
        </w:rPr>
      </w:pPr>
    </w:p>
    <w:p w14:paraId="55105163" w14:textId="77777777" w:rsidR="0076710A" w:rsidRDefault="0076710A" w:rsidP="000C41A6">
      <w:pPr>
        <w:rPr>
          <w:rFonts w:ascii="NTFPreCursive" w:hAnsi="NTFPreCursive"/>
          <w:color w:val="000000" w:themeColor="text1"/>
          <w:sz w:val="32"/>
        </w:rPr>
      </w:pPr>
    </w:p>
    <w:p w14:paraId="6E0F1D1A" w14:textId="77777777" w:rsidR="0076710A" w:rsidRDefault="0076710A" w:rsidP="000C41A6">
      <w:pPr>
        <w:rPr>
          <w:rFonts w:ascii="NTFPreCursive" w:hAnsi="NTFPreCursive"/>
          <w:color w:val="000000" w:themeColor="text1"/>
          <w:sz w:val="32"/>
        </w:rPr>
      </w:pPr>
    </w:p>
    <w:p w14:paraId="54DC5BFD" w14:textId="77777777" w:rsidR="0076710A" w:rsidRDefault="0076710A" w:rsidP="000C41A6">
      <w:pPr>
        <w:rPr>
          <w:rFonts w:ascii="NTFPreCursive" w:hAnsi="NTFPreCursive"/>
          <w:color w:val="000000" w:themeColor="text1"/>
          <w:sz w:val="32"/>
        </w:rPr>
      </w:pPr>
    </w:p>
    <w:p w14:paraId="24C1E855" w14:textId="77777777" w:rsidR="0076710A" w:rsidRDefault="0076710A" w:rsidP="000C41A6">
      <w:pPr>
        <w:rPr>
          <w:rFonts w:ascii="NTFPreCursive" w:hAnsi="NTFPreCursive"/>
          <w:color w:val="000000" w:themeColor="text1"/>
          <w:sz w:val="32"/>
        </w:rPr>
      </w:pPr>
    </w:p>
    <w:p w14:paraId="3DFABC2D" w14:textId="77777777" w:rsidR="0076710A" w:rsidRDefault="0076710A" w:rsidP="000C41A6">
      <w:pPr>
        <w:rPr>
          <w:rFonts w:ascii="NTFPreCursive" w:hAnsi="NTFPreCursive"/>
          <w:color w:val="000000" w:themeColor="text1"/>
          <w:sz w:val="32"/>
        </w:rPr>
      </w:pPr>
    </w:p>
    <w:p w14:paraId="5711E622" w14:textId="77777777" w:rsidR="0076710A" w:rsidRDefault="0076710A" w:rsidP="000C41A6">
      <w:pPr>
        <w:rPr>
          <w:rFonts w:ascii="NTFPreCursive" w:hAnsi="NTFPreCursive"/>
          <w:color w:val="000000" w:themeColor="text1"/>
          <w:sz w:val="32"/>
        </w:rPr>
      </w:pPr>
    </w:p>
    <w:p w14:paraId="64B693BF" w14:textId="77777777" w:rsidR="0076710A" w:rsidRDefault="0076710A" w:rsidP="000C41A6">
      <w:pPr>
        <w:rPr>
          <w:rFonts w:ascii="NTFPreCursive" w:hAnsi="NTFPreCursive"/>
          <w:color w:val="000000" w:themeColor="text1"/>
          <w:sz w:val="32"/>
        </w:rPr>
      </w:pPr>
    </w:p>
    <w:p w14:paraId="4B4EE7B8" w14:textId="77777777" w:rsidR="0076710A" w:rsidRDefault="00225192" w:rsidP="000C41A6">
      <w:pPr>
        <w:rPr>
          <w:rFonts w:ascii="NTFPreCursive" w:hAnsi="NTFPreCursive"/>
          <w:color w:val="000000" w:themeColor="text1"/>
          <w:sz w:val="32"/>
        </w:rPr>
      </w:pPr>
      <w:r>
        <w:rPr>
          <w:noProof/>
          <w:lang w:eastAsia="en-GB"/>
        </w:rPr>
        <w:lastRenderedPageBreak/>
        <w:drawing>
          <wp:anchor distT="0" distB="0" distL="114300" distR="114300" simplePos="0" relativeHeight="251659264" behindDoc="1" locked="0" layoutInCell="1" allowOverlap="1" wp14:anchorId="6BD77E90" wp14:editId="451F56EB">
            <wp:simplePos x="0" y="0"/>
            <wp:positionH relativeFrom="margin">
              <wp:posOffset>2247900</wp:posOffset>
            </wp:positionH>
            <wp:positionV relativeFrom="paragraph">
              <wp:posOffset>-159385</wp:posOffset>
            </wp:positionV>
            <wp:extent cx="1187450" cy="11874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C55D0" w14:textId="77777777" w:rsidR="0076710A" w:rsidRDefault="0076710A" w:rsidP="000C41A6">
      <w:pPr>
        <w:rPr>
          <w:rFonts w:ascii="NTFPreCursive" w:hAnsi="NTFPreCursive"/>
          <w:color w:val="000000" w:themeColor="text1"/>
          <w:sz w:val="32"/>
        </w:rPr>
      </w:pPr>
    </w:p>
    <w:p w14:paraId="3314C97B" w14:textId="77777777" w:rsidR="0076710A" w:rsidRDefault="0076710A" w:rsidP="000C41A6">
      <w:pPr>
        <w:rPr>
          <w:rFonts w:ascii="NTFPreCursive" w:hAnsi="NTFPreCursive"/>
          <w:color w:val="000000" w:themeColor="text1"/>
          <w:sz w:val="32"/>
        </w:rPr>
      </w:pPr>
    </w:p>
    <w:p w14:paraId="3F824103" w14:textId="77777777" w:rsidR="0076710A" w:rsidRDefault="0076710A" w:rsidP="0076710A">
      <w:pPr>
        <w:jc w:val="center"/>
        <w:rPr>
          <w:rFonts w:ascii="NTFPreCursive" w:hAnsi="NTFPreCursive"/>
          <w:color w:val="000000" w:themeColor="text1"/>
          <w:sz w:val="36"/>
          <w:u w:val="single"/>
        </w:rPr>
      </w:pPr>
      <w:r w:rsidRPr="0076710A">
        <w:rPr>
          <w:rFonts w:ascii="NTFPreCursive" w:hAnsi="NTFPreCursive"/>
          <w:color w:val="000000" w:themeColor="text1"/>
          <w:sz w:val="36"/>
          <w:u w:val="single"/>
        </w:rPr>
        <w:t>Mobile Phone Parental Consent Form</w:t>
      </w:r>
    </w:p>
    <w:p w14:paraId="0304D4F4" w14:textId="77777777" w:rsidR="0076710A" w:rsidRPr="00225192" w:rsidRDefault="0076710A" w:rsidP="0076710A">
      <w:pPr>
        <w:rPr>
          <w:rFonts w:ascii="NTFPreCursive" w:hAnsi="NTFPreCursive"/>
          <w:color w:val="000000" w:themeColor="text1"/>
          <w:sz w:val="28"/>
        </w:rPr>
      </w:pPr>
      <w:r w:rsidRPr="00225192">
        <w:rPr>
          <w:rFonts w:ascii="NTFPreCursive" w:hAnsi="NTFPreCursive"/>
          <w:color w:val="000000" w:themeColor="text1"/>
          <w:sz w:val="28"/>
        </w:rPr>
        <w:t>Dear parent/Carer</w:t>
      </w:r>
    </w:p>
    <w:p w14:paraId="6B6A4557" w14:textId="77777777" w:rsidR="00225192" w:rsidRPr="00225192" w:rsidRDefault="00225192" w:rsidP="0076710A">
      <w:pPr>
        <w:rPr>
          <w:rFonts w:ascii="NTFPreCursive" w:hAnsi="NTFPreCursive"/>
          <w:color w:val="000000" w:themeColor="text1"/>
          <w:sz w:val="28"/>
        </w:rPr>
      </w:pPr>
      <w:r w:rsidRPr="00225192">
        <w:rPr>
          <w:rFonts w:ascii="NTFPreCursive" w:hAnsi="NTFPreCursive"/>
          <w:color w:val="000000" w:themeColor="text1"/>
          <w:sz w:val="28"/>
        </w:rPr>
        <w:t>In accordance with our mobile phone policy, if your child is bringing a mobile phone to school on a regular basis, please could you sign the form below to give permission for your child to do this and remind them of our school policy.</w:t>
      </w:r>
    </w:p>
    <w:p w14:paraId="66F31D5B" w14:textId="77777777" w:rsidR="00225192" w:rsidRPr="00225192" w:rsidRDefault="00225192" w:rsidP="00225192">
      <w:pPr>
        <w:pStyle w:val="ListParagraph"/>
        <w:numPr>
          <w:ilvl w:val="0"/>
          <w:numId w:val="1"/>
        </w:numPr>
        <w:rPr>
          <w:rFonts w:ascii="NTFPreCursive" w:hAnsi="NTFPreCursive"/>
          <w:color w:val="000000" w:themeColor="text1"/>
          <w:sz w:val="28"/>
        </w:rPr>
      </w:pPr>
      <w:r w:rsidRPr="00225192">
        <w:rPr>
          <w:rFonts w:ascii="NTFPreCursive" w:hAnsi="NTFPreCursive"/>
          <w:color w:val="000000" w:themeColor="text1"/>
          <w:sz w:val="28"/>
        </w:rPr>
        <w:t>Your child needs to bring their phone to the school office first thing in the morning before they go to their classroom.</w:t>
      </w:r>
    </w:p>
    <w:p w14:paraId="17BA1B7B" w14:textId="77777777" w:rsidR="00225192" w:rsidRPr="00225192" w:rsidRDefault="00225192" w:rsidP="00225192">
      <w:pPr>
        <w:pStyle w:val="ListParagraph"/>
        <w:numPr>
          <w:ilvl w:val="0"/>
          <w:numId w:val="1"/>
        </w:numPr>
        <w:rPr>
          <w:rFonts w:ascii="NTFPreCursive" w:hAnsi="NTFPreCursive"/>
          <w:color w:val="000000" w:themeColor="text1"/>
          <w:sz w:val="28"/>
        </w:rPr>
      </w:pPr>
      <w:r w:rsidRPr="00225192">
        <w:rPr>
          <w:rFonts w:ascii="NTFPreCursive" w:hAnsi="NTFPreCursive"/>
          <w:color w:val="000000" w:themeColor="text1"/>
          <w:sz w:val="28"/>
        </w:rPr>
        <w:t>The school bears no responsibility for the loss or damage to a mobile phone.</w:t>
      </w:r>
    </w:p>
    <w:p w14:paraId="59BCF4FB" w14:textId="77777777" w:rsidR="00225192" w:rsidRPr="00225192" w:rsidRDefault="00225192" w:rsidP="00225192">
      <w:pPr>
        <w:pStyle w:val="ListParagraph"/>
        <w:numPr>
          <w:ilvl w:val="0"/>
          <w:numId w:val="1"/>
        </w:numPr>
        <w:rPr>
          <w:rFonts w:ascii="NTFPreCursive" w:hAnsi="NTFPreCursive"/>
          <w:color w:val="000000" w:themeColor="text1"/>
          <w:sz w:val="28"/>
        </w:rPr>
      </w:pPr>
      <w:r w:rsidRPr="00225192">
        <w:rPr>
          <w:rFonts w:ascii="NTFPreCursive" w:hAnsi="NTFPreCursive"/>
          <w:color w:val="000000" w:themeColor="text1"/>
          <w:sz w:val="28"/>
        </w:rPr>
        <w:t>Your child’s phone should be appropriately marked so they can recognise it.</w:t>
      </w:r>
    </w:p>
    <w:p w14:paraId="410F1CF9" w14:textId="77777777" w:rsidR="00225192" w:rsidRPr="00225192" w:rsidRDefault="00225192" w:rsidP="00225192">
      <w:pPr>
        <w:pStyle w:val="ListParagraph"/>
        <w:numPr>
          <w:ilvl w:val="0"/>
          <w:numId w:val="1"/>
        </w:numPr>
        <w:rPr>
          <w:rFonts w:ascii="NTFPreCursive" w:hAnsi="NTFPreCursive"/>
          <w:color w:val="000000" w:themeColor="text1"/>
          <w:sz w:val="28"/>
        </w:rPr>
      </w:pPr>
      <w:r w:rsidRPr="00225192">
        <w:rPr>
          <w:rFonts w:ascii="NTFPreCursive" w:hAnsi="NTFPreCursive"/>
          <w:color w:val="000000" w:themeColor="text1"/>
          <w:sz w:val="28"/>
        </w:rPr>
        <w:t>The mobile phone should be turned off</w:t>
      </w:r>
    </w:p>
    <w:p w14:paraId="7BD7437C" w14:textId="77777777" w:rsidR="00225192" w:rsidRPr="00225192" w:rsidRDefault="00225192" w:rsidP="00225192">
      <w:pPr>
        <w:pStyle w:val="ListParagraph"/>
        <w:numPr>
          <w:ilvl w:val="0"/>
          <w:numId w:val="1"/>
        </w:numPr>
        <w:rPr>
          <w:rFonts w:ascii="NTFPreCursive" w:hAnsi="NTFPreCursive"/>
          <w:color w:val="000000" w:themeColor="text1"/>
          <w:sz w:val="28"/>
        </w:rPr>
      </w:pPr>
      <w:r w:rsidRPr="00225192">
        <w:rPr>
          <w:rFonts w:ascii="NTFPreCursive" w:hAnsi="NTFPreCursive"/>
          <w:color w:val="000000" w:themeColor="text1"/>
          <w:sz w:val="28"/>
        </w:rPr>
        <w:t xml:space="preserve">Should your child be found using their phone inappropriately, the school reserves the right to withdraw this </w:t>
      </w:r>
      <w:r w:rsidR="00DD4862" w:rsidRPr="00225192">
        <w:rPr>
          <w:rFonts w:ascii="NTFPreCursive" w:hAnsi="NTFPreCursive"/>
          <w:color w:val="000000" w:themeColor="text1"/>
          <w:sz w:val="28"/>
        </w:rPr>
        <w:t>privilege</w:t>
      </w:r>
      <w:r w:rsidRPr="00225192">
        <w:rPr>
          <w:rFonts w:ascii="NTFPreCursive" w:hAnsi="NTFPreCursive"/>
          <w:color w:val="000000" w:themeColor="text1"/>
          <w:sz w:val="28"/>
        </w:rPr>
        <w:t xml:space="preserve"> and they will no longer be able to bring their phone into school.</w:t>
      </w:r>
    </w:p>
    <w:p w14:paraId="0C44F3BF" w14:textId="77777777" w:rsidR="00225192" w:rsidRDefault="00225192" w:rsidP="00225192">
      <w:pPr>
        <w:rPr>
          <w:rFonts w:ascii="NTFPreCursive" w:hAnsi="NTFPreCursive"/>
          <w:color w:val="000000" w:themeColor="text1"/>
          <w:sz w:val="36"/>
        </w:rPr>
      </w:pPr>
      <w:r w:rsidRPr="00225192">
        <w:rPr>
          <w:rFonts w:ascii="NTFPreCursive" w:hAnsi="NTFPreCursive"/>
          <w:color w:val="000000" w:themeColor="text1"/>
          <w:sz w:val="28"/>
        </w:rPr>
        <w:t>Yours Sincerely</w:t>
      </w:r>
      <w:r>
        <w:rPr>
          <w:rFonts w:ascii="NTFPreCursive" w:hAnsi="NTFPreCursive"/>
          <w:color w:val="000000" w:themeColor="text1"/>
          <w:sz w:val="36"/>
        </w:rPr>
        <w:t>,</w:t>
      </w:r>
    </w:p>
    <w:p w14:paraId="4C479810" w14:textId="77777777" w:rsidR="00225192" w:rsidRPr="00225192" w:rsidRDefault="00225192" w:rsidP="00225192">
      <w:pPr>
        <w:rPr>
          <w:rFonts w:ascii="Palace Script MT" w:hAnsi="Palace Script MT"/>
          <w:color w:val="000000" w:themeColor="text1"/>
          <w:sz w:val="144"/>
        </w:rPr>
      </w:pPr>
      <w:r w:rsidRPr="00225192">
        <w:rPr>
          <w:rFonts w:ascii="Palace Script MT" w:hAnsi="Palace Script MT"/>
          <w:color w:val="000000" w:themeColor="text1"/>
          <w:sz w:val="144"/>
        </w:rPr>
        <w:t>S. Abdulla</w:t>
      </w:r>
    </w:p>
    <w:p w14:paraId="71A1880F" w14:textId="77777777" w:rsidR="00225192" w:rsidRPr="00225192" w:rsidRDefault="00225192" w:rsidP="00225192">
      <w:pPr>
        <w:rPr>
          <w:rFonts w:ascii="NTFPreCursive" w:hAnsi="NTFPreCursive"/>
          <w:color w:val="000000" w:themeColor="text1"/>
          <w:sz w:val="28"/>
        </w:rPr>
      </w:pPr>
      <w:r w:rsidRPr="00225192">
        <w:rPr>
          <w:rFonts w:ascii="NTFPreCursive" w:hAnsi="NTFPreCursive"/>
          <w:color w:val="000000" w:themeColor="text1"/>
          <w:sz w:val="28"/>
        </w:rPr>
        <w:t>Sarah Abdulla</w:t>
      </w:r>
    </w:p>
    <w:p w14:paraId="5CED9704" w14:textId="77777777" w:rsidR="00225192" w:rsidRPr="00225192" w:rsidRDefault="00225192" w:rsidP="00225192">
      <w:pPr>
        <w:rPr>
          <w:rFonts w:ascii="NTFPreCursive" w:hAnsi="NTFPreCursive"/>
          <w:color w:val="000000" w:themeColor="text1"/>
          <w:sz w:val="28"/>
        </w:rPr>
      </w:pPr>
      <w:r w:rsidRPr="00225192">
        <w:rPr>
          <w:rFonts w:ascii="NTFPreCursive" w:hAnsi="NTFPreCursive"/>
          <w:color w:val="000000" w:themeColor="text1"/>
          <w:sz w:val="28"/>
        </w:rPr>
        <w:t>Headteacher</w:t>
      </w:r>
    </w:p>
    <w:p w14:paraId="21C76021" w14:textId="77777777" w:rsidR="00E15D0F" w:rsidRDefault="00225192" w:rsidP="000C41A6">
      <w:pPr>
        <w:rPr>
          <w:rFonts w:ascii="NTFPreCursive" w:hAnsi="NTFPreCursive"/>
          <w:color w:val="000000" w:themeColor="text1"/>
          <w:sz w:val="32"/>
        </w:rPr>
      </w:pPr>
      <w:r>
        <w:rPr>
          <w:rFonts w:ascii="NTFPreCursive" w:hAnsi="NTFPreCursive"/>
          <w:color w:val="000000" w:themeColor="text1"/>
          <w:sz w:val="32"/>
        </w:rPr>
        <w:t>……………………………………………………………………………………</w:t>
      </w:r>
    </w:p>
    <w:p w14:paraId="78BF8623" w14:textId="77777777" w:rsidR="00225192" w:rsidRDefault="00225192" w:rsidP="000C41A6">
      <w:pPr>
        <w:rPr>
          <w:rFonts w:ascii="NTFPreCursive" w:hAnsi="NTFPreCursive"/>
          <w:color w:val="000000" w:themeColor="text1"/>
          <w:sz w:val="32"/>
        </w:rPr>
      </w:pPr>
      <w:r>
        <w:rPr>
          <w:rFonts w:ascii="NTFPreCursive" w:hAnsi="NTFPreCursive"/>
          <w:color w:val="000000" w:themeColor="text1"/>
          <w:sz w:val="32"/>
        </w:rPr>
        <w:t>Mobile phone parental consent</w:t>
      </w:r>
    </w:p>
    <w:p w14:paraId="6689D6BD" w14:textId="77777777" w:rsidR="00225192" w:rsidRDefault="00225192" w:rsidP="000C41A6">
      <w:pPr>
        <w:rPr>
          <w:rFonts w:ascii="NTFPreCursive" w:hAnsi="NTFPreCursive"/>
          <w:color w:val="000000" w:themeColor="text1"/>
          <w:sz w:val="32"/>
        </w:rPr>
      </w:pPr>
      <w:r>
        <w:rPr>
          <w:rFonts w:ascii="NTFPreCursive" w:hAnsi="NTFPreCursive"/>
          <w:color w:val="000000" w:themeColor="text1"/>
          <w:sz w:val="32"/>
        </w:rPr>
        <w:t>I/we give permission for our child (name) ___________________________________________ in Base ________________ to bring their mobile phone into school.</w:t>
      </w:r>
    </w:p>
    <w:p w14:paraId="50FFEB66" w14:textId="77777777" w:rsidR="00225192" w:rsidRDefault="00225192" w:rsidP="000C41A6">
      <w:pPr>
        <w:rPr>
          <w:rFonts w:ascii="NTFPreCursive" w:hAnsi="NTFPreCursive"/>
          <w:color w:val="000000" w:themeColor="text1"/>
          <w:sz w:val="32"/>
        </w:rPr>
      </w:pPr>
      <w:r>
        <w:rPr>
          <w:rFonts w:ascii="NTFPreCursive" w:hAnsi="NTFPreCursive"/>
          <w:color w:val="000000" w:themeColor="text1"/>
          <w:sz w:val="32"/>
        </w:rPr>
        <w:t>We have read the policy and understand the implications</w:t>
      </w:r>
    </w:p>
    <w:p w14:paraId="04F680A0" w14:textId="77777777" w:rsidR="00225192" w:rsidRDefault="00225192" w:rsidP="000C41A6">
      <w:pPr>
        <w:rPr>
          <w:rFonts w:ascii="NTFPreCursive" w:hAnsi="NTFPreCursive"/>
          <w:color w:val="000000" w:themeColor="text1"/>
          <w:sz w:val="32"/>
        </w:rPr>
      </w:pPr>
      <w:r>
        <w:rPr>
          <w:rFonts w:ascii="NTFPreCursive" w:hAnsi="NTFPreCursive"/>
          <w:color w:val="000000" w:themeColor="text1"/>
          <w:sz w:val="32"/>
        </w:rPr>
        <w:t>Signed: ______________________________________________________ Date: ______________________</w:t>
      </w:r>
    </w:p>
    <w:p w14:paraId="182659A1" w14:textId="3DADC148" w:rsidR="000C41A6" w:rsidRPr="00A23380" w:rsidRDefault="00225192" w:rsidP="000C41A6">
      <w:pPr>
        <w:rPr>
          <w:rFonts w:ascii="NTFPreCursive" w:hAnsi="NTFPreCursive"/>
          <w:color w:val="000000" w:themeColor="text1"/>
          <w:sz w:val="32"/>
        </w:rPr>
      </w:pPr>
      <w:r>
        <w:rPr>
          <w:rFonts w:ascii="NTFPreCursive" w:hAnsi="NTFPreCursive"/>
          <w:color w:val="000000" w:themeColor="text1"/>
          <w:sz w:val="32"/>
        </w:rPr>
        <w:t>PLEASE RETURN PERMISSION SLIP TO THE SCHOOL OFFICE. THANK-YOU</w:t>
      </w:r>
    </w:p>
    <w:sectPr w:rsidR="000C41A6" w:rsidRPr="00A23380" w:rsidSect="00225192">
      <w:headerReference w:type="default" r:id="rId11"/>
      <w:footerReference w:type="default" r:id="rId12"/>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FD11" w14:textId="77777777" w:rsidR="000C41A6" w:rsidRDefault="000C41A6" w:rsidP="000C41A6">
      <w:pPr>
        <w:spacing w:after="0" w:line="240" w:lineRule="auto"/>
      </w:pPr>
      <w:r>
        <w:separator/>
      </w:r>
    </w:p>
  </w:endnote>
  <w:endnote w:type="continuationSeparator" w:id="0">
    <w:p w14:paraId="0095AA15" w14:textId="77777777" w:rsidR="000C41A6" w:rsidRDefault="000C41A6" w:rsidP="000C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TFPreCursive">
    <w:panose1 w:val="03000400000000000000"/>
    <w:charset w:val="00"/>
    <w:family w:val="script"/>
    <w:pitch w:val="variable"/>
    <w:sig w:usb0="00000003" w:usb1="1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E888" w14:textId="77777777" w:rsidR="000C41A6" w:rsidRDefault="000C41A6">
    <w:pPr>
      <w:pStyle w:val="Footer"/>
    </w:pPr>
    <w:r>
      <w:rPr>
        <w:noProof/>
        <w:color w:val="808080" w:themeColor="background1" w:themeShade="80"/>
        <w:lang w:eastAsia="en-GB"/>
      </w:rPr>
      <mc:AlternateContent>
        <mc:Choice Requires="wpg">
          <w:drawing>
            <wp:anchor distT="0" distB="0" distL="0" distR="0" simplePos="0" relativeHeight="251660288" behindDoc="0" locked="0" layoutInCell="1" allowOverlap="1" wp14:anchorId="78A575E4" wp14:editId="7EA899BF">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fullDate="2016-08-25T00:00:00Z">
                                <w:dateFormat w:val="MMMM d, yyyy"/>
                                <w:lid w:val="en-US"/>
                                <w:storeMappedDataAs w:val="dateTime"/>
                                <w:calendar w:val="gregorian"/>
                              </w:date>
                            </w:sdtPr>
                            <w:sdtEndPr/>
                            <w:sdtContent>
                              <w:p w14:paraId="63F143F2" w14:textId="77777777" w:rsidR="000C41A6" w:rsidRDefault="00225192">
                                <w:pPr>
                                  <w:jc w:val="right"/>
                                  <w:rPr>
                                    <w:color w:val="7F7F7F" w:themeColor="text1" w:themeTint="80"/>
                                  </w:rPr>
                                </w:pPr>
                                <w:r>
                                  <w:rPr>
                                    <w:color w:val="7F7F7F" w:themeColor="text1" w:themeTint="80"/>
                                  </w:rPr>
                                  <w:t xml:space="preserve">     </w:t>
                                </w:r>
                              </w:p>
                            </w:sdtContent>
                          </w:sdt>
                          <w:p w14:paraId="39C87ECB" w14:textId="77777777" w:rsidR="000C41A6" w:rsidRDefault="000C41A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8A575E4" id="Group 37" o:spid="_x0000_s1057"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5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5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fullDate="2016-08-25T00:00:00Z">
                          <w:dateFormat w:val="MMMM d, yyyy"/>
                          <w:lid w:val="en-US"/>
                          <w:storeMappedDataAs w:val="dateTime"/>
                          <w:calendar w:val="gregorian"/>
                        </w:date>
                      </w:sdtPr>
                      <w:sdtEndPr/>
                      <w:sdtContent>
                        <w:p w14:paraId="63F143F2" w14:textId="77777777" w:rsidR="000C41A6" w:rsidRDefault="00225192">
                          <w:pPr>
                            <w:jc w:val="right"/>
                            <w:rPr>
                              <w:color w:val="7F7F7F" w:themeColor="text1" w:themeTint="80"/>
                            </w:rPr>
                          </w:pPr>
                          <w:r>
                            <w:rPr>
                              <w:color w:val="7F7F7F" w:themeColor="text1" w:themeTint="80"/>
                            </w:rPr>
                            <w:t xml:space="preserve">     </w:t>
                          </w:r>
                        </w:p>
                      </w:sdtContent>
                    </w:sdt>
                    <w:p w14:paraId="39C87ECB" w14:textId="77777777" w:rsidR="000C41A6" w:rsidRDefault="000C41A6">
                      <w:pPr>
                        <w:jc w:val="right"/>
                        <w:rPr>
                          <w:color w:val="808080" w:themeColor="background1" w:themeShade="80"/>
                        </w:rPr>
                      </w:pPr>
                    </w:p>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59264" behindDoc="0" locked="0" layoutInCell="1" allowOverlap="1" wp14:anchorId="251F2036" wp14:editId="362379C8">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4522C2" w14:textId="77777777" w:rsidR="000C41A6" w:rsidRDefault="000C41A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D4862">
                            <w:rPr>
                              <w:noProof/>
                              <w:color w:val="FFFFFF" w:themeColor="background1"/>
                              <w:sz w:val="28"/>
                              <w:szCs w:val="28"/>
                            </w:rPr>
                            <w:t>6</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F2036" id="Rectangle 40" o:spid="_x0000_s1060"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4C4522C2" w14:textId="77777777" w:rsidR="000C41A6" w:rsidRDefault="000C41A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DD4862">
                      <w:rPr>
                        <w:noProof/>
                        <w:color w:val="FFFFFF" w:themeColor="background1"/>
                        <w:sz w:val="28"/>
                        <w:szCs w:val="28"/>
                      </w:rPr>
                      <w:t>6</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51E8" w14:textId="77777777" w:rsidR="000C41A6" w:rsidRDefault="000C41A6" w:rsidP="000C41A6">
      <w:pPr>
        <w:spacing w:after="0" w:line="240" w:lineRule="auto"/>
      </w:pPr>
      <w:r>
        <w:separator/>
      </w:r>
    </w:p>
  </w:footnote>
  <w:footnote w:type="continuationSeparator" w:id="0">
    <w:p w14:paraId="49448056" w14:textId="77777777" w:rsidR="000C41A6" w:rsidRDefault="000C41A6" w:rsidP="000C4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15"/>
      <w:gridCol w:w="4511"/>
    </w:tblGrid>
    <w:tr w:rsidR="000C41A6" w14:paraId="223BCA5B" w14:textId="77777777" w:rsidTr="000C41A6">
      <w:trPr>
        <w:jc w:val="center"/>
      </w:trPr>
      <w:sdt>
        <w:sdtPr>
          <w:rPr>
            <w:rFonts w:ascii="NTFPreCursive" w:hAnsi="NTFPreCursive"/>
            <w:caps/>
            <w:color w:val="FFFFFF" w:themeColor="background1"/>
            <w:sz w:val="20"/>
            <w:szCs w:val="18"/>
          </w:rPr>
          <w:alias w:val="Title"/>
          <w:tag w:val=""/>
          <w:id w:val="126446070"/>
          <w:placeholder>
            <w:docPart w:val="73F7B27349F94616A2CA566107282D46"/>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00B0F0"/>
              <w:vAlign w:val="center"/>
            </w:tcPr>
            <w:p w14:paraId="15FE761C" w14:textId="499227A9" w:rsidR="000C41A6" w:rsidRDefault="008A2AFB" w:rsidP="000C41A6">
              <w:pPr>
                <w:pStyle w:val="Header"/>
                <w:rPr>
                  <w:caps/>
                  <w:color w:val="FFFFFF" w:themeColor="background1"/>
                  <w:sz w:val="18"/>
                  <w:szCs w:val="18"/>
                </w:rPr>
              </w:pPr>
              <w:r>
                <w:rPr>
                  <w:rFonts w:ascii="NTFPreCursive" w:hAnsi="NTFPreCursive"/>
                  <w:caps/>
                  <w:color w:val="FFFFFF" w:themeColor="background1"/>
                  <w:sz w:val="20"/>
                  <w:szCs w:val="18"/>
                </w:rPr>
                <w:t>Mobile phone policy ~ 2025-2026</w:t>
              </w:r>
            </w:p>
          </w:tc>
        </w:sdtContent>
      </w:sdt>
      <w:sdt>
        <w:sdtPr>
          <w:rPr>
            <w:rFonts w:ascii="NTFPreCursive" w:hAnsi="NTFPreCursive"/>
            <w:caps/>
            <w:color w:val="FFFFFF" w:themeColor="background1"/>
            <w:sz w:val="20"/>
            <w:szCs w:val="18"/>
          </w:rPr>
          <w:alias w:val="Date"/>
          <w:tag w:val=""/>
          <w:id w:val="-1996566397"/>
          <w:placeholder>
            <w:docPart w:val="6041314AE8CB489D921FAB5E26484CDA"/>
          </w:placeholder>
          <w:showingPlcHdr/>
          <w:dataBinding w:prefixMappings="xmlns:ns0='http://schemas.microsoft.com/office/2006/coverPageProps' " w:xpath="/ns0:CoverPageProperties[1]/ns0:PublishDate[1]" w:storeItemID="{55AF091B-3C7A-41E3-B477-F2FDAA23CFDA}"/>
          <w:date w:fullDate="2016-08-25T00:00:00Z">
            <w:dateFormat w:val="MM/dd/yyyy"/>
            <w:lid w:val="en-US"/>
            <w:storeMappedDataAs w:val="dateTime"/>
            <w:calendar w:val="gregorian"/>
          </w:date>
        </w:sdtPr>
        <w:sdtEndPr/>
        <w:sdtContent>
          <w:tc>
            <w:tcPr>
              <w:tcW w:w="4674" w:type="dxa"/>
              <w:shd w:val="clear" w:color="auto" w:fill="002060"/>
              <w:vAlign w:val="center"/>
            </w:tcPr>
            <w:p w14:paraId="5E05DEA8" w14:textId="77777777" w:rsidR="000C41A6" w:rsidRDefault="00225192">
              <w:pPr>
                <w:pStyle w:val="Header"/>
                <w:jc w:val="right"/>
                <w:rPr>
                  <w:caps/>
                  <w:color w:val="FFFFFF" w:themeColor="background1"/>
                  <w:sz w:val="18"/>
                  <w:szCs w:val="18"/>
                </w:rPr>
              </w:pPr>
              <w:r>
                <w:rPr>
                  <w:rStyle w:val="PlaceholderText"/>
                </w:rPr>
                <w:t>[Publish Date]</w:t>
              </w:r>
            </w:p>
          </w:tc>
        </w:sdtContent>
      </w:sdt>
    </w:tr>
    <w:tr w:rsidR="000C41A6" w14:paraId="192350C4" w14:textId="77777777">
      <w:trPr>
        <w:trHeight w:hRule="exact" w:val="115"/>
        <w:jc w:val="center"/>
      </w:trPr>
      <w:tc>
        <w:tcPr>
          <w:tcW w:w="4686" w:type="dxa"/>
          <w:shd w:val="clear" w:color="auto" w:fill="5B9BD5" w:themeFill="accent1"/>
          <w:tcMar>
            <w:top w:w="0" w:type="dxa"/>
            <w:bottom w:w="0" w:type="dxa"/>
          </w:tcMar>
        </w:tcPr>
        <w:p w14:paraId="6ACED5D4" w14:textId="77777777" w:rsidR="000C41A6" w:rsidRDefault="000C41A6">
          <w:pPr>
            <w:pStyle w:val="Header"/>
            <w:rPr>
              <w:caps/>
              <w:color w:val="FFFFFF" w:themeColor="background1"/>
              <w:sz w:val="18"/>
              <w:szCs w:val="18"/>
            </w:rPr>
          </w:pPr>
        </w:p>
      </w:tc>
      <w:tc>
        <w:tcPr>
          <w:tcW w:w="4674" w:type="dxa"/>
          <w:shd w:val="clear" w:color="auto" w:fill="5B9BD5" w:themeFill="accent1"/>
          <w:tcMar>
            <w:top w:w="0" w:type="dxa"/>
            <w:bottom w:w="0" w:type="dxa"/>
          </w:tcMar>
        </w:tcPr>
        <w:p w14:paraId="1BEE1EE1" w14:textId="77777777" w:rsidR="000C41A6" w:rsidRDefault="000C41A6">
          <w:pPr>
            <w:pStyle w:val="Header"/>
            <w:rPr>
              <w:caps/>
              <w:color w:val="FFFFFF" w:themeColor="background1"/>
              <w:sz w:val="18"/>
              <w:szCs w:val="18"/>
            </w:rPr>
          </w:pPr>
        </w:p>
      </w:tc>
    </w:tr>
  </w:tbl>
  <w:p w14:paraId="7ADE3D6D" w14:textId="77777777" w:rsidR="000C41A6" w:rsidRDefault="000C4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91FA7"/>
    <w:multiLevelType w:val="hybridMultilevel"/>
    <w:tmpl w:val="095C778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954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A6"/>
    <w:rsid w:val="000A4FE3"/>
    <w:rsid w:val="000C41A6"/>
    <w:rsid w:val="001E3066"/>
    <w:rsid w:val="00225192"/>
    <w:rsid w:val="00320873"/>
    <w:rsid w:val="0049519D"/>
    <w:rsid w:val="004C55FD"/>
    <w:rsid w:val="005E1CE2"/>
    <w:rsid w:val="005F16CF"/>
    <w:rsid w:val="00724931"/>
    <w:rsid w:val="00741712"/>
    <w:rsid w:val="00747F85"/>
    <w:rsid w:val="0076710A"/>
    <w:rsid w:val="00896D97"/>
    <w:rsid w:val="008A2AFB"/>
    <w:rsid w:val="00A21237"/>
    <w:rsid w:val="00A23380"/>
    <w:rsid w:val="00A33182"/>
    <w:rsid w:val="00DD4862"/>
    <w:rsid w:val="00E15D0F"/>
    <w:rsid w:val="00EE19D5"/>
    <w:rsid w:val="00FD5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64D3CB"/>
  <w15:chartTrackingRefBased/>
  <w15:docId w15:val="{AB9AEEE1-09FE-42FE-9962-03069949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1A6"/>
  </w:style>
  <w:style w:type="paragraph" w:styleId="Footer">
    <w:name w:val="footer"/>
    <w:basedOn w:val="Normal"/>
    <w:link w:val="FooterChar"/>
    <w:uiPriority w:val="99"/>
    <w:unhideWhenUsed/>
    <w:rsid w:val="000C4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1A6"/>
  </w:style>
  <w:style w:type="paragraph" w:styleId="ListParagraph">
    <w:name w:val="List Paragraph"/>
    <w:basedOn w:val="Normal"/>
    <w:uiPriority w:val="34"/>
    <w:qFormat/>
    <w:rsid w:val="00225192"/>
    <w:pPr>
      <w:ind w:left="720"/>
      <w:contextualSpacing/>
    </w:pPr>
  </w:style>
  <w:style w:type="table" w:styleId="TableGrid">
    <w:name w:val="Table Grid"/>
    <w:basedOn w:val="TableNormal"/>
    <w:uiPriority w:val="59"/>
    <w:rsid w:val="00225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251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25192"/>
    <w:rPr>
      <w:rFonts w:eastAsiaTheme="minorEastAsia"/>
      <w:lang w:val="en-US"/>
    </w:rPr>
  </w:style>
  <w:style w:type="character" w:styleId="PlaceholderText">
    <w:name w:val="Placeholder Text"/>
    <w:basedOn w:val="DefaultParagraphFont"/>
    <w:uiPriority w:val="99"/>
    <w:semiHidden/>
    <w:rsid w:val="002251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amp;url=http%3A%2F%2Fwww.microchipexpert.in%2F&amp;psig=AFQjCNH_gX-4o5bx0aJm0DQkoncJh843ww&amp;ust=147220579417153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F7B27349F94616A2CA566107282D46"/>
        <w:category>
          <w:name w:val="General"/>
          <w:gallery w:val="placeholder"/>
        </w:category>
        <w:types>
          <w:type w:val="bbPlcHdr"/>
        </w:types>
        <w:behaviors>
          <w:behavior w:val="content"/>
        </w:behaviors>
        <w:guid w:val="{E1371885-6D37-4D67-B754-83CB3A6C515F}"/>
      </w:docPartPr>
      <w:docPartBody>
        <w:p w:rsidR="00A0243D" w:rsidRDefault="003F6D3A" w:rsidP="003F6D3A">
          <w:pPr>
            <w:pStyle w:val="73F7B27349F94616A2CA566107282D46"/>
          </w:pPr>
          <w:r>
            <w:rPr>
              <w:caps/>
              <w:color w:val="FFFFFF" w:themeColor="background1"/>
              <w:sz w:val="18"/>
              <w:szCs w:val="18"/>
            </w:rPr>
            <w:t>[Document title]</w:t>
          </w:r>
        </w:p>
      </w:docPartBody>
    </w:docPart>
    <w:docPart>
      <w:docPartPr>
        <w:name w:val="6041314AE8CB489D921FAB5E26484CDA"/>
        <w:category>
          <w:name w:val="General"/>
          <w:gallery w:val="placeholder"/>
        </w:category>
        <w:types>
          <w:type w:val="bbPlcHdr"/>
        </w:types>
        <w:behaviors>
          <w:behavior w:val="content"/>
        </w:behaviors>
        <w:guid w:val="{DFE48BDF-B999-419E-B030-763A57B24483}"/>
      </w:docPartPr>
      <w:docPartBody>
        <w:p w:rsidR="00A0243D" w:rsidRDefault="003F6D3A" w:rsidP="003F6D3A">
          <w:pPr>
            <w:pStyle w:val="6041314AE8CB489D921FAB5E26484CDA"/>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TFPreCursive">
    <w:panose1 w:val="03000400000000000000"/>
    <w:charset w:val="00"/>
    <w:family w:val="script"/>
    <w:pitch w:val="variable"/>
    <w:sig w:usb0="00000003" w:usb1="1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3A"/>
    <w:rsid w:val="003F6D3A"/>
    <w:rsid w:val="00741712"/>
    <w:rsid w:val="00A0243D"/>
    <w:rsid w:val="00A21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F7B27349F94616A2CA566107282D46">
    <w:name w:val="73F7B27349F94616A2CA566107282D46"/>
    <w:rsid w:val="003F6D3A"/>
  </w:style>
  <w:style w:type="character" w:styleId="PlaceholderText">
    <w:name w:val="Placeholder Text"/>
    <w:basedOn w:val="DefaultParagraphFont"/>
    <w:uiPriority w:val="99"/>
    <w:semiHidden/>
    <w:rsid w:val="003F6D3A"/>
    <w:rPr>
      <w:color w:val="808080"/>
    </w:rPr>
  </w:style>
  <w:style w:type="paragraph" w:customStyle="1" w:styleId="6041314AE8CB489D921FAB5E26484CDA">
    <w:name w:val="6041314AE8CB489D921FAB5E26484CDA"/>
    <w:rsid w:val="003F6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1372</Words>
  <Characters>6644</Characters>
  <Application>Microsoft Office Word</Application>
  <DocSecurity>0</DocSecurity>
  <Lines>158</Lines>
  <Paragraphs>68</Paragraphs>
  <ScaleCrop>false</ScaleCrop>
  <HeadingPairs>
    <vt:vector size="2" baseType="variant">
      <vt:variant>
        <vt:lpstr>Title</vt:lpstr>
      </vt:variant>
      <vt:variant>
        <vt:i4>1</vt:i4>
      </vt:variant>
    </vt:vector>
  </HeadingPairs>
  <TitlesOfParts>
    <vt:vector size="1" baseType="lpstr">
      <vt:lpstr>Mobile phone policy ~ 2019-2020</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phone policy ~ 2025-2026</dc:title>
  <dc:subject>Version 3</dc:subject>
  <dc:creator>Abdulla (nee Charles), Sarah</dc:creator>
  <cp:keywords/>
  <dc:description/>
  <cp:lastModifiedBy>Woods, Natalie</cp:lastModifiedBy>
  <cp:revision>2</cp:revision>
  <cp:lastPrinted>2021-10-12T11:51:00Z</cp:lastPrinted>
  <dcterms:created xsi:type="dcterms:W3CDTF">2025-11-05T14:45:00Z</dcterms:created>
  <dcterms:modified xsi:type="dcterms:W3CDTF">2025-11-05T14:45:00Z</dcterms:modified>
</cp:coreProperties>
</file>