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0B98D" w14:textId="7BAAF0B1" w:rsidR="00D37DCD" w:rsidRDefault="00D37DCD">
      <w:pPr>
        <w:pStyle w:val="NoSpacing"/>
        <w:rPr>
          <w:rFonts w:eastAsiaTheme="minorHAnsi"/>
          <w:lang w:val="en-GB"/>
        </w:rPr>
      </w:pPr>
    </w:p>
    <w:sdt>
      <w:sdtPr>
        <w:rPr>
          <w:rFonts w:eastAsiaTheme="minorHAnsi"/>
          <w:lang w:val="en-GB"/>
        </w:rPr>
        <w:id w:val="1359856369"/>
        <w:docPartObj>
          <w:docPartGallery w:val="Cover Pages"/>
          <w:docPartUnique/>
        </w:docPartObj>
      </w:sdtPr>
      <w:sdtEndPr>
        <w:rPr>
          <w:caps/>
          <w:color w:val="4472C4" w:themeColor="accent5"/>
          <w:sz w:val="24"/>
          <w:szCs w:val="24"/>
        </w:rPr>
      </w:sdtEndPr>
      <w:sdtContent>
        <w:p w14:paraId="1FFF5D83" w14:textId="3127E95F" w:rsidR="00634C8C" w:rsidRDefault="00634C8C">
          <w:pPr>
            <w:pStyle w:val="NoSpacing"/>
          </w:pPr>
          <w:r>
            <w:rPr>
              <w:noProof/>
              <w:lang w:val="en-GB" w:eastAsia="en-GB"/>
            </w:rPr>
            <mc:AlternateContent>
              <mc:Choice Requires="wpg">
                <w:drawing>
                  <wp:anchor distT="0" distB="0" distL="114300" distR="114300" simplePos="0" relativeHeight="251659264" behindDoc="1" locked="0" layoutInCell="1" allowOverlap="1" wp14:anchorId="41B3CD94" wp14:editId="63CB2EF9">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275866"/>
                                <a:ext cx="2194560" cy="1670534"/>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1B38D075" w14:textId="77777777" w:rsidR="002E63C6" w:rsidRDefault="002E63C6">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1B3CD94"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2758;width:21945;height:16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" adj="13379" fillcolor="#5b9bd5 [3204]" stroked="f" strokeweight="1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1B38D075" w14:textId="77777777" w:rsidR="002E63C6" w:rsidRDefault="002E63C6">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1A1C4334" wp14:editId="2D201FE9">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825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E86175" w14:textId="62A53992" w:rsidR="002E63C6" w:rsidRPr="00C35889" w:rsidRDefault="003C023F" w:rsidP="005F1DFC">
                                <w:pPr>
                                  <w:pStyle w:val="NoSpacing"/>
                                  <w:jc w:val="center"/>
                                  <w:rPr>
                                    <w:rFonts w:ascii="NTFPreCursivef" w:eastAsiaTheme="majorEastAsia" w:hAnsi="NTFPreCursivef" w:cstheme="majorBidi"/>
                                    <w:color w:val="FFFFFF" w:themeColor="background1"/>
                                    <w:sz w:val="72"/>
                                  </w:rPr>
                                </w:pPr>
                                <w:sdt>
                                  <w:sdtPr>
                                    <w:rPr>
                                      <w:rFonts w:ascii="NTFPreCursivef" w:eastAsiaTheme="majorEastAsia" w:hAnsi="NTFPreCursivef" w:cstheme="majorBidi"/>
                                      <w:color w:val="FFFFFF" w:themeColor="background1"/>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2E63C6" w:rsidRPr="00C35889">
                                      <w:rPr>
                                        <w:rFonts w:ascii="NTFPreCursivef" w:eastAsiaTheme="majorEastAsia" w:hAnsi="NTFPreCursivef" w:cstheme="majorBidi"/>
                                        <w:color w:val="FFFFFF" w:themeColor="background1"/>
                                        <w:sz w:val="72"/>
                                        <w:szCs w:val="72"/>
                                      </w:rPr>
                                      <w:t>SEND Information Report 20</w:t>
                                    </w:r>
                                    <w:r w:rsidR="0052653F">
                                      <w:rPr>
                                        <w:rFonts w:ascii="NTFPreCursivef" w:eastAsiaTheme="majorEastAsia" w:hAnsi="NTFPreCursivef" w:cstheme="majorBidi"/>
                                        <w:color w:val="FFFFFF" w:themeColor="background1"/>
                                        <w:sz w:val="72"/>
                                        <w:szCs w:val="72"/>
                                      </w:rPr>
                                      <w:t>2</w:t>
                                    </w:r>
                                    <w:r w:rsidR="00D37DCD">
                                      <w:rPr>
                                        <w:rFonts w:ascii="NTFPreCursivef" w:eastAsiaTheme="majorEastAsia" w:hAnsi="NTFPreCursivef" w:cstheme="majorBidi"/>
                                        <w:color w:val="FFFFFF" w:themeColor="background1"/>
                                        <w:sz w:val="72"/>
                                        <w:szCs w:val="72"/>
                                      </w:rPr>
                                      <w:t>5</w:t>
                                    </w:r>
                                    <w:r w:rsidR="002E63C6" w:rsidRPr="00C35889">
                                      <w:rPr>
                                        <w:rFonts w:ascii="NTFPreCursivef" w:eastAsiaTheme="majorEastAsia" w:hAnsi="NTFPreCursivef" w:cstheme="majorBidi"/>
                                        <w:color w:val="FFFFFF" w:themeColor="background1"/>
                                        <w:sz w:val="72"/>
                                        <w:szCs w:val="72"/>
                                      </w:rPr>
                                      <w:t>/20</w:t>
                                    </w:r>
                                    <w:r w:rsidR="002E63C6">
                                      <w:rPr>
                                        <w:rFonts w:ascii="NTFPreCursivef" w:eastAsiaTheme="majorEastAsia" w:hAnsi="NTFPreCursivef" w:cstheme="majorBidi"/>
                                        <w:color w:val="FFFFFF" w:themeColor="background1"/>
                                        <w:sz w:val="72"/>
                                        <w:szCs w:val="72"/>
                                      </w:rPr>
                                      <w:t>2</w:t>
                                    </w:r>
                                    <w:r w:rsidR="00D37DCD">
                                      <w:rPr>
                                        <w:rFonts w:ascii="NTFPreCursivef" w:eastAsiaTheme="majorEastAsia" w:hAnsi="NTFPreCursivef" w:cstheme="majorBidi"/>
                                        <w:color w:val="FFFFFF" w:themeColor="background1"/>
                                        <w:sz w:val="72"/>
                                        <w:szCs w:val="72"/>
                                      </w:rPr>
                                      <w:t>6</w:t>
                                    </w:r>
                                  </w:sdtContent>
                                </w:sdt>
                              </w:p>
                              <w:p w14:paraId="1DEFA856" w14:textId="77777777" w:rsidR="002E63C6" w:rsidRPr="00C35889" w:rsidRDefault="003C023F" w:rsidP="005F1DFC">
                                <w:pPr>
                                  <w:spacing w:before="120"/>
                                  <w:jc w:val="center"/>
                                  <w:rPr>
                                    <w:rFonts w:ascii="NTFPreCursivef" w:hAnsi="NTFPreCursivef"/>
                                    <w:color w:val="FFFFFF" w:themeColor="background1"/>
                                    <w:sz w:val="44"/>
                                    <w:szCs w:val="36"/>
                                  </w:rPr>
                                </w:pPr>
                                <w:sdt>
                                  <w:sdtPr>
                                    <w:rPr>
                                      <w:rFonts w:ascii="NTFPreCursivef" w:hAnsi="NTFPreCursivef"/>
                                      <w:color w:val="FFFFFF" w:themeColor="background1"/>
                                      <w:sz w:val="44"/>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2E63C6" w:rsidRPr="00C35889">
                                      <w:rPr>
                                        <w:rFonts w:ascii="NTFPreCursivef" w:hAnsi="NTFPreCursivef"/>
                                        <w:color w:val="FFFFFF" w:themeColor="background1"/>
                                        <w:sz w:val="44"/>
                                        <w:szCs w:val="36"/>
                                      </w:rPr>
                                      <w:t>Teagues Bridge Primary School</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1A1C4334" id="_x0000_t202" coordsize="21600,21600" o:spt="202" path="m,l,21600r21600,l21600,xe">
                    <v:stroke joinstyle="miter"/>
                    <v:path gradientshapeok="t" o:connecttype="rect"/>
                  </v:shapetype>
                  <v:shape id="Text Box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" fillcolor="#002060" stroked="f" strokeweight=".5pt">
                    <v:textbox style="mso-fit-shape-to-text:t" inset="0,0,0,0">
                      <w:txbxContent>
                        <w:p w14:paraId="70E86175" w14:textId="62A53992" w:rsidR="002E63C6" w:rsidRPr="00C35889" w:rsidRDefault="003C023F" w:rsidP="005F1DFC">
                          <w:pPr>
                            <w:pStyle w:val="NoSpacing"/>
                            <w:jc w:val="center"/>
                            <w:rPr>
                              <w:rFonts w:ascii="NTFPreCursivef" w:eastAsiaTheme="majorEastAsia" w:hAnsi="NTFPreCursivef" w:cstheme="majorBidi"/>
                              <w:color w:val="FFFFFF" w:themeColor="background1"/>
                              <w:sz w:val="72"/>
                            </w:rPr>
                          </w:pPr>
                          <w:sdt>
                            <w:sdtPr>
                              <w:rPr>
                                <w:rFonts w:ascii="NTFPreCursivef" w:eastAsiaTheme="majorEastAsia" w:hAnsi="NTFPreCursivef" w:cstheme="majorBidi"/>
                                <w:color w:val="FFFFFF" w:themeColor="background1"/>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2E63C6" w:rsidRPr="00C35889">
                                <w:rPr>
                                  <w:rFonts w:ascii="NTFPreCursivef" w:eastAsiaTheme="majorEastAsia" w:hAnsi="NTFPreCursivef" w:cstheme="majorBidi"/>
                                  <w:color w:val="FFFFFF" w:themeColor="background1"/>
                                  <w:sz w:val="72"/>
                                  <w:szCs w:val="72"/>
                                </w:rPr>
                                <w:t>SEND Information Report 20</w:t>
                              </w:r>
                              <w:r w:rsidR="0052653F">
                                <w:rPr>
                                  <w:rFonts w:ascii="NTFPreCursivef" w:eastAsiaTheme="majorEastAsia" w:hAnsi="NTFPreCursivef" w:cstheme="majorBidi"/>
                                  <w:color w:val="FFFFFF" w:themeColor="background1"/>
                                  <w:sz w:val="72"/>
                                  <w:szCs w:val="72"/>
                                </w:rPr>
                                <w:t>2</w:t>
                              </w:r>
                              <w:r w:rsidR="00D37DCD">
                                <w:rPr>
                                  <w:rFonts w:ascii="NTFPreCursivef" w:eastAsiaTheme="majorEastAsia" w:hAnsi="NTFPreCursivef" w:cstheme="majorBidi"/>
                                  <w:color w:val="FFFFFF" w:themeColor="background1"/>
                                  <w:sz w:val="72"/>
                                  <w:szCs w:val="72"/>
                                </w:rPr>
                                <w:t>5</w:t>
                              </w:r>
                              <w:r w:rsidR="002E63C6" w:rsidRPr="00C35889">
                                <w:rPr>
                                  <w:rFonts w:ascii="NTFPreCursivef" w:eastAsiaTheme="majorEastAsia" w:hAnsi="NTFPreCursivef" w:cstheme="majorBidi"/>
                                  <w:color w:val="FFFFFF" w:themeColor="background1"/>
                                  <w:sz w:val="72"/>
                                  <w:szCs w:val="72"/>
                                </w:rPr>
                                <w:t>/20</w:t>
                              </w:r>
                              <w:r w:rsidR="002E63C6">
                                <w:rPr>
                                  <w:rFonts w:ascii="NTFPreCursivef" w:eastAsiaTheme="majorEastAsia" w:hAnsi="NTFPreCursivef" w:cstheme="majorBidi"/>
                                  <w:color w:val="FFFFFF" w:themeColor="background1"/>
                                  <w:sz w:val="72"/>
                                  <w:szCs w:val="72"/>
                                </w:rPr>
                                <w:t>2</w:t>
                              </w:r>
                              <w:r w:rsidR="00D37DCD">
                                <w:rPr>
                                  <w:rFonts w:ascii="NTFPreCursivef" w:eastAsiaTheme="majorEastAsia" w:hAnsi="NTFPreCursivef" w:cstheme="majorBidi"/>
                                  <w:color w:val="FFFFFF" w:themeColor="background1"/>
                                  <w:sz w:val="72"/>
                                  <w:szCs w:val="72"/>
                                </w:rPr>
                                <w:t>6</w:t>
                              </w:r>
                            </w:sdtContent>
                          </w:sdt>
                        </w:p>
                        <w:p w14:paraId="1DEFA856" w14:textId="77777777" w:rsidR="002E63C6" w:rsidRPr="00C35889" w:rsidRDefault="003C023F" w:rsidP="005F1DFC">
                          <w:pPr>
                            <w:spacing w:before="120"/>
                            <w:jc w:val="center"/>
                            <w:rPr>
                              <w:rFonts w:ascii="NTFPreCursivef" w:hAnsi="NTFPreCursivef"/>
                              <w:color w:val="FFFFFF" w:themeColor="background1"/>
                              <w:sz w:val="44"/>
                              <w:szCs w:val="36"/>
                            </w:rPr>
                          </w:pPr>
                          <w:sdt>
                            <w:sdtPr>
                              <w:rPr>
                                <w:rFonts w:ascii="NTFPreCursivef" w:hAnsi="NTFPreCursivef"/>
                                <w:color w:val="FFFFFF" w:themeColor="background1"/>
                                <w:sz w:val="44"/>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2E63C6" w:rsidRPr="00C35889">
                                <w:rPr>
                                  <w:rFonts w:ascii="NTFPreCursivef" w:hAnsi="NTFPreCursivef"/>
                                  <w:color w:val="FFFFFF" w:themeColor="background1"/>
                                  <w:sz w:val="44"/>
                                  <w:szCs w:val="36"/>
                                </w:rPr>
                                <w:t>Teagues Bridge Primary School</w:t>
                              </w:r>
                            </w:sdtContent>
                          </w:sdt>
                        </w:p>
                      </w:txbxContent>
                    </v:textbox>
                    <w10:wrap anchorx="page" anchory="page"/>
                  </v:shape>
                </w:pict>
              </mc:Fallback>
            </mc:AlternateContent>
          </w:r>
        </w:p>
        <w:p w14:paraId="22B31C45" w14:textId="2BC66723" w:rsidR="00634C8C" w:rsidRDefault="005F27F1">
          <w:pPr>
            <w:rPr>
              <w:rFonts w:eastAsiaTheme="minorEastAsia"/>
              <w:caps/>
              <w:color w:val="4472C4" w:themeColor="accent5"/>
              <w:sz w:val="24"/>
              <w:szCs w:val="24"/>
              <w:lang w:val="en-US"/>
            </w:rPr>
          </w:pPr>
          <w:r>
            <w:rPr>
              <w:noProof/>
            </w:rPr>
            <w:drawing>
              <wp:anchor distT="0" distB="0" distL="114300" distR="114300" simplePos="0" relativeHeight="251663360" behindDoc="0" locked="0" layoutInCell="1" allowOverlap="1" wp14:anchorId="6C5C14A2" wp14:editId="4E388576">
                <wp:simplePos x="0" y="0"/>
                <wp:positionH relativeFrom="margin">
                  <wp:posOffset>591185</wp:posOffset>
                </wp:positionH>
                <wp:positionV relativeFrom="paragraph">
                  <wp:posOffset>3601085</wp:posOffset>
                </wp:positionV>
                <wp:extent cx="4979670" cy="3324225"/>
                <wp:effectExtent l="171450" t="171450" r="201930" b="200025"/>
                <wp:wrapThrough wrapText="bothSides">
                  <wp:wrapPolygon edited="0">
                    <wp:start x="-661" y="-1114"/>
                    <wp:lineTo x="-744" y="21414"/>
                    <wp:lineTo x="-578" y="22776"/>
                    <wp:lineTo x="22145" y="22776"/>
                    <wp:lineTo x="22393" y="21043"/>
                    <wp:lineTo x="22393" y="1114"/>
                    <wp:lineTo x="22228" y="-1114"/>
                    <wp:lineTo x="-661" y="-1114"/>
                  </wp:wrapPolygon>
                </wp:wrapThrough>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979670" cy="332422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r w:rsidR="00C35889">
            <w:rPr>
              <w:noProof/>
              <w:lang w:eastAsia="en-GB"/>
            </w:rPr>
            <mc:AlternateContent>
              <mc:Choice Requires="wps">
                <w:drawing>
                  <wp:anchor distT="0" distB="0" distL="114300" distR="114300" simplePos="0" relativeHeight="251661312" behindDoc="0" locked="0" layoutInCell="1" allowOverlap="1" wp14:anchorId="6E926CD4" wp14:editId="756F7577">
                    <wp:simplePos x="0" y="0"/>
                    <wp:positionH relativeFrom="page">
                      <wp:posOffset>2505075</wp:posOffset>
                    </wp:positionH>
                    <wp:positionV relativeFrom="page">
                      <wp:posOffset>9525000</wp:posOffset>
                    </wp:positionV>
                    <wp:extent cx="3733800" cy="365760"/>
                    <wp:effectExtent l="0" t="0" r="0" b="11430"/>
                    <wp:wrapNone/>
                    <wp:docPr id="32" name="Text Box 32"/>
                    <wp:cNvGraphicFramePr/>
                    <a:graphic xmlns:a="http://schemas.openxmlformats.org/drawingml/2006/main">
                      <a:graphicData uri="http://schemas.microsoft.com/office/word/2010/wordprocessingShape">
                        <wps:wsp>
                          <wps:cNvSpPr txBox="1"/>
                          <wps:spPr>
                            <a:xfrm>
                              <a:off x="0" y="0"/>
                              <a:ext cx="37338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DE4E0A" w14:textId="39174171" w:rsidR="002E63C6" w:rsidRPr="00C35889" w:rsidRDefault="002E63C6">
                                <w:pPr>
                                  <w:pStyle w:val="NoSpacing"/>
                                  <w:rPr>
                                    <w:rFonts w:ascii="NTFPreCursivefk" w:hAnsi="NTFPreCursivefk"/>
                                    <w:color w:val="002060"/>
                                    <w:sz w:val="52"/>
                                    <w:szCs w:val="52"/>
                                  </w:rPr>
                                </w:pPr>
                                <w:r w:rsidRPr="00C35889">
                                  <w:rPr>
                                    <w:rFonts w:ascii="NTFPreCursivefk" w:hAnsi="NTFPreCursivefk"/>
                                    <w:color w:val="002060"/>
                                    <w:sz w:val="52"/>
                                    <w:szCs w:val="52"/>
                                  </w:rPr>
                                  <w:t>www.teaguesbridgeprimary.org</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6E926CD4" id="Text Box 32" o:spid="_x0000_s1056" type="#_x0000_t202" style="position:absolute;margin-left:197.25pt;margin-top:750pt;width:294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" filled="f" stroked="f" strokeweight=".5pt">
                    <v:textbox style="mso-fit-shape-to-text:t" inset="0,0,0,0">
                      <w:txbxContent>
                        <w:p w14:paraId="75DE4E0A" w14:textId="39174171" w:rsidR="002E63C6" w:rsidRPr="00C35889" w:rsidRDefault="002E63C6">
                          <w:pPr>
                            <w:pStyle w:val="NoSpacing"/>
                            <w:rPr>
                              <w:rFonts w:ascii="NTFPreCursivefk" w:hAnsi="NTFPreCursivefk"/>
                              <w:color w:val="002060"/>
                              <w:sz w:val="52"/>
                              <w:szCs w:val="52"/>
                            </w:rPr>
                          </w:pPr>
                          <w:r w:rsidRPr="00C35889">
                            <w:rPr>
                              <w:rFonts w:ascii="NTFPreCursivefk" w:hAnsi="NTFPreCursivefk"/>
                              <w:color w:val="002060"/>
                              <w:sz w:val="52"/>
                              <w:szCs w:val="52"/>
                            </w:rPr>
                            <w:t>www.teaguesbridgeprimary.org</w:t>
                          </w:r>
                        </w:p>
                      </w:txbxContent>
                    </v:textbox>
                    <w10:wrap anchorx="page" anchory="page"/>
                  </v:shape>
                </w:pict>
              </mc:Fallback>
            </mc:AlternateContent>
          </w:r>
          <w:r w:rsidR="005F1DFC" w:rsidRPr="005F1DFC">
            <w:rPr>
              <w:rFonts w:eastAsiaTheme="minorEastAsia"/>
              <w:caps/>
              <w:noProof/>
              <w:color w:val="4472C4" w:themeColor="accent5"/>
              <w:sz w:val="24"/>
              <w:szCs w:val="24"/>
              <w:lang w:eastAsia="en-GB"/>
            </w:rPr>
            <w:drawing>
              <wp:anchor distT="0" distB="0" distL="114300" distR="114300" simplePos="0" relativeHeight="251662336" behindDoc="0" locked="0" layoutInCell="1" allowOverlap="1" wp14:anchorId="57A8F728" wp14:editId="081EA8A7">
                <wp:simplePos x="0" y="0"/>
                <wp:positionH relativeFrom="column">
                  <wp:posOffset>-364490</wp:posOffset>
                </wp:positionH>
                <wp:positionV relativeFrom="paragraph">
                  <wp:posOffset>819785</wp:posOffset>
                </wp:positionV>
                <wp:extent cx="1235710" cy="1235710"/>
                <wp:effectExtent l="0" t="0" r="2540" b="2540"/>
                <wp:wrapThrough wrapText="bothSides">
                  <wp:wrapPolygon edited="0">
                    <wp:start x="0" y="0"/>
                    <wp:lineTo x="0" y="21311"/>
                    <wp:lineTo x="21311" y="21311"/>
                    <wp:lineTo x="21311" y="0"/>
                    <wp:lineTo x="0" y="0"/>
                  </wp:wrapPolygon>
                </wp:wrapThrough>
                <wp:docPr id="11" name="Picture 11" descr="T:\logo\TEAGUESBRIDGE_45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ogo\TEAGUESBRIDGE_45cm.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5710" cy="1235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4C8C">
            <w:rPr>
              <w:rFonts w:eastAsiaTheme="minorEastAsia"/>
              <w:caps/>
              <w:color w:val="4472C4" w:themeColor="accent5"/>
              <w:sz w:val="24"/>
              <w:szCs w:val="24"/>
              <w:lang w:val="en-US"/>
            </w:rPr>
            <w:br w:type="page"/>
          </w:r>
        </w:p>
      </w:sdtContent>
    </w:sdt>
    <w:p w14:paraId="3EBEC7D9" w14:textId="494D00A7" w:rsidR="007C6987" w:rsidRPr="005E0FA1" w:rsidRDefault="001A65DF" w:rsidP="005E0FA1">
      <w:pPr>
        <w:jc w:val="center"/>
        <w:rPr>
          <w:rFonts w:ascii="NTFPreCursivef" w:hAnsi="NTFPreCursivef"/>
          <w:b/>
          <w:bCs/>
          <w:sz w:val="28"/>
          <w:szCs w:val="28"/>
          <w:u w:val="single"/>
        </w:rPr>
      </w:pPr>
      <w:r w:rsidRPr="00A365BD">
        <w:rPr>
          <w:rFonts w:ascii="NTFPreCursivef" w:hAnsi="NTFPreCursivef"/>
          <w:b/>
          <w:bCs/>
          <w:sz w:val="28"/>
          <w:szCs w:val="28"/>
          <w:u w:val="single"/>
        </w:rPr>
        <w:lastRenderedPageBreak/>
        <w:t>Special Educational Needs and Disability (SEND) School Offer</w:t>
      </w:r>
    </w:p>
    <w:p w14:paraId="38059511" w14:textId="0C4C814D" w:rsidR="001A65DF" w:rsidRPr="000D2AC3" w:rsidRDefault="001A65DF" w:rsidP="001A65DF">
      <w:pPr>
        <w:rPr>
          <w:rFonts w:ascii="NTFPreCursivef" w:hAnsi="NTFPreCursivef"/>
          <w:sz w:val="28"/>
          <w:szCs w:val="28"/>
        </w:rPr>
      </w:pPr>
      <w:r w:rsidRPr="000D2AC3">
        <w:rPr>
          <w:rFonts w:ascii="NTFPreCursivef" w:hAnsi="NTFPreCursivef"/>
          <w:sz w:val="28"/>
          <w:szCs w:val="28"/>
        </w:rPr>
        <w:t>Teagues Bridge Primary School’s SEND school offer is written with due regards to the Special Educational Needs and Disability Act 2001 and the revised Code of Practice</w:t>
      </w:r>
      <w:r w:rsidR="00D85292" w:rsidRPr="000D2AC3">
        <w:rPr>
          <w:rFonts w:ascii="NTFPreCursivef" w:hAnsi="NTFPreCursivef"/>
          <w:sz w:val="28"/>
          <w:szCs w:val="28"/>
        </w:rPr>
        <w:t xml:space="preserve"> 2014</w:t>
      </w:r>
      <w:r w:rsidRPr="000D2AC3">
        <w:rPr>
          <w:rFonts w:ascii="NTFPreCursivef" w:hAnsi="NTFPreCursivef"/>
          <w:sz w:val="28"/>
          <w:szCs w:val="28"/>
        </w:rPr>
        <w:t xml:space="preserve">. </w:t>
      </w:r>
    </w:p>
    <w:p w14:paraId="493480B8" w14:textId="77777777" w:rsidR="007C6987" w:rsidRPr="000D2AC3" w:rsidRDefault="007C6987" w:rsidP="001A65DF">
      <w:pPr>
        <w:rPr>
          <w:rFonts w:ascii="NTFPreCursivef" w:hAnsi="NTFPreCursivef"/>
          <w:sz w:val="28"/>
          <w:szCs w:val="28"/>
        </w:rPr>
      </w:pPr>
    </w:p>
    <w:p w14:paraId="7E3B00FC" w14:textId="77777777" w:rsidR="001A65DF" w:rsidRPr="00A365BD" w:rsidRDefault="001A65DF" w:rsidP="001A65DF">
      <w:pPr>
        <w:rPr>
          <w:rFonts w:ascii="NTFPreCursivef" w:hAnsi="NTFPreCursivef"/>
          <w:b/>
          <w:bCs/>
          <w:sz w:val="28"/>
          <w:szCs w:val="28"/>
          <w:u w:val="single"/>
        </w:rPr>
      </w:pPr>
      <w:r w:rsidRPr="00A365BD">
        <w:rPr>
          <w:rFonts w:ascii="NTFPreCursivef" w:hAnsi="NTFPreCursivef"/>
          <w:b/>
          <w:bCs/>
          <w:sz w:val="28"/>
          <w:szCs w:val="28"/>
          <w:u w:val="single"/>
        </w:rPr>
        <w:t xml:space="preserve">Aims </w:t>
      </w:r>
    </w:p>
    <w:p w14:paraId="38A1C433" w14:textId="008DA3D3" w:rsidR="001A65DF" w:rsidRPr="000D2AC3" w:rsidRDefault="001A65DF" w:rsidP="000D2AC3">
      <w:pPr>
        <w:spacing w:after="0"/>
        <w:rPr>
          <w:rFonts w:ascii="NTFPreCursivef" w:hAnsi="NTFPreCursivef"/>
          <w:sz w:val="28"/>
          <w:szCs w:val="28"/>
        </w:rPr>
      </w:pPr>
      <w:r w:rsidRPr="000D2AC3">
        <w:rPr>
          <w:rFonts w:ascii="NTFPreCursivef" w:hAnsi="NTFPreCursivef"/>
          <w:sz w:val="28"/>
          <w:szCs w:val="28"/>
        </w:rPr>
        <w:t xml:space="preserve">At Teagues Bridge Primary </w:t>
      </w:r>
      <w:r w:rsidR="0060459C" w:rsidRPr="000D2AC3">
        <w:rPr>
          <w:rFonts w:ascii="NTFPreCursivef" w:hAnsi="NTFPreCursivef"/>
          <w:sz w:val="28"/>
          <w:szCs w:val="28"/>
        </w:rPr>
        <w:t>School we believe that every pupil, regardless of gender, race or disability, has a</w:t>
      </w:r>
      <w:r w:rsidR="0092170B" w:rsidRPr="000D2AC3">
        <w:rPr>
          <w:rFonts w:ascii="NTFPreCursivef" w:hAnsi="NTFPreCursivef"/>
          <w:sz w:val="28"/>
          <w:szCs w:val="28"/>
        </w:rPr>
        <w:t>n</w:t>
      </w:r>
      <w:r w:rsidR="0060459C" w:rsidRPr="000D2AC3">
        <w:rPr>
          <w:rFonts w:ascii="NTFPreCursivef" w:hAnsi="NTFPreCursivef"/>
          <w:sz w:val="28"/>
          <w:szCs w:val="28"/>
        </w:rPr>
        <w:t xml:space="preserve"> equal </w:t>
      </w:r>
      <w:r w:rsidR="0092170B" w:rsidRPr="000D2AC3">
        <w:rPr>
          <w:rFonts w:ascii="NTFPreCursivef" w:hAnsi="NTFPreCursivef"/>
          <w:sz w:val="28"/>
          <w:szCs w:val="28"/>
        </w:rPr>
        <w:t xml:space="preserve">right of </w:t>
      </w:r>
      <w:r w:rsidR="0060459C" w:rsidRPr="000D2AC3">
        <w:rPr>
          <w:rFonts w:ascii="NTFPreCursivef" w:hAnsi="NTFPreCursivef"/>
          <w:sz w:val="28"/>
          <w:szCs w:val="28"/>
        </w:rPr>
        <w:t xml:space="preserve">access to a broad and balanced curriculum. We consider it essential that the curriculum is represented in a supportive and stimulating atmosphere, which values each child and encourages </w:t>
      </w:r>
      <w:r w:rsidR="00D85292" w:rsidRPr="000D2AC3">
        <w:rPr>
          <w:rFonts w:ascii="NTFPreCursivef" w:hAnsi="NTFPreCursivef"/>
          <w:sz w:val="28"/>
          <w:szCs w:val="28"/>
        </w:rPr>
        <w:t>them</w:t>
      </w:r>
      <w:r w:rsidR="0060459C" w:rsidRPr="000D2AC3">
        <w:rPr>
          <w:rFonts w:ascii="NTFPreCursivef" w:hAnsi="NTFPreCursivef"/>
          <w:sz w:val="28"/>
          <w:szCs w:val="28"/>
        </w:rPr>
        <w:t xml:space="preserve"> to achieve their full potential. </w:t>
      </w:r>
    </w:p>
    <w:p w14:paraId="6F7371FF" w14:textId="77777777" w:rsidR="000D2AC3" w:rsidRDefault="000D2AC3" w:rsidP="000D2AC3">
      <w:pPr>
        <w:spacing w:after="0"/>
        <w:rPr>
          <w:rFonts w:ascii="NTFPreCursivef" w:hAnsi="NTFPreCursivef"/>
          <w:sz w:val="28"/>
          <w:szCs w:val="28"/>
        </w:rPr>
      </w:pPr>
    </w:p>
    <w:p w14:paraId="2B4EB361" w14:textId="78914659" w:rsidR="000D2AC3" w:rsidRPr="000D2AC3" w:rsidRDefault="000D2AC3" w:rsidP="000D2AC3">
      <w:pPr>
        <w:spacing w:after="0"/>
        <w:rPr>
          <w:rFonts w:ascii="NTFPreCursivef" w:hAnsi="NTFPreCursivef"/>
          <w:sz w:val="28"/>
          <w:szCs w:val="28"/>
        </w:rPr>
      </w:pPr>
      <w:r w:rsidRPr="000D2AC3">
        <w:rPr>
          <w:rFonts w:ascii="NTFPreCursivef" w:hAnsi="NTFPreCursivef"/>
          <w:sz w:val="28"/>
          <w:szCs w:val="28"/>
        </w:rPr>
        <w:t xml:space="preserve">The aims of our </w:t>
      </w:r>
      <w:r>
        <w:rPr>
          <w:rFonts w:ascii="NTFPreCursivef" w:hAnsi="NTFPreCursivef"/>
          <w:sz w:val="28"/>
          <w:szCs w:val="28"/>
        </w:rPr>
        <w:t>provision</w:t>
      </w:r>
      <w:r w:rsidRPr="000D2AC3">
        <w:rPr>
          <w:rFonts w:ascii="NTFPreCursivef" w:hAnsi="NTFPreCursivef"/>
          <w:sz w:val="28"/>
          <w:szCs w:val="28"/>
        </w:rPr>
        <w:t xml:space="preserve"> in relation to special educational need and disability in this school are:</w:t>
      </w:r>
    </w:p>
    <w:p w14:paraId="28EBFDE0" w14:textId="434577C3" w:rsidR="000D2AC3" w:rsidRPr="000D2AC3" w:rsidRDefault="000D2AC3" w:rsidP="00585C79">
      <w:pPr>
        <w:pStyle w:val="ListParagraph"/>
        <w:numPr>
          <w:ilvl w:val="0"/>
          <w:numId w:val="4"/>
        </w:numPr>
        <w:spacing w:after="0"/>
        <w:ind w:left="357" w:hanging="357"/>
        <w:rPr>
          <w:rFonts w:ascii="NTFPreCursivef" w:hAnsi="NTFPreCursivef"/>
          <w:sz w:val="28"/>
          <w:szCs w:val="28"/>
        </w:rPr>
      </w:pPr>
      <w:r w:rsidRPr="000D2AC3">
        <w:rPr>
          <w:rFonts w:ascii="NTFPreCursivef" w:hAnsi="NTFPreCursivef"/>
          <w:sz w:val="28"/>
          <w:szCs w:val="28"/>
        </w:rPr>
        <w:t>To make reasonable adjustments for those with a disability by taking action to increase access to the curriculum, the environment</w:t>
      </w:r>
      <w:r>
        <w:rPr>
          <w:rFonts w:ascii="NTFPreCursivef" w:hAnsi="NTFPreCursivef"/>
          <w:sz w:val="28"/>
          <w:szCs w:val="28"/>
        </w:rPr>
        <w:t xml:space="preserve"> </w:t>
      </w:r>
      <w:r w:rsidRPr="000D2AC3">
        <w:rPr>
          <w:rFonts w:ascii="NTFPreCursivef" w:hAnsi="NTFPreCursivef"/>
          <w:sz w:val="28"/>
          <w:szCs w:val="28"/>
        </w:rPr>
        <w:t>and to printed information for all.</w:t>
      </w:r>
    </w:p>
    <w:p w14:paraId="007746E2" w14:textId="1C0DB78C" w:rsidR="000D2AC3" w:rsidRPr="000D2AC3" w:rsidRDefault="000D2AC3" w:rsidP="00585C79">
      <w:pPr>
        <w:pStyle w:val="ListParagraph"/>
        <w:numPr>
          <w:ilvl w:val="0"/>
          <w:numId w:val="4"/>
        </w:numPr>
        <w:spacing w:after="0"/>
        <w:ind w:left="357" w:hanging="357"/>
        <w:rPr>
          <w:rFonts w:ascii="NTFPreCursivef" w:hAnsi="NTFPreCursivef"/>
          <w:sz w:val="28"/>
          <w:szCs w:val="28"/>
        </w:rPr>
      </w:pPr>
      <w:r w:rsidRPr="000D2AC3">
        <w:rPr>
          <w:rFonts w:ascii="NTFPreCursivef" w:hAnsi="NTFPreCursivef"/>
          <w:sz w:val="28"/>
          <w:szCs w:val="28"/>
        </w:rPr>
        <w:t>To ensure that children and young people with SEN</w:t>
      </w:r>
      <w:r>
        <w:rPr>
          <w:rFonts w:ascii="NTFPreCursivef" w:hAnsi="NTFPreCursivef"/>
          <w:sz w:val="28"/>
          <w:szCs w:val="28"/>
        </w:rPr>
        <w:t>D</w:t>
      </w:r>
      <w:r w:rsidRPr="000D2AC3">
        <w:rPr>
          <w:rFonts w:ascii="NTFPreCursivef" w:hAnsi="NTFPreCursivef"/>
          <w:sz w:val="28"/>
          <w:szCs w:val="28"/>
        </w:rPr>
        <w:t xml:space="preserve"> engage in the activities of the school alongside pupils who do not have SEN</w:t>
      </w:r>
      <w:r>
        <w:rPr>
          <w:rFonts w:ascii="NTFPreCursivef" w:hAnsi="NTFPreCursivef"/>
          <w:sz w:val="28"/>
          <w:szCs w:val="28"/>
        </w:rPr>
        <w:t>D</w:t>
      </w:r>
      <w:r w:rsidRPr="000D2AC3">
        <w:rPr>
          <w:rFonts w:ascii="NTFPreCursivef" w:hAnsi="NTFPreCursivef"/>
          <w:sz w:val="28"/>
          <w:szCs w:val="28"/>
        </w:rPr>
        <w:t>.</w:t>
      </w:r>
    </w:p>
    <w:p w14:paraId="07C5A686" w14:textId="12C53320" w:rsidR="000D2AC3" w:rsidRPr="000D2AC3" w:rsidRDefault="000D2AC3" w:rsidP="00585C79">
      <w:pPr>
        <w:pStyle w:val="ListParagraph"/>
        <w:numPr>
          <w:ilvl w:val="0"/>
          <w:numId w:val="4"/>
        </w:numPr>
        <w:spacing w:after="0"/>
        <w:ind w:left="357" w:hanging="357"/>
        <w:rPr>
          <w:rFonts w:ascii="NTFPreCursivef" w:hAnsi="NTFPreCursivef"/>
          <w:sz w:val="28"/>
          <w:szCs w:val="28"/>
        </w:rPr>
      </w:pPr>
      <w:r w:rsidRPr="000D2AC3">
        <w:rPr>
          <w:rFonts w:ascii="NTFPreCursivef" w:hAnsi="NTFPreCursivef"/>
          <w:sz w:val="28"/>
          <w:szCs w:val="28"/>
        </w:rPr>
        <w:t>To reduce barriers to progress by embedding the principles in the National Curriculum Inclusion statement</w:t>
      </w:r>
      <w:r>
        <w:rPr>
          <w:rFonts w:ascii="NTFPreCursivef" w:hAnsi="NTFPreCursivef"/>
          <w:sz w:val="28"/>
          <w:szCs w:val="28"/>
        </w:rPr>
        <w:t xml:space="preserve"> (</w:t>
      </w:r>
      <w:hyperlink r:id="rId11" w:history="1">
        <w:r w:rsidRPr="00AB6DDC">
          <w:rPr>
            <w:rStyle w:val="Hyperlink"/>
            <w:rFonts w:ascii="NTFPreCursivef" w:hAnsi="NTFPreCursivef"/>
            <w:sz w:val="28"/>
            <w:szCs w:val="28"/>
          </w:rPr>
          <w:t>https://www.gov.uk/government/collections/national-curriculum</w:t>
        </w:r>
      </w:hyperlink>
      <w:r>
        <w:rPr>
          <w:rFonts w:ascii="NTFPreCursivef" w:hAnsi="NTFPreCursivef"/>
          <w:sz w:val="28"/>
          <w:szCs w:val="28"/>
        </w:rPr>
        <w:t xml:space="preserve">) </w:t>
      </w:r>
    </w:p>
    <w:p w14:paraId="34E9FCE0" w14:textId="1C7E81D8" w:rsidR="000D2AC3" w:rsidRPr="000D2AC3" w:rsidRDefault="000D2AC3" w:rsidP="00585C79">
      <w:pPr>
        <w:pStyle w:val="ListParagraph"/>
        <w:numPr>
          <w:ilvl w:val="0"/>
          <w:numId w:val="4"/>
        </w:numPr>
        <w:spacing w:after="0"/>
        <w:ind w:left="357" w:hanging="357"/>
        <w:rPr>
          <w:rFonts w:ascii="NTFPreCursivef" w:hAnsi="NTFPreCursivef"/>
          <w:sz w:val="28"/>
          <w:szCs w:val="28"/>
        </w:rPr>
      </w:pPr>
      <w:r w:rsidRPr="000D2AC3">
        <w:rPr>
          <w:rFonts w:ascii="NTFPreCursivef" w:hAnsi="NTFPreCursivef"/>
          <w:sz w:val="28"/>
          <w:szCs w:val="28"/>
        </w:rPr>
        <w:t>To use our best endeavours to secure special educational provision for pupils for whom this is required, that is “additional to and</w:t>
      </w:r>
      <w:r>
        <w:rPr>
          <w:rFonts w:ascii="NTFPreCursivef" w:hAnsi="NTFPreCursivef"/>
          <w:sz w:val="28"/>
          <w:szCs w:val="28"/>
        </w:rPr>
        <w:t xml:space="preserve"> </w:t>
      </w:r>
      <w:r w:rsidRPr="000D2AC3">
        <w:rPr>
          <w:rFonts w:ascii="NTFPreCursivef" w:hAnsi="NTFPreCursivef"/>
          <w:sz w:val="28"/>
          <w:szCs w:val="28"/>
        </w:rPr>
        <w:t xml:space="preserve">different from” that provided within the </w:t>
      </w:r>
      <w:r>
        <w:rPr>
          <w:rFonts w:ascii="NTFPreCursivef" w:hAnsi="NTFPreCursivef"/>
          <w:sz w:val="28"/>
          <w:szCs w:val="28"/>
        </w:rPr>
        <w:t>adapted</w:t>
      </w:r>
      <w:r w:rsidRPr="000D2AC3">
        <w:rPr>
          <w:rFonts w:ascii="NTFPreCursivef" w:hAnsi="NTFPreCursivef"/>
          <w:sz w:val="28"/>
          <w:szCs w:val="28"/>
        </w:rPr>
        <w:t xml:space="preserve"> curriculum, to better respond to the four broad areas of need:</w:t>
      </w:r>
    </w:p>
    <w:p w14:paraId="0F96E7A2" w14:textId="6AD0022A" w:rsidR="000D2AC3" w:rsidRPr="000D2AC3" w:rsidRDefault="000D2AC3" w:rsidP="00585C79">
      <w:pPr>
        <w:pStyle w:val="ListParagraph"/>
        <w:numPr>
          <w:ilvl w:val="0"/>
          <w:numId w:val="5"/>
        </w:numPr>
        <w:spacing w:after="0"/>
        <w:rPr>
          <w:rFonts w:ascii="NTFPreCursivef" w:hAnsi="NTFPreCursivef"/>
          <w:sz w:val="28"/>
          <w:szCs w:val="28"/>
        </w:rPr>
      </w:pPr>
      <w:r w:rsidRPr="000D2AC3">
        <w:rPr>
          <w:rFonts w:ascii="NTFPreCursivef" w:hAnsi="NTFPreCursivef"/>
          <w:sz w:val="28"/>
          <w:szCs w:val="28"/>
        </w:rPr>
        <w:t>Communication and interaction,</w:t>
      </w:r>
    </w:p>
    <w:p w14:paraId="2B40E58E" w14:textId="2A018B5C" w:rsidR="000D2AC3" w:rsidRPr="000D2AC3" w:rsidRDefault="000D2AC3" w:rsidP="00585C79">
      <w:pPr>
        <w:pStyle w:val="ListParagraph"/>
        <w:numPr>
          <w:ilvl w:val="0"/>
          <w:numId w:val="5"/>
        </w:numPr>
        <w:spacing w:after="0"/>
        <w:rPr>
          <w:rFonts w:ascii="NTFPreCursivef" w:hAnsi="NTFPreCursivef"/>
          <w:sz w:val="28"/>
          <w:szCs w:val="28"/>
        </w:rPr>
      </w:pPr>
      <w:r w:rsidRPr="000D2AC3">
        <w:rPr>
          <w:rFonts w:ascii="NTFPreCursivef" w:hAnsi="NTFPreCursivef"/>
          <w:sz w:val="28"/>
          <w:szCs w:val="28"/>
        </w:rPr>
        <w:t>Cognition and learning,</w:t>
      </w:r>
    </w:p>
    <w:p w14:paraId="73B338CC" w14:textId="65BB9BC6" w:rsidR="000D2AC3" w:rsidRPr="000D2AC3" w:rsidRDefault="000D2AC3" w:rsidP="00585C79">
      <w:pPr>
        <w:pStyle w:val="ListParagraph"/>
        <w:numPr>
          <w:ilvl w:val="0"/>
          <w:numId w:val="5"/>
        </w:numPr>
        <w:spacing w:after="0"/>
        <w:rPr>
          <w:rFonts w:ascii="NTFPreCursivef" w:hAnsi="NTFPreCursivef"/>
          <w:sz w:val="28"/>
          <w:szCs w:val="28"/>
        </w:rPr>
      </w:pPr>
      <w:r w:rsidRPr="000D2AC3">
        <w:rPr>
          <w:rFonts w:ascii="NTFPreCursivef" w:hAnsi="NTFPreCursivef"/>
          <w:sz w:val="28"/>
          <w:szCs w:val="28"/>
        </w:rPr>
        <w:t>Social, mental and emotional health,</w:t>
      </w:r>
    </w:p>
    <w:p w14:paraId="3D96DD80" w14:textId="0D49F19B" w:rsidR="000D2AC3" w:rsidRPr="000D2AC3" w:rsidRDefault="000D2AC3" w:rsidP="00585C79">
      <w:pPr>
        <w:pStyle w:val="ListParagraph"/>
        <w:numPr>
          <w:ilvl w:val="0"/>
          <w:numId w:val="5"/>
        </w:numPr>
        <w:spacing w:after="0"/>
        <w:rPr>
          <w:rFonts w:ascii="NTFPreCursivef" w:hAnsi="NTFPreCursivef"/>
          <w:sz w:val="28"/>
          <w:szCs w:val="28"/>
        </w:rPr>
      </w:pPr>
      <w:r w:rsidRPr="000D2AC3">
        <w:rPr>
          <w:rFonts w:ascii="NTFPreCursivef" w:hAnsi="NTFPreCursivef"/>
          <w:sz w:val="28"/>
          <w:szCs w:val="28"/>
        </w:rPr>
        <w:t>Sensory/physical.</w:t>
      </w:r>
    </w:p>
    <w:p w14:paraId="5FBC46D9" w14:textId="00214233" w:rsidR="000D2AC3" w:rsidRPr="000D2AC3" w:rsidRDefault="000D2AC3" w:rsidP="00585C79">
      <w:pPr>
        <w:pStyle w:val="ListParagraph"/>
        <w:numPr>
          <w:ilvl w:val="0"/>
          <w:numId w:val="4"/>
        </w:numPr>
        <w:spacing w:after="0"/>
        <w:rPr>
          <w:rFonts w:ascii="NTFPreCursivef" w:hAnsi="NTFPreCursivef"/>
          <w:sz w:val="28"/>
          <w:szCs w:val="28"/>
        </w:rPr>
      </w:pPr>
      <w:r w:rsidRPr="000D2AC3">
        <w:rPr>
          <w:rFonts w:ascii="NTFPreCursivef" w:hAnsi="NTFPreCursivef"/>
          <w:sz w:val="28"/>
          <w:szCs w:val="28"/>
        </w:rPr>
        <w:t>To request, monitor and respond to parent/carers’ and pupils’ views in order to evidence high levels of confidence and partnership.</w:t>
      </w:r>
    </w:p>
    <w:p w14:paraId="54F6DA62" w14:textId="5E3F400A" w:rsidR="000D2AC3" w:rsidRPr="000D2AC3" w:rsidRDefault="000D2AC3" w:rsidP="00585C79">
      <w:pPr>
        <w:pStyle w:val="ListParagraph"/>
        <w:numPr>
          <w:ilvl w:val="0"/>
          <w:numId w:val="4"/>
        </w:numPr>
        <w:spacing w:after="0"/>
        <w:rPr>
          <w:rFonts w:ascii="NTFPreCursivef" w:hAnsi="NTFPreCursivef"/>
          <w:sz w:val="28"/>
          <w:szCs w:val="28"/>
        </w:rPr>
      </w:pPr>
      <w:r w:rsidRPr="000D2AC3">
        <w:rPr>
          <w:rFonts w:ascii="NTFPreCursivef" w:hAnsi="NTFPreCursivef"/>
          <w:sz w:val="28"/>
          <w:szCs w:val="28"/>
        </w:rPr>
        <w:t>To ensure a high level of staff expertise to meet pupil need, through well-targeted continuing professional development.</w:t>
      </w:r>
    </w:p>
    <w:p w14:paraId="255FEDEA" w14:textId="0658DF24" w:rsidR="000D2AC3" w:rsidRPr="000D2AC3" w:rsidRDefault="000D2AC3" w:rsidP="00585C79">
      <w:pPr>
        <w:pStyle w:val="ListParagraph"/>
        <w:numPr>
          <w:ilvl w:val="0"/>
          <w:numId w:val="4"/>
        </w:numPr>
        <w:spacing w:after="0"/>
        <w:rPr>
          <w:rFonts w:ascii="NTFPreCursivef" w:hAnsi="NTFPreCursivef"/>
          <w:sz w:val="28"/>
          <w:szCs w:val="28"/>
        </w:rPr>
      </w:pPr>
      <w:r w:rsidRPr="000D2AC3">
        <w:rPr>
          <w:rFonts w:ascii="NTFPreCursivef" w:hAnsi="NTFPreCursivef"/>
          <w:sz w:val="28"/>
          <w:szCs w:val="28"/>
        </w:rPr>
        <w:t>To support pupils with medical conditions to achieve full inclusion in all school activities by ensuring consultation with health and</w:t>
      </w:r>
      <w:r>
        <w:rPr>
          <w:rFonts w:ascii="NTFPreCursivef" w:hAnsi="NTFPreCursivef"/>
          <w:sz w:val="28"/>
          <w:szCs w:val="28"/>
        </w:rPr>
        <w:t xml:space="preserve"> </w:t>
      </w:r>
      <w:r w:rsidRPr="000D2AC3">
        <w:rPr>
          <w:rFonts w:ascii="NTFPreCursivef" w:hAnsi="NTFPreCursivef"/>
          <w:sz w:val="28"/>
          <w:szCs w:val="28"/>
        </w:rPr>
        <w:t>social care professionals in order to meet the medical needs of pupils.</w:t>
      </w:r>
    </w:p>
    <w:p w14:paraId="30F0ADB9" w14:textId="1A750C92" w:rsidR="0092170B" w:rsidRPr="000D2AC3" w:rsidRDefault="000D2AC3" w:rsidP="00585C79">
      <w:pPr>
        <w:pStyle w:val="ListParagraph"/>
        <w:numPr>
          <w:ilvl w:val="0"/>
          <w:numId w:val="6"/>
        </w:numPr>
        <w:spacing w:after="0"/>
        <w:rPr>
          <w:rFonts w:ascii="NTFPreCursivef" w:hAnsi="NTFPreCursivef"/>
          <w:sz w:val="28"/>
          <w:szCs w:val="28"/>
        </w:rPr>
      </w:pPr>
      <w:r w:rsidRPr="000D2AC3">
        <w:rPr>
          <w:rFonts w:ascii="NTFPreCursivef" w:hAnsi="NTFPreCursivef"/>
          <w:sz w:val="28"/>
          <w:szCs w:val="28"/>
        </w:rPr>
        <w:t>To work in cooperative and productive partnership with the Local Authority and other outside agencies, to ensure there is a multi</w:t>
      </w:r>
      <w:r>
        <w:rPr>
          <w:rFonts w:ascii="NTFPreCursivef" w:hAnsi="NTFPreCursivef"/>
          <w:sz w:val="28"/>
          <w:szCs w:val="28"/>
        </w:rPr>
        <w:t>-</w:t>
      </w:r>
      <w:r w:rsidRPr="000D2AC3">
        <w:rPr>
          <w:rFonts w:ascii="NTFPreCursivef" w:hAnsi="NTFPreCursivef"/>
          <w:sz w:val="28"/>
          <w:szCs w:val="28"/>
        </w:rPr>
        <w:t>professional approach to meeting the needs of all vulnerable learners.</w:t>
      </w:r>
    </w:p>
    <w:p w14:paraId="7F10FCF6" w14:textId="77777777" w:rsidR="000D2AC3" w:rsidRPr="000D2AC3" w:rsidRDefault="000D2AC3" w:rsidP="000D2AC3">
      <w:pPr>
        <w:spacing w:after="0"/>
        <w:rPr>
          <w:rFonts w:ascii="NTFPreCursivef" w:hAnsi="NTFPreCursivef"/>
          <w:sz w:val="28"/>
          <w:szCs w:val="28"/>
        </w:rPr>
      </w:pPr>
    </w:p>
    <w:p w14:paraId="1C4559D7" w14:textId="77777777" w:rsidR="0060459C" w:rsidRPr="000D2AC3" w:rsidRDefault="0060459C" w:rsidP="001A65DF">
      <w:pPr>
        <w:rPr>
          <w:rFonts w:ascii="NTFPreCursivef" w:hAnsi="NTFPreCursivef"/>
          <w:sz w:val="28"/>
          <w:szCs w:val="28"/>
        </w:rPr>
      </w:pPr>
      <w:r w:rsidRPr="000D2AC3">
        <w:rPr>
          <w:rFonts w:ascii="NTFPreCursivef" w:hAnsi="NTFPreCursivef"/>
          <w:sz w:val="28"/>
          <w:szCs w:val="28"/>
        </w:rPr>
        <w:t>This School Offer should be read in conjunction with the following school policies:</w:t>
      </w:r>
    </w:p>
    <w:p w14:paraId="2B945975" w14:textId="77777777" w:rsidR="0060459C" w:rsidRPr="000D2AC3" w:rsidRDefault="007B645E" w:rsidP="0060459C">
      <w:pPr>
        <w:pStyle w:val="ListParagraph"/>
        <w:numPr>
          <w:ilvl w:val="0"/>
          <w:numId w:val="1"/>
        </w:numPr>
        <w:rPr>
          <w:rFonts w:ascii="NTFPreCursivef" w:hAnsi="NTFPreCursivef"/>
          <w:sz w:val="28"/>
          <w:szCs w:val="28"/>
        </w:rPr>
      </w:pPr>
      <w:r w:rsidRPr="000D2AC3">
        <w:rPr>
          <w:rFonts w:ascii="NTFPreCursivef" w:hAnsi="NTFPreCursivef"/>
          <w:sz w:val="28"/>
          <w:szCs w:val="28"/>
        </w:rPr>
        <w:lastRenderedPageBreak/>
        <w:t xml:space="preserve">SEND </w:t>
      </w:r>
      <w:r w:rsidR="008538BF" w:rsidRPr="000D2AC3">
        <w:rPr>
          <w:rFonts w:ascii="NTFPreCursivef" w:hAnsi="NTFPreCursivef"/>
          <w:sz w:val="28"/>
          <w:szCs w:val="28"/>
        </w:rPr>
        <w:t xml:space="preserve">and inclusion </w:t>
      </w:r>
      <w:r w:rsidRPr="000D2AC3">
        <w:rPr>
          <w:rFonts w:ascii="NTFPreCursivef" w:hAnsi="NTFPreCursivef"/>
          <w:sz w:val="28"/>
          <w:szCs w:val="28"/>
        </w:rPr>
        <w:t xml:space="preserve">policy </w:t>
      </w:r>
    </w:p>
    <w:p w14:paraId="7538BADD" w14:textId="77777777" w:rsidR="007B645E" w:rsidRPr="000D2AC3" w:rsidRDefault="007B645E" w:rsidP="0060459C">
      <w:pPr>
        <w:pStyle w:val="ListParagraph"/>
        <w:numPr>
          <w:ilvl w:val="0"/>
          <w:numId w:val="1"/>
        </w:numPr>
        <w:rPr>
          <w:rFonts w:ascii="NTFPreCursivef" w:hAnsi="NTFPreCursivef"/>
          <w:sz w:val="28"/>
          <w:szCs w:val="28"/>
        </w:rPr>
      </w:pPr>
      <w:r w:rsidRPr="000D2AC3">
        <w:rPr>
          <w:rFonts w:ascii="NTFPreCursivef" w:hAnsi="NTFPreCursivef"/>
          <w:sz w:val="28"/>
          <w:szCs w:val="28"/>
        </w:rPr>
        <w:t xml:space="preserve">Child protection policy </w:t>
      </w:r>
    </w:p>
    <w:p w14:paraId="1C659691" w14:textId="77777777" w:rsidR="007B645E" w:rsidRPr="000D2AC3" w:rsidRDefault="007B645E" w:rsidP="0060459C">
      <w:pPr>
        <w:pStyle w:val="ListParagraph"/>
        <w:numPr>
          <w:ilvl w:val="0"/>
          <w:numId w:val="1"/>
        </w:numPr>
        <w:rPr>
          <w:rFonts w:ascii="NTFPreCursivef" w:hAnsi="NTFPreCursivef"/>
          <w:sz w:val="28"/>
          <w:szCs w:val="28"/>
        </w:rPr>
      </w:pPr>
      <w:r w:rsidRPr="000D2AC3">
        <w:rPr>
          <w:rFonts w:ascii="NTFPreCursivef" w:hAnsi="NTFPreCursivef"/>
          <w:sz w:val="28"/>
          <w:szCs w:val="28"/>
        </w:rPr>
        <w:t xml:space="preserve">Anti-bullying policy </w:t>
      </w:r>
    </w:p>
    <w:p w14:paraId="004DE9E8" w14:textId="77777777" w:rsidR="008538BF" w:rsidRPr="000D2AC3" w:rsidRDefault="008538BF" w:rsidP="0060459C">
      <w:pPr>
        <w:pStyle w:val="ListParagraph"/>
        <w:numPr>
          <w:ilvl w:val="0"/>
          <w:numId w:val="1"/>
        </w:numPr>
        <w:rPr>
          <w:rFonts w:ascii="NTFPreCursivef" w:hAnsi="NTFPreCursivef"/>
          <w:sz w:val="28"/>
          <w:szCs w:val="28"/>
        </w:rPr>
      </w:pPr>
      <w:r w:rsidRPr="000D2AC3">
        <w:rPr>
          <w:rFonts w:ascii="NTFPreCursivef" w:hAnsi="NTFPreCursivef"/>
          <w:sz w:val="28"/>
          <w:szCs w:val="28"/>
        </w:rPr>
        <w:t xml:space="preserve">Code of conduct </w:t>
      </w:r>
    </w:p>
    <w:p w14:paraId="223459C7" w14:textId="615CF16B" w:rsidR="0092170B" w:rsidRDefault="008538BF" w:rsidP="000D2AC3">
      <w:pPr>
        <w:pStyle w:val="ListParagraph"/>
        <w:numPr>
          <w:ilvl w:val="0"/>
          <w:numId w:val="1"/>
        </w:numPr>
        <w:rPr>
          <w:rFonts w:ascii="NTFPreCursivef" w:hAnsi="NTFPreCursivef"/>
          <w:sz w:val="28"/>
          <w:szCs w:val="28"/>
        </w:rPr>
      </w:pPr>
      <w:r w:rsidRPr="000D2AC3">
        <w:rPr>
          <w:rFonts w:ascii="NTFPreCursivef" w:hAnsi="NTFPreCursivef"/>
          <w:sz w:val="28"/>
          <w:szCs w:val="28"/>
        </w:rPr>
        <w:t xml:space="preserve">Behaviour policy </w:t>
      </w:r>
    </w:p>
    <w:p w14:paraId="20BBC0E4" w14:textId="77777777" w:rsidR="000D2AC3" w:rsidRDefault="000D2AC3" w:rsidP="000D2AC3">
      <w:pPr>
        <w:rPr>
          <w:rFonts w:ascii="NTFPreCursivef" w:hAnsi="NTFPreCursivef"/>
          <w:sz w:val="28"/>
          <w:szCs w:val="28"/>
        </w:rPr>
      </w:pPr>
    </w:p>
    <w:p w14:paraId="6E7EF1BC" w14:textId="77777777" w:rsidR="00A365BD" w:rsidRPr="00A365BD" w:rsidRDefault="00A365BD" w:rsidP="00A365BD">
      <w:pPr>
        <w:spacing w:after="0"/>
        <w:rPr>
          <w:rFonts w:ascii="NTFPreCursivef" w:hAnsi="NTFPreCursivef"/>
          <w:b/>
          <w:bCs/>
          <w:sz w:val="28"/>
          <w:szCs w:val="28"/>
          <w:u w:val="single"/>
        </w:rPr>
      </w:pPr>
      <w:r w:rsidRPr="00A365BD">
        <w:rPr>
          <w:rFonts w:ascii="NTFPreCursivef" w:hAnsi="NTFPreCursivef"/>
          <w:b/>
          <w:bCs/>
          <w:sz w:val="28"/>
          <w:szCs w:val="28"/>
          <w:u w:val="single"/>
        </w:rPr>
        <w:t>What are special educational needs (SEN) or a disability?</w:t>
      </w:r>
    </w:p>
    <w:p w14:paraId="170CBA07" w14:textId="740FE3EB" w:rsidR="00A365BD" w:rsidRPr="00A365BD" w:rsidRDefault="00A365BD" w:rsidP="00A365BD">
      <w:pPr>
        <w:spacing w:after="0"/>
        <w:rPr>
          <w:rFonts w:ascii="NTFPreCursivef" w:hAnsi="NTFPreCursivef"/>
          <w:sz w:val="28"/>
          <w:szCs w:val="28"/>
        </w:rPr>
      </w:pPr>
      <w:r w:rsidRPr="00A365BD">
        <w:rPr>
          <w:rFonts w:ascii="NTFPreCursivef" w:hAnsi="NTFPreCursivef"/>
          <w:sz w:val="28"/>
          <w:szCs w:val="28"/>
        </w:rPr>
        <w:t xml:space="preserve">At </w:t>
      </w:r>
      <w:r>
        <w:rPr>
          <w:rFonts w:ascii="NTFPreCursivef" w:hAnsi="NTFPreCursivef"/>
          <w:sz w:val="28"/>
          <w:szCs w:val="28"/>
        </w:rPr>
        <w:t>Teagues Bridge Primary School,</w:t>
      </w:r>
      <w:r w:rsidRPr="00A365BD">
        <w:rPr>
          <w:rFonts w:ascii="NTFPreCursivef" w:hAnsi="NTFPreCursivef"/>
          <w:sz w:val="28"/>
          <w:szCs w:val="28"/>
        </w:rPr>
        <w:t xml:space="preserve"> we use the definition for SEN and for disability from the SEND Code of Practice (2014). This states:</w:t>
      </w:r>
    </w:p>
    <w:p w14:paraId="67078B1B" w14:textId="77777777" w:rsidR="00A365BD" w:rsidRDefault="00A365BD" w:rsidP="00585C79">
      <w:pPr>
        <w:pStyle w:val="ListParagraph"/>
        <w:numPr>
          <w:ilvl w:val="0"/>
          <w:numId w:val="6"/>
        </w:numPr>
        <w:spacing w:after="0"/>
        <w:rPr>
          <w:rFonts w:ascii="NTFPreCursivef" w:hAnsi="NTFPreCursivef"/>
          <w:sz w:val="28"/>
          <w:szCs w:val="28"/>
        </w:rPr>
      </w:pPr>
      <w:r w:rsidRPr="00A365BD">
        <w:rPr>
          <w:rFonts w:ascii="NTFPreCursivef" w:hAnsi="NTFPreCursivef"/>
          <w:sz w:val="28"/>
          <w:szCs w:val="28"/>
        </w:rPr>
        <w:t>Special Educational Needs: A child or young person has special educational needs if he or she has a learning difficulty or disability</w:t>
      </w:r>
      <w:r>
        <w:rPr>
          <w:rFonts w:ascii="NTFPreCursivef" w:hAnsi="NTFPreCursivef"/>
          <w:sz w:val="28"/>
          <w:szCs w:val="28"/>
        </w:rPr>
        <w:t xml:space="preserve"> </w:t>
      </w:r>
      <w:r w:rsidRPr="00A365BD">
        <w:rPr>
          <w:rFonts w:ascii="NTFPreCursivef" w:hAnsi="NTFPreCursivef"/>
          <w:sz w:val="28"/>
          <w:szCs w:val="28"/>
        </w:rPr>
        <w:t>which calls for special educational provision to be made for him or her.</w:t>
      </w:r>
    </w:p>
    <w:p w14:paraId="0F485C4C" w14:textId="77777777" w:rsidR="00A365BD" w:rsidRDefault="00A365BD" w:rsidP="00585C79">
      <w:pPr>
        <w:pStyle w:val="ListParagraph"/>
        <w:numPr>
          <w:ilvl w:val="0"/>
          <w:numId w:val="7"/>
        </w:numPr>
        <w:spacing w:after="0"/>
        <w:rPr>
          <w:rFonts w:ascii="NTFPreCursivef" w:hAnsi="NTFPreCursivef"/>
          <w:sz w:val="28"/>
          <w:szCs w:val="28"/>
        </w:rPr>
      </w:pPr>
      <w:r w:rsidRPr="00A365BD">
        <w:rPr>
          <w:rFonts w:ascii="NTFPreCursivef" w:hAnsi="NTFPreCursivef"/>
          <w:sz w:val="28"/>
          <w:szCs w:val="28"/>
        </w:rPr>
        <w:t>A learning difficulty or disability is a significantly greater difficulty in learning than the majority of others of the same age.</w:t>
      </w:r>
    </w:p>
    <w:p w14:paraId="21CA0883" w14:textId="651CC13D" w:rsidR="00A365BD" w:rsidRPr="00A365BD" w:rsidRDefault="00A365BD" w:rsidP="00585C79">
      <w:pPr>
        <w:pStyle w:val="ListParagraph"/>
        <w:numPr>
          <w:ilvl w:val="0"/>
          <w:numId w:val="7"/>
        </w:numPr>
        <w:spacing w:after="0"/>
        <w:rPr>
          <w:rFonts w:ascii="NTFPreCursivef" w:hAnsi="NTFPreCursivef"/>
          <w:sz w:val="28"/>
          <w:szCs w:val="28"/>
        </w:rPr>
      </w:pPr>
      <w:r w:rsidRPr="00A365BD">
        <w:rPr>
          <w:rFonts w:ascii="NTFPreCursivef" w:hAnsi="NTFPreCursivef"/>
          <w:sz w:val="28"/>
          <w:szCs w:val="28"/>
        </w:rPr>
        <w:t>Special educational provision means educational or training provision that is additional to, or different from, that made generally for others of the same age in a mainstream setting in England</w:t>
      </w:r>
      <w:r>
        <w:rPr>
          <w:rFonts w:ascii="NTFPreCursivef" w:hAnsi="NTFPreCursivef"/>
          <w:sz w:val="28"/>
          <w:szCs w:val="28"/>
        </w:rPr>
        <w:t>.</w:t>
      </w:r>
    </w:p>
    <w:p w14:paraId="195FDBA6" w14:textId="5F137FE7" w:rsidR="00A365BD" w:rsidRDefault="00A365BD" w:rsidP="00585C79">
      <w:pPr>
        <w:pStyle w:val="ListParagraph"/>
        <w:numPr>
          <w:ilvl w:val="0"/>
          <w:numId w:val="7"/>
        </w:numPr>
        <w:spacing w:after="0"/>
        <w:ind w:left="360"/>
        <w:rPr>
          <w:rFonts w:ascii="NTFPreCursivef" w:hAnsi="NTFPreCursivef"/>
          <w:sz w:val="28"/>
          <w:szCs w:val="28"/>
        </w:rPr>
      </w:pPr>
      <w:r w:rsidRPr="00A365BD">
        <w:rPr>
          <w:rFonts w:ascii="NTFPreCursivef" w:hAnsi="NTFPreCursivef"/>
          <w:sz w:val="28"/>
          <w:szCs w:val="28"/>
        </w:rPr>
        <w:t>Disability: Many children and young people who have SEN</w:t>
      </w:r>
      <w:r>
        <w:rPr>
          <w:rFonts w:ascii="NTFPreCursivef" w:hAnsi="NTFPreCursivef"/>
          <w:sz w:val="28"/>
          <w:szCs w:val="28"/>
        </w:rPr>
        <w:t>D</w:t>
      </w:r>
      <w:r w:rsidRPr="00A365BD">
        <w:rPr>
          <w:rFonts w:ascii="NTFPreCursivef" w:hAnsi="NTFPreCursivef"/>
          <w:sz w:val="28"/>
          <w:szCs w:val="28"/>
        </w:rPr>
        <w:t xml:space="preserve"> may have a disability under the Equality Act 2010 – that is </w:t>
      </w:r>
      <w:r w:rsidRPr="00A365BD">
        <w:rPr>
          <w:rFonts w:ascii="NTFPreCursivef" w:hAnsi="NTFPreCursivef"/>
          <w:i/>
          <w:iCs/>
          <w:sz w:val="28"/>
          <w:szCs w:val="28"/>
        </w:rPr>
        <w:t>‘…a physical or mental impairment which has a long-term and substantial adverse effect on their ability to carry out normal day-to-day activities’</w:t>
      </w:r>
      <w:r w:rsidRPr="00A365BD">
        <w:rPr>
          <w:rFonts w:ascii="NTFPreCursivef" w:hAnsi="NTFPreCursivef"/>
          <w:sz w:val="28"/>
          <w:szCs w:val="28"/>
        </w:rPr>
        <w:t>. This definition includes sensory impairments such as those affecting sight or hearing, and long-term health conditions</w:t>
      </w:r>
      <w:r>
        <w:rPr>
          <w:rFonts w:ascii="NTFPreCursivef" w:hAnsi="NTFPreCursivef"/>
          <w:sz w:val="28"/>
          <w:szCs w:val="28"/>
        </w:rPr>
        <w:t xml:space="preserve"> </w:t>
      </w:r>
      <w:r w:rsidRPr="00A365BD">
        <w:rPr>
          <w:rFonts w:ascii="NTFPreCursivef" w:hAnsi="NTFPreCursivef"/>
          <w:sz w:val="28"/>
          <w:szCs w:val="28"/>
        </w:rPr>
        <w:t>such as asthma, diabetes, epilepsy, and cancer.</w:t>
      </w:r>
    </w:p>
    <w:p w14:paraId="2B3AE054" w14:textId="77777777" w:rsidR="004C3E86" w:rsidRDefault="004C3E86" w:rsidP="004C3E86">
      <w:pPr>
        <w:spacing w:after="0"/>
        <w:rPr>
          <w:rFonts w:ascii="NTFPreCursivef" w:hAnsi="NTFPreCursivef"/>
          <w:sz w:val="28"/>
          <w:szCs w:val="28"/>
        </w:rPr>
      </w:pPr>
    </w:p>
    <w:p w14:paraId="2F643ADA" w14:textId="1CE7FAC0" w:rsidR="003C023F" w:rsidRDefault="003C023F" w:rsidP="004C3E86">
      <w:pPr>
        <w:spacing w:after="0"/>
        <w:rPr>
          <w:rFonts w:ascii="NTFPreCursivef" w:hAnsi="NTFPreCursivef"/>
          <w:b/>
          <w:bCs/>
          <w:sz w:val="28"/>
          <w:szCs w:val="28"/>
          <w:u w:val="single"/>
        </w:rPr>
      </w:pPr>
      <w:r>
        <w:rPr>
          <w:rFonts w:ascii="NTFPreCursivef" w:hAnsi="NTFPreCursivef"/>
          <w:b/>
          <w:bCs/>
          <w:sz w:val="28"/>
          <w:szCs w:val="28"/>
          <w:u w:val="single"/>
        </w:rPr>
        <w:t>Our commitment to pupils with complex needs</w:t>
      </w:r>
    </w:p>
    <w:p w14:paraId="1D503C0E" w14:textId="2E59B905" w:rsidR="003C023F" w:rsidRDefault="003C023F" w:rsidP="004C3E86">
      <w:pPr>
        <w:spacing w:after="0"/>
        <w:rPr>
          <w:rFonts w:ascii="NTFPreCursivef" w:hAnsi="NTFPreCursivef"/>
          <w:sz w:val="28"/>
          <w:szCs w:val="28"/>
        </w:rPr>
      </w:pPr>
      <w:r>
        <w:rPr>
          <w:rFonts w:ascii="NTFPreCursivef" w:hAnsi="NTFPreCursivef"/>
          <w:sz w:val="28"/>
          <w:szCs w:val="28"/>
        </w:rPr>
        <w:t xml:space="preserve">At Teagues Bridge Primary School, we believe that every child deserves an education that recognises their individuality, nurtures their strengths, and supports their challenges. Our enhanced provision for pupils with complex needs is a reflection of this belief – a dedicated space where inclusion is not just a principle, but a daily practice. </w:t>
      </w:r>
    </w:p>
    <w:p w14:paraId="1D18D19A" w14:textId="5B5E141B" w:rsidR="003C023F" w:rsidRDefault="003C023F" w:rsidP="004C3E86">
      <w:pPr>
        <w:spacing w:after="0"/>
        <w:rPr>
          <w:rFonts w:ascii="NTFPreCursivef" w:hAnsi="NTFPreCursivef"/>
          <w:sz w:val="28"/>
          <w:szCs w:val="28"/>
        </w:rPr>
      </w:pPr>
      <w:r>
        <w:rPr>
          <w:rFonts w:ascii="NTFPreCursivef" w:hAnsi="NTFPreCursivef"/>
          <w:sz w:val="28"/>
          <w:szCs w:val="28"/>
        </w:rPr>
        <w:t xml:space="preserve">We understand that pupils with complex needs may require tailored approaches to learning, communication, and emotional development. The enhanced provision base exists to ensure these pupils receive the specialised support they need while remaining part of our vibrant school community. </w:t>
      </w:r>
    </w:p>
    <w:p w14:paraId="12E81473" w14:textId="77777777" w:rsidR="003C023F" w:rsidRDefault="003C023F" w:rsidP="004C3E86">
      <w:pPr>
        <w:spacing w:after="0"/>
        <w:rPr>
          <w:rFonts w:ascii="NTFPreCursivef" w:hAnsi="NTFPreCursivef"/>
          <w:sz w:val="28"/>
          <w:szCs w:val="28"/>
        </w:rPr>
      </w:pPr>
    </w:p>
    <w:p w14:paraId="032F61FC" w14:textId="480F8252" w:rsidR="003C023F" w:rsidRDefault="003C023F" w:rsidP="004C3E86">
      <w:pPr>
        <w:spacing w:after="0"/>
        <w:rPr>
          <w:rFonts w:ascii="NTFPreCursivef" w:hAnsi="NTFPreCursivef"/>
          <w:sz w:val="28"/>
          <w:szCs w:val="28"/>
        </w:rPr>
      </w:pPr>
      <w:r>
        <w:rPr>
          <w:rFonts w:ascii="NTFPreCursivef" w:hAnsi="NTFPreCursivef"/>
          <w:sz w:val="28"/>
          <w:szCs w:val="28"/>
        </w:rPr>
        <w:t xml:space="preserve">Our philosophy is rooted in: </w:t>
      </w:r>
    </w:p>
    <w:p w14:paraId="35B6631B" w14:textId="7953A174" w:rsidR="003C023F" w:rsidRDefault="003C023F" w:rsidP="003C023F">
      <w:pPr>
        <w:pStyle w:val="ListParagraph"/>
        <w:numPr>
          <w:ilvl w:val="0"/>
          <w:numId w:val="39"/>
        </w:numPr>
        <w:spacing w:after="0"/>
        <w:rPr>
          <w:rFonts w:ascii="NTFPreCursivef" w:hAnsi="NTFPreCursivef"/>
          <w:sz w:val="28"/>
          <w:szCs w:val="28"/>
        </w:rPr>
      </w:pPr>
      <w:r>
        <w:rPr>
          <w:rFonts w:ascii="NTFPreCursivef" w:hAnsi="NTFPreCursivef"/>
          <w:sz w:val="28"/>
          <w:szCs w:val="28"/>
        </w:rPr>
        <w:t xml:space="preserve">Equity and dignity: Every child has the right to learn, grow and belong. We reject the notion of one-size-fits-all education. </w:t>
      </w:r>
    </w:p>
    <w:p w14:paraId="144AA658" w14:textId="4DD77196" w:rsidR="003C023F" w:rsidRDefault="003C023F" w:rsidP="003C023F">
      <w:pPr>
        <w:pStyle w:val="ListParagraph"/>
        <w:numPr>
          <w:ilvl w:val="0"/>
          <w:numId w:val="39"/>
        </w:numPr>
        <w:spacing w:after="0"/>
        <w:rPr>
          <w:rFonts w:ascii="NTFPreCursivef" w:hAnsi="NTFPreCursivef"/>
          <w:sz w:val="28"/>
          <w:szCs w:val="28"/>
        </w:rPr>
      </w:pPr>
      <w:r>
        <w:rPr>
          <w:rFonts w:ascii="NTFPreCursivef" w:hAnsi="NTFPreCursivef"/>
          <w:sz w:val="28"/>
          <w:szCs w:val="28"/>
        </w:rPr>
        <w:t xml:space="preserve">Personalised learning: We embrace diverse pathways to progress, adapting our teaching to meet each pupil’s unique profile. </w:t>
      </w:r>
    </w:p>
    <w:p w14:paraId="33EA09CC" w14:textId="77F0AF86" w:rsidR="003C023F" w:rsidRDefault="003C023F" w:rsidP="003C023F">
      <w:pPr>
        <w:pStyle w:val="ListParagraph"/>
        <w:numPr>
          <w:ilvl w:val="0"/>
          <w:numId w:val="39"/>
        </w:numPr>
        <w:spacing w:after="0"/>
        <w:rPr>
          <w:rFonts w:ascii="NTFPreCursivef" w:hAnsi="NTFPreCursivef"/>
          <w:sz w:val="28"/>
          <w:szCs w:val="28"/>
        </w:rPr>
      </w:pPr>
      <w:r>
        <w:rPr>
          <w:rFonts w:ascii="NTFPreCursivef" w:hAnsi="NTFPreCursivef"/>
          <w:sz w:val="28"/>
          <w:szCs w:val="28"/>
        </w:rPr>
        <w:lastRenderedPageBreak/>
        <w:t xml:space="preserve">Collaboration and expertise: Our enhanced provision base is staffed by skilled professionals who work closely with families, therapists, and mainstream staff to create joined-up support. </w:t>
      </w:r>
    </w:p>
    <w:p w14:paraId="49D962FE" w14:textId="00483537" w:rsidR="003C023F" w:rsidRDefault="003C023F" w:rsidP="003C023F">
      <w:pPr>
        <w:pStyle w:val="ListParagraph"/>
        <w:numPr>
          <w:ilvl w:val="0"/>
          <w:numId w:val="39"/>
        </w:numPr>
        <w:spacing w:after="0"/>
        <w:rPr>
          <w:rFonts w:ascii="NTFPreCursivef" w:hAnsi="NTFPreCursivef"/>
          <w:sz w:val="28"/>
          <w:szCs w:val="28"/>
        </w:rPr>
      </w:pPr>
      <w:r>
        <w:rPr>
          <w:rFonts w:ascii="NTFPreCursivef" w:hAnsi="NTFPreCursivef"/>
          <w:sz w:val="28"/>
          <w:szCs w:val="28"/>
        </w:rPr>
        <w:t xml:space="preserve">Inclusion with integrity: Pupils in the enhanced provision base are active members of our school, participating in shared experiences while receiving the scaffolding they need to thrive. </w:t>
      </w:r>
    </w:p>
    <w:p w14:paraId="1DB1E271" w14:textId="1FBAE7E3" w:rsidR="003C023F" w:rsidRDefault="003C023F" w:rsidP="003C023F">
      <w:pPr>
        <w:pStyle w:val="ListParagraph"/>
        <w:numPr>
          <w:ilvl w:val="0"/>
          <w:numId w:val="39"/>
        </w:numPr>
        <w:spacing w:after="0"/>
        <w:rPr>
          <w:rFonts w:ascii="NTFPreCursivef" w:hAnsi="NTFPreCursivef"/>
          <w:sz w:val="28"/>
          <w:szCs w:val="28"/>
        </w:rPr>
      </w:pPr>
      <w:r>
        <w:rPr>
          <w:rFonts w:ascii="NTFPreCursivef" w:hAnsi="NTFPreCursivef"/>
          <w:sz w:val="28"/>
          <w:szCs w:val="28"/>
        </w:rPr>
        <w:t xml:space="preserve">Celebrating difference: We see neurodiversity and complexity not as obstacles, but as opportunities to enrich our school culture and deepen our collective empathy. </w:t>
      </w:r>
    </w:p>
    <w:p w14:paraId="545DE08A" w14:textId="20A0BC64" w:rsidR="003C023F" w:rsidRDefault="003C023F" w:rsidP="003C023F">
      <w:pPr>
        <w:spacing w:after="0"/>
        <w:rPr>
          <w:rFonts w:ascii="NTFPreCursivef" w:hAnsi="NTFPreCursivef"/>
          <w:sz w:val="28"/>
          <w:szCs w:val="28"/>
        </w:rPr>
      </w:pPr>
    </w:p>
    <w:p w14:paraId="1E2554A6" w14:textId="3A05B2BC" w:rsidR="003C023F" w:rsidRPr="003C023F" w:rsidRDefault="003C023F" w:rsidP="003C023F">
      <w:pPr>
        <w:spacing w:after="0"/>
        <w:rPr>
          <w:rFonts w:ascii="NTFPreCursivef" w:hAnsi="NTFPreCursivef"/>
          <w:sz w:val="28"/>
          <w:szCs w:val="28"/>
        </w:rPr>
      </w:pPr>
      <w:r>
        <w:rPr>
          <w:rFonts w:ascii="NTFPreCursivef" w:hAnsi="NTFPreCursivef"/>
          <w:sz w:val="28"/>
          <w:szCs w:val="28"/>
        </w:rPr>
        <w:t xml:space="preserve">By investing in an enhanced provision base, we affirm our commitment to a truly inclusive education – one that lifts every learner and builds a community where children feel seen, safe, supported and valued. </w:t>
      </w:r>
    </w:p>
    <w:p w14:paraId="68771284" w14:textId="77777777" w:rsidR="003C023F" w:rsidRDefault="003C023F" w:rsidP="004C3E86">
      <w:pPr>
        <w:spacing w:after="0"/>
        <w:rPr>
          <w:rFonts w:ascii="NTFPreCursivef" w:hAnsi="NTFPreCursivef"/>
          <w:sz w:val="28"/>
          <w:szCs w:val="28"/>
        </w:rPr>
      </w:pPr>
    </w:p>
    <w:p w14:paraId="578B4C39" w14:textId="3E2F5315" w:rsidR="004C3E86" w:rsidRDefault="004C3E86" w:rsidP="004C3E86">
      <w:pPr>
        <w:spacing w:after="0"/>
        <w:rPr>
          <w:rFonts w:ascii="NTFPreCursivef" w:hAnsi="NTFPreCursivef"/>
          <w:b/>
          <w:bCs/>
          <w:sz w:val="28"/>
          <w:szCs w:val="28"/>
          <w:u w:val="single"/>
        </w:rPr>
      </w:pPr>
      <w:r>
        <w:rPr>
          <w:rFonts w:ascii="NTFPreCursivef" w:hAnsi="NTFPreCursivef"/>
          <w:b/>
          <w:bCs/>
          <w:sz w:val="28"/>
          <w:szCs w:val="28"/>
          <w:u w:val="single"/>
        </w:rPr>
        <w:t xml:space="preserve">Admissions </w:t>
      </w:r>
    </w:p>
    <w:p w14:paraId="67E7385C" w14:textId="63A5E803" w:rsidR="004C3E86" w:rsidRPr="004C3E86" w:rsidRDefault="004C3E86" w:rsidP="004C3E86">
      <w:pPr>
        <w:spacing w:after="0"/>
        <w:rPr>
          <w:rFonts w:ascii="NTFPreCursivef" w:hAnsi="NTFPreCursivef"/>
          <w:sz w:val="28"/>
          <w:szCs w:val="28"/>
        </w:rPr>
      </w:pPr>
      <w:r w:rsidRPr="004C3E86">
        <w:rPr>
          <w:rFonts w:ascii="NTFPreCursivef" w:hAnsi="NTFPreCursivef"/>
          <w:sz w:val="28"/>
          <w:szCs w:val="28"/>
        </w:rPr>
        <w:t>Children and young people with SEN have different needs, but the general presumption is that all children with SEN but without an</w:t>
      </w:r>
      <w:r>
        <w:rPr>
          <w:rFonts w:ascii="NTFPreCursivef" w:hAnsi="NTFPreCursivef"/>
          <w:sz w:val="28"/>
          <w:szCs w:val="28"/>
        </w:rPr>
        <w:t xml:space="preserve"> </w:t>
      </w:r>
      <w:r w:rsidRPr="004C3E86">
        <w:rPr>
          <w:rFonts w:ascii="NTFPreCursivef" w:hAnsi="NTFPreCursivef"/>
          <w:sz w:val="28"/>
          <w:szCs w:val="28"/>
        </w:rPr>
        <w:t>Education, Health and Care Plan (EHCP) are welcome to apply for a place at our school, in line with the school admissions policy. If a</w:t>
      </w:r>
    </w:p>
    <w:p w14:paraId="7D28D959" w14:textId="7ACA4BF3" w:rsidR="004C3E86" w:rsidRPr="004C3E86" w:rsidRDefault="004C3E86" w:rsidP="004C3E86">
      <w:pPr>
        <w:spacing w:after="0"/>
        <w:rPr>
          <w:rFonts w:ascii="NTFPreCursivef" w:hAnsi="NTFPreCursivef"/>
          <w:sz w:val="28"/>
          <w:szCs w:val="28"/>
        </w:rPr>
      </w:pPr>
      <w:r w:rsidRPr="004C3E86">
        <w:rPr>
          <w:rFonts w:ascii="NTFPreCursivef" w:hAnsi="NTFPreCursivef"/>
          <w:sz w:val="28"/>
          <w:szCs w:val="28"/>
        </w:rPr>
        <w:t>place is available, we will use our best endeavours, in partnership with parents, to make the provision required to meet</w:t>
      </w:r>
      <w:r>
        <w:rPr>
          <w:rFonts w:ascii="NTFPreCursivef" w:hAnsi="NTFPreCursivef"/>
          <w:sz w:val="28"/>
          <w:szCs w:val="28"/>
        </w:rPr>
        <w:t xml:space="preserve"> </w:t>
      </w:r>
      <w:r w:rsidRPr="004C3E86">
        <w:rPr>
          <w:rFonts w:ascii="NTFPreCursivef" w:hAnsi="NTFPreCursivef"/>
          <w:sz w:val="28"/>
          <w:szCs w:val="28"/>
        </w:rPr>
        <w:t>the SEN</w:t>
      </w:r>
      <w:r>
        <w:rPr>
          <w:rFonts w:ascii="NTFPreCursivef" w:hAnsi="NTFPreCursivef"/>
          <w:sz w:val="28"/>
          <w:szCs w:val="28"/>
        </w:rPr>
        <w:t>D</w:t>
      </w:r>
      <w:r w:rsidRPr="004C3E86">
        <w:rPr>
          <w:rFonts w:ascii="NTFPreCursivef" w:hAnsi="NTFPreCursivef"/>
          <w:sz w:val="28"/>
          <w:szCs w:val="28"/>
        </w:rPr>
        <w:t xml:space="preserve"> of pupils at this school.</w:t>
      </w:r>
    </w:p>
    <w:p w14:paraId="7CD53568" w14:textId="77777777" w:rsidR="004C3E86" w:rsidRDefault="004C3E86" w:rsidP="004C3E86">
      <w:pPr>
        <w:spacing w:after="0"/>
        <w:rPr>
          <w:rFonts w:ascii="NTFPreCursivef" w:hAnsi="NTFPreCursivef"/>
          <w:sz w:val="28"/>
          <w:szCs w:val="28"/>
        </w:rPr>
      </w:pPr>
    </w:p>
    <w:p w14:paraId="2F3CC9D9" w14:textId="28010178" w:rsidR="004C3E86" w:rsidRPr="004C3E86" w:rsidRDefault="004C3E86" w:rsidP="004C3E86">
      <w:pPr>
        <w:spacing w:after="0"/>
        <w:rPr>
          <w:rFonts w:ascii="NTFPreCursivef" w:hAnsi="NTFPreCursivef"/>
          <w:sz w:val="28"/>
          <w:szCs w:val="28"/>
        </w:rPr>
      </w:pPr>
      <w:r w:rsidRPr="004C3E86">
        <w:rPr>
          <w:rFonts w:ascii="NTFPreCursivef" w:hAnsi="NTFPreCursivef"/>
          <w:sz w:val="28"/>
          <w:szCs w:val="28"/>
        </w:rPr>
        <w:t>For children with an EHCP, parents have the right to request a particular school and the local authority must comply with that</w:t>
      </w:r>
      <w:r>
        <w:rPr>
          <w:rFonts w:ascii="NTFPreCursivef" w:hAnsi="NTFPreCursivef"/>
          <w:sz w:val="28"/>
          <w:szCs w:val="28"/>
        </w:rPr>
        <w:t xml:space="preserve"> </w:t>
      </w:r>
      <w:r w:rsidRPr="004C3E86">
        <w:rPr>
          <w:rFonts w:ascii="NTFPreCursivef" w:hAnsi="NTFPreCursivef"/>
          <w:sz w:val="28"/>
          <w:szCs w:val="28"/>
        </w:rPr>
        <w:t>preference and name the school or college in the EHC plan unless:</w:t>
      </w:r>
    </w:p>
    <w:p w14:paraId="4A1852F6" w14:textId="0ED83BA2" w:rsidR="004C3E86" w:rsidRPr="004C3E86" w:rsidRDefault="004C3E86" w:rsidP="00585C79">
      <w:pPr>
        <w:pStyle w:val="ListParagraph"/>
        <w:numPr>
          <w:ilvl w:val="0"/>
          <w:numId w:val="8"/>
        </w:numPr>
        <w:spacing w:after="0"/>
        <w:rPr>
          <w:rFonts w:ascii="NTFPreCursivef" w:hAnsi="NTFPreCursivef"/>
          <w:sz w:val="28"/>
          <w:szCs w:val="28"/>
        </w:rPr>
      </w:pPr>
      <w:r>
        <w:rPr>
          <w:rFonts w:ascii="NTFPreCursivef" w:hAnsi="NTFPreCursivef"/>
          <w:sz w:val="28"/>
          <w:szCs w:val="28"/>
        </w:rPr>
        <w:t>I</w:t>
      </w:r>
      <w:r w:rsidRPr="004C3E86">
        <w:rPr>
          <w:rFonts w:ascii="NTFPreCursivef" w:hAnsi="NTFPreCursivef"/>
          <w:sz w:val="28"/>
          <w:szCs w:val="28"/>
        </w:rPr>
        <w:t>t would be unsuitable for the age, ability, aptitude or SEN of the child or young person, or</w:t>
      </w:r>
    </w:p>
    <w:p w14:paraId="1D69843C" w14:textId="77777777" w:rsidR="004C3E86" w:rsidRDefault="004C3E86" w:rsidP="00585C79">
      <w:pPr>
        <w:pStyle w:val="ListParagraph"/>
        <w:numPr>
          <w:ilvl w:val="0"/>
          <w:numId w:val="8"/>
        </w:numPr>
        <w:spacing w:after="0"/>
        <w:rPr>
          <w:rFonts w:ascii="NTFPreCursivef" w:hAnsi="NTFPreCursivef"/>
          <w:sz w:val="28"/>
          <w:szCs w:val="28"/>
        </w:rPr>
      </w:pPr>
      <w:r>
        <w:rPr>
          <w:rFonts w:ascii="NTFPreCursivef" w:hAnsi="NTFPreCursivef"/>
          <w:sz w:val="28"/>
          <w:szCs w:val="28"/>
        </w:rPr>
        <w:t>T</w:t>
      </w:r>
      <w:r w:rsidRPr="004C3E86">
        <w:rPr>
          <w:rFonts w:ascii="NTFPreCursivef" w:hAnsi="NTFPreCursivef"/>
          <w:sz w:val="28"/>
          <w:szCs w:val="28"/>
        </w:rPr>
        <w:t xml:space="preserve">he attendance of the child or young person there would be incompatible with the </w:t>
      </w:r>
      <w:r>
        <w:rPr>
          <w:rFonts w:ascii="NTFPreCursivef" w:hAnsi="NTFPreCursivef"/>
          <w:sz w:val="28"/>
          <w:szCs w:val="28"/>
        </w:rPr>
        <w:t>effective</w:t>
      </w:r>
      <w:r w:rsidRPr="004C3E86">
        <w:rPr>
          <w:rFonts w:ascii="NTFPreCursivef" w:hAnsi="NTFPreCursivef"/>
          <w:sz w:val="28"/>
          <w:szCs w:val="28"/>
        </w:rPr>
        <w:t xml:space="preserve"> education of </w:t>
      </w:r>
      <w:r>
        <w:rPr>
          <w:rFonts w:ascii="NTFPreCursivef" w:hAnsi="NTFPreCursivef"/>
          <w:sz w:val="28"/>
          <w:szCs w:val="28"/>
        </w:rPr>
        <w:t xml:space="preserve">the child and of </w:t>
      </w:r>
      <w:r w:rsidRPr="004C3E86">
        <w:rPr>
          <w:rFonts w:ascii="NTFPreCursivef" w:hAnsi="NTFPreCursivef"/>
          <w:sz w:val="28"/>
          <w:szCs w:val="28"/>
        </w:rPr>
        <w:t>others, or the efficient</w:t>
      </w:r>
      <w:r>
        <w:rPr>
          <w:rFonts w:ascii="NTFPreCursivef" w:hAnsi="NTFPreCursivef"/>
          <w:sz w:val="28"/>
          <w:szCs w:val="28"/>
        </w:rPr>
        <w:t xml:space="preserve"> </w:t>
      </w:r>
      <w:r w:rsidRPr="004C3E86">
        <w:rPr>
          <w:rFonts w:ascii="NTFPreCursivef" w:hAnsi="NTFPreCursivef"/>
          <w:sz w:val="28"/>
          <w:szCs w:val="28"/>
        </w:rPr>
        <w:t>use of resources.</w:t>
      </w:r>
    </w:p>
    <w:p w14:paraId="13BC46D6" w14:textId="7744B5DF" w:rsidR="004C3E86" w:rsidRPr="004C3E86" w:rsidRDefault="004C3E86" w:rsidP="004C3E86">
      <w:pPr>
        <w:spacing w:after="0"/>
        <w:rPr>
          <w:rFonts w:ascii="NTFPreCursivef" w:hAnsi="NTFPreCursivef"/>
          <w:sz w:val="28"/>
          <w:szCs w:val="28"/>
        </w:rPr>
      </w:pPr>
      <w:r w:rsidRPr="004C3E86">
        <w:rPr>
          <w:rFonts w:ascii="NTFPreCursivef" w:hAnsi="NTFPreCursivef"/>
          <w:sz w:val="28"/>
          <w:szCs w:val="28"/>
        </w:rPr>
        <w:t>Before making the decision to name our school in a child’s EHCP, the local authority will send the governing body a copy of the EHCP</w:t>
      </w:r>
      <w:r>
        <w:rPr>
          <w:rFonts w:ascii="NTFPreCursivef" w:hAnsi="NTFPreCursivef"/>
          <w:sz w:val="28"/>
          <w:szCs w:val="28"/>
        </w:rPr>
        <w:t xml:space="preserve"> </w:t>
      </w:r>
      <w:r w:rsidRPr="004C3E86">
        <w:rPr>
          <w:rFonts w:ascii="NTFPreCursivef" w:hAnsi="NTFPreCursivef"/>
          <w:sz w:val="28"/>
          <w:szCs w:val="28"/>
        </w:rPr>
        <w:t>and then consider their comments very carefully before a final decision on placement is made. In addition, the local authority must</w:t>
      </w:r>
    </w:p>
    <w:p w14:paraId="7DA838C0" w14:textId="6EEECA04" w:rsidR="004C3E86" w:rsidRDefault="004C3E86" w:rsidP="004C3E86">
      <w:pPr>
        <w:spacing w:after="0"/>
        <w:rPr>
          <w:rFonts w:ascii="NTFPreCursivef" w:hAnsi="NTFPreCursivef"/>
          <w:sz w:val="28"/>
          <w:szCs w:val="28"/>
        </w:rPr>
      </w:pPr>
      <w:r w:rsidRPr="004C3E86">
        <w:rPr>
          <w:rFonts w:ascii="NTFPreCursivef" w:hAnsi="NTFPreCursivef"/>
          <w:sz w:val="28"/>
          <w:szCs w:val="28"/>
        </w:rPr>
        <w:t>also seek the agreement of school where the draft EHCP sets out any provision to be delivered on their premises that have been</w:t>
      </w:r>
      <w:r>
        <w:rPr>
          <w:rFonts w:ascii="NTFPreCursivef" w:hAnsi="NTFPreCursivef"/>
          <w:sz w:val="28"/>
          <w:szCs w:val="28"/>
        </w:rPr>
        <w:t xml:space="preserve"> </w:t>
      </w:r>
      <w:r w:rsidRPr="004C3E86">
        <w:rPr>
          <w:rFonts w:ascii="NTFPreCursivef" w:hAnsi="NTFPreCursivef"/>
          <w:sz w:val="28"/>
          <w:szCs w:val="28"/>
        </w:rPr>
        <w:t>secured through a direct payment (personal budget).</w:t>
      </w:r>
      <w:r>
        <w:rPr>
          <w:rFonts w:ascii="NTFPreCursivef" w:hAnsi="NTFPreCursivef"/>
          <w:sz w:val="28"/>
          <w:szCs w:val="28"/>
        </w:rPr>
        <w:t xml:space="preserve"> </w:t>
      </w:r>
      <w:r w:rsidRPr="004C3E86">
        <w:rPr>
          <w:rFonts w:ascii="NTFPreCursivef" w:hAnsi="NTFPreCursivef"/>
          <w:sz w:val="28"/>
          <w:szCs w:val="28"/>
        </w:rPr>
        <w:t>Parents of a child with an EHCP also have the right to seek a place at a special school if they consider that their child’s needs can be</w:t>
      </w:r>
      <w:r>
        <w:rPr>
          <w:rFonts w:ascii="NTFPreCursivef" w:hAnsi="NTFPreCursivef"/>
          <w:sz w:val="28"/>
          <w:szCs w:val="28"/>
        </w:rPr>
        <w:t xml:space="preserve"> </w:t>
      </w:r>
      <w:r w:rsidRPr="004C3E86">
        <w:rPr>
          <w:rFonts w:ascii="NTFPreCursivef" w:hAnsi="NTFPreCursivef"/>
          <w:sz w:val="28"/>
          <w:szCs w:val="28"/>
        </w:rPr>
        <w:t>better met in specialist provision.</w:t>
      </w:r>
    </w:p>
    <w:p w14:paraId="0C37C721" w14:textId="77777777" w:rsidR="004C3E86" w:rsidRDefault="004C3E86" w:rsidP="004C3E86">
      <w:pPr>
        <w:spacing w:after="0"/>
        <w:rPr>
          <w:rFonts w:ascii="NTFPreCursivef" w:hAnsi="NTFPreCursivef"/>
          <w:sz w:val="28"/>
          <w:szCs w:val="28"/>
        </w:rPr>
      </w:pPr>
    </w:p>
    <w:p w14:paraId="4F066807" w14:textId="08C7F122" w:rsidR="004C3E86" w:rsidRDefault="00112825" w:rsidP="004C3E86">
      <w:pPr>
        <w:spacing w:after="0"/>
        <w:rPr>
          <w:rFonts w:ascii="NTFPreCursivef" w:hAnsi="NTFPreCursivef"/>
          <w:b/>
          <w:bCs/>
          <w:sz w:val="28"/>
          <w:szCs w:val="28"/>
          <w:u w:val="single"/>
        </w:rPr>
      </w:pPr>
      <w:r>
        <w:rPr>
          <w:rFonts w:ascii="NTFPreCursivef" w:hAnsi="NTFPreCursivef"/>
          <w:b/>
          <w:bCs/>
          <w:sz w:val="28"/>
          <w:szCs w:val="28"/>
          <w:u w:val="single"/>
        </w:rPr>
        <w:t xml:space="preserve">Early Identification </w:t>
      </w:r>
    </w:p>
    <w:p w14:paraId="527573E2" w14:textId="77777777" w:rsidR="00112825" w:rsidRPr="00112825" w:rsidRDefault="00112825" w:rsidP="00112825">
      <w:pPr>
        <w:spacing w:after="0"/>
        <w:rPr>
          <w:rFonts w:ascii="NTFPreCursivef" w:hAnsi="NTFPreCursivef"/>
          <w:sz w:val="28"/>
          <w:szCs w:val="28"/>
        </w:rPr>
      </w:pPr>
      <w:r w:rsidRPr="00112825">
        <w:rPr>
          <w:rFonts w:ascii="NTFPreCursivef" w:hAnsi="NTFPreCursivef"/>
          <w:sz w:val="28"/>
          <w:szCs w:val="28"/>
        </w:rPr>
        <w:t>We know when a pupil needs help if:</w:t>
      </w:r>
    </w:p>
    <w:p w14:paraId="2ED2EE4C" w14:textId="18D603C2" w:rsidR="00112825" w:rsidRPr="00112825" w:rsidRDefault="00112825" w:rsidP="00585C79">
      <w:pPr>
        <w:pStyle w:val="ListParagraph"/>
        <w:numPr>
          <w:ilvl w:val="0"/>
          <w:numId w:val="8"/>
        </w:numPr>
        <w:spacing w:after="0"/>
        <w:rPr>
          <w:rFonts w:ascii="NTFPreCursivef" w:hAnsi="NTFPreCursivef"/>
          <w:sz w:val="28"/>
          <w:szCs w:val="28"/>
        </w:rPr>
      </w:pPr>
      <w:r w:rsidRPr="00112825">
        <w:rPr>
          <w:rFonts w:ascii="NTFPreCursivef" w:hAnsi="NTFPreCursivef"/>
          <w:sz w:val="28"/>
          <w:szCs w:val="28"/>
        </w:rPr>
        <w:lastRenderedPageBreak/>
        <w:t>Concerns are raised by parents/carers, external agencies, teachers, the pupil’s previous school or the pupil themselves, relating to inadequate levels of progress or attainment despite additional support.</w:t>
      </w:r>
    </w:p>
    <w:p w14:paraId="6D0CA642" w14:textId="7F2B0920" w:rsidR="00112825" w:rsidRPr="00112825" w:rsidRDefault="00112825" w:rsidP="00585C79">
      <w:pPr>
        <w:pStyle w:val="ListParagraph"/>
        <w:numPr>
          <w:ilvl w:val="0"/>
          <w:numId w:val="8"/>
        </w:numPr>
        <w:spacing w:after="0"/>
        <w:rPr>
          <w:rFonts w:ascii="NTFPreCursivef" w:hAnsi="NTFPreCursivef"/>
          <w:sz w:val="28"/>
          <w:szCs w:val="28"/>
        </w:rPr>
      </w:pPr>
      <w:r w:rsidRPr="00112825">
        <w:rPr>
          <w:rFonts w:ascii="NTFPreCursivef" w:hAnsi="NTFPreCursivef"/>
          <w:sz w:val="28"/>
          <w:szCs w:val="28"/>
        </w:rPr>
        <w:t>Screening, such as that completed as a result of a concern being raised, indicates gap</w:t>
      </w:r>
      <w:r>
        <w:rPr>
          <w:rFonts w:ascii="NTFPreCursivef" w:hAnsi="NTFPreCursivef"/>
          <w:sz w:val="28"/>
          <w:szCs w:val="28"/>
        </w:rPr>
        <w:t>s</w:t>
      </w:r>
      <w:r w:rsidRPr="00112825">
        <w:rPr>
          <w:rFonts w:ascii="NTFPreCursivef" w:hAnsi="NTFPreCursivef"/>
          <w:sz w:val="28"/>
          <w:szCs w:val="28"/>
        </w:rPr>
        <w:t xml:space="preserve"> in knowledge and/or skills.</w:t>
      </w:r>
    </w:p>
    <w:p w14:paraId="19532B37" w14:textId="46E30035" w:rsidR="00112825" w:rsidRPr="00112825" w:rsidRDefault="00112825" w:rsidP="00585C79">
      <w:pPr>
        <w:pStyle w:val="ListParagraph"/>
        <w:numPr>
          <w:ilvl w:val="0"/>
          <w:numId w:val="8"/>
        </w:numPr>
        <w:spacing w:after="0"/>
        <w:rPr>
          <w:rFonts w:ascii="NTFPreCursivef" w:hAnsi="NTFPreCursivef"/>
          <w:sz w:val="28"/>
          <w:szCs w:val="28"/>
        </w:rPr>
      </w:pPr>
      <w:r w:rsidRPr="00112825">
        <w:rPr>
          <w:rFonts w:ascii="NTFPreCursivef" w:hAnsi="NTFPreCursivef"/>
          <w:sz w:val="28"/>
          <w:szCs w:val="28"/>
        </w:rPr>
        <w:t>Whole school tracking of attainment outcomes indicates lack of expected rate of progress.</w:t>
      </w:r>
    </w:p>
    <w:p w14:paraId="64E277DE" w14:textId="24096413" w:rsidR="00112825" w:rsidRDefault="00112825" w:rsidP="00585C79">
      <w:pPr>
        <w:pStyle w:val="ListParagraph"/>
        <w:numPr>
          <w:ilvl w:val="0"/>
          <w:numId w:val="8"/>
        </w:numPr>
        <w:spacing w:after="0"/>
        <w:rPr>
          <w:rFonts w:ascii="NTFPreCursivef" w:hAnsi="NTFPreCursivef"/>
          <w:sz w:val="28"/>
          <w:szCs w:val="28"/>
        </w:rPr>
      </w:pPr>
      <w:r w:rsidRPr="00112825">
        <w:rPr>
          <w:rFonts w:ascii="NTFPreCursivef" w:hAnsi="NTFPreCursivef"/>
          <w:sz w:val="28"/>
          <w:szCs w:val="28"/>
        </w:rPr>
        <w:t xml:space="preserve">Observation of the pupil indicates that they </w:t>
      </w:r>
      <w:r>
        <w:rPr>
          <w:rFonts w:ascii="NTFPreCursivef" w:hAnsi="NTFPreCursivef"/>
          <w:sz w:val="28"/>
          <w:szCs w:val="28"/>
        </w:rPr>
        <w:t xml:space="preserve">may </w:t>
      </w:r>
      <w:r w:rsidRPr="00112825">
        <w:rPr>
          <w:rFonts w:ascii="NTFPreCursivef" w:hAnsi="NTFPreCursivef"/>
          <w:sz w:val="28"/>
          <w:szCs w:val="28"/>
        </w:rPr>
        <w:t>have additional needs</w:t>
      </w:r>
      <w:r>
        <w:rPr>
          <w:rFonts w:ascii="NTFPreCursivef" w:hAnsi="NTFPreCursivef"/>
          <w:sz w:val="28"/>
          <w:szCs w:val="28"/>
        </w:rPr>
        <w:t xml:space="preserve">. </w:t>
      </w:r>
    </w:p>
    <w:p w14:paraId="0AB6DF27" w14:textId="77777777" w:rsidR="00642655" w:rsidRDefault="00642655" w:rsidP="00642655">
      <w:pPr>
        <w:spacing w:after="0"/>
        <w:rPr>
          <w:rFonts w:ascii="NTFPreCursivef" w:hAnsi="NTFPreCursivef"/>
          <w:sz w:val="28"/>
          <w:szCs w:val="28"/>
        </w:rPr>
      </w:pPr>
    </w:p>
    <w:p w14:paraId="35FBC799" w14:textId="77777777" w:rsidR="00642655" w:rsidRPr="00642655" w:rsidRDefault="00642655" w:rsidP="00642655">
      <w:pPr>
        <w:rPr>
          <w:rFonts w:ascii="NTFPreCursivef" w:hAnsi="NTFPreCursivef"/>
          <w:b/>
          <w:bCs/>
          <w:sz w:val="28"/>
          <w:szCs w:val="28"/>
          <w:u w:val="single"/>
        </w:rPr>
      </w:pPr>
      <w:r w:rsidRPr="00642655">
        <w:rPr>
          <w:rFonts w:ascii="NTFPreCursivef" w:hAnsi="NTFPreCursivef"/>
          <w:b/>
          <w:bCs/>
          <w:sz w:val="28"/>
          <w:szCs w:val="28"/>
          <w:u w:val="single"/>
        </w:rPr>
        <w:t>What is the procedure when concerns are raised about a child’s learning?</w:t>
      </w:r>
    </w:p>
    <w:p w14:paraId="17251559" w14:textId="008CFB3A" w:rsidR="00642655" w:rsidRPr="00642655" w:rsidRDefault="00642655" w:rsidP="00642655">
      <w:pPr>
        <w:spacing w:after="0"/>
        <w:rPr>
          <w:rFonts w:ascii="NTFPreCursivef" w:hAnsi="NTFPreCursivef"/>
          <w:sz w:val="28"/>
          <w:szCs w:val="28"/>
        </w:rPr>
      </w:pPr>
      <w:r w:rsidRPr="00642655">
        <w:rPr>
          <w:rFonts w:ascii="NTFPreCursivef" w:hAnsi="NTFPreCursivef"/>
          <w:sz w:val="28"/>
          <w:szCs w:val="28"/>
        </w:rPr>
        <w:t xml:space="preserve">If a teacher </w:t>
      </w:r>
      <w:r>
        <w:rPr>
          <w:rFonts w:ascii="NTFPreCursivef" w:hAnsi="NTFPreCursivef"/>
          <w:sz w:val="28"/>
          <w:szCs w:val="28"/>
        </w:rPr>
        <w:t>has</w:t>
      </w:r>
      <w:r w:rsidRPr="00642655">
        <w:rPr>
          <w:rFonts w:ascii="NTFPreCursivef" w:hAnsi="NTFPreCursivef"/>
          <w:sz w:val="28"/>
          <w:szCs w:val="28"/>
        </w:rPr>
        <w:t xml:space="preserve"> a concern for a child’s learning, the following procedure will be followed:</w:t>
      </w:r>
    </w:p>
    <w:p w14:paraId="04B0A5DE" w14:textId="3B8EA11C" w:rsidR="00642655" w:rsidRPr="00642655" w:rsidRDefault="00642655" w:rsidP="00585C79">
      <w:pPr>
        <w:pStyle w:val="ListParagraph"/>
        <w:numPr>
          <w:ilvl w:val="0"/>
          <w:numId w:val="2"/>
        </w:numPr>
        <w:spacing w:after="0"/>
        <w:rPr>
          <w:rFonts w:ascii="NTFPreCursivef" w:hAnsi="NTFPreCursivef"/>
          <w:sz w:val="28"/>
          <w:szCs w:val="28"/>
        </w:rPr>
      </w:pPr>
      <w:r w:rsidRPr="00642655">
        <w:rPr>
          <w:rFonts w:ascii="NTFPreCursivef" w:hAnsi="NTFPreCursivef"/>
          <w:sz w:val="28"/>
          <w:szCs w:val="28"/>
        </w:rPr>
        <w:t>A SEND concern form will be completed by the class teacher and passed to and discussed with the SENCo</w:t>
      </w:r>
      <w:r>
        <w:rPr>
          <w:rFonts w:ascii="NTFPreCursivef" w:hAnsi="NTFPreCursivef"/>
          <w:sz w:val="28"/>
          <w:szCs w:val="28"/>
        </w:rPr>
        <w:t>.</w:t>
      </w:r>
    </w:p>
    <w:p w14:paraId="07D7E169" w14:textId="7EFB8FF9" w:rsidR="00642655" w:rsidRPr="00642655" w:rsidRDefault="00642655" w:rsidP="00585C79">
      <w:pPr>
        <w:pStyle w:val="ListParagraph"/>
        <w:numPr>
          <w:ilvl w:val="0"/>
          <w:numId w:val="2"/>
        </w:numPr>
        <w:spacing w:after="0"/>
        <w:rPr>
          <w:rFonts w:ascii="NTFPreCursivef" w:hAnsi="NTFPreCursivef"/>
          <w:sz w:val="28"/>
          <w:szCs w:val="28"/>
        </w:rPr>
      </w:pPr>
      <w:r w:rsidRPr="00642655">
        <w:rPr>
          <w:rFonts w:ascii="NTFPreCursivef" w:hAnsi="NTFPreCursivef"/>
          <w:sz w:val="28"/>
          <w:szCs w:val="28"/>
        </w:rPr>
        <w:t>The individual child will be closely monitored by the SENCo who may suggest specific interventions</w:t>
      </w:r>
      <w:r>
        <w:rPr>
          <w:rFonts w:ascii="NTFPreCursivef" w:hAnsi="NTFPreCursivef"/>
          <w:sz w:val="28"/>
          <w:szCs w:val="28"/>
        </w:rPr>
        <w:t xml:space="preserve"> or adaptations to the curriculum</w:t>
      </w:r>
      <w:r w:rsidRPr="00642655">
        <w:rPr>
          <w:rFonts w:ascii="NTFPreCursivef" w:hAnsi="NTFPreCursivef"/>
          <w:sz w:val="28"/>
          <w:szCs w:val="28"/>
        </w:rPr>
        <w:t xml:space="preserve">. Teachers will notify parents of any intervention their child is involved in via an intervention letter. </w:t>
      </w:r>
    </w:p>
    <w:p w14:paraId="7FEF2F9D" w14:textId="11D0B73B" w:rsidR="00642655" w:rsidRPr="00642655" w:rsidRDefault="00642655" w:rsidP="00585C79">
      <w:pPr>
        <w:pStyle w:val="ListParagraph"/>
        <w:numPr>
          <w:ilvl w:val="0"/>
          <w:numId w:val="2"/>
        </w:numPr>
        <w:spacing w:after="0"/>
        <w:rPr>
          <w:rFonts w:ascii="NTFPreCursivef" w:hAnsi="NTFPreCursivef"/>
          <w:sz w:val="28"/>
          <w:szCs w:val="28"/>
        </w:rPr>
      </w:pPr>
      <w:r w:rsidRPr="00642655">
        <w:rPr>
          <w:rFonts w:ascii="NTFPreCursivef" w:hAnsi="NTFPreCursivef"/>
          <w:sz w:val="28"/>
          <w:szCs w:val="28"/>
        </w:rPr>
        <w:t>Interventions and support will be monitored alongside progress by the SENCo</w:t>
      </w:r>
      <w:r>
        <w:rPr>
          <w:rFonts w:ascii="NTFPreCursivef" w:hAnsi="NTFPreCursivef"/>
          <w:sz w:val="28"/>
          <w:szCs w:val="28"/>
        </w:rPr>
        <w:t xml:space="preserve">. </w:t>
      </w:r>
    </w:p>
    <w:p w14:paraId="16029C43" w14:textId="711725FA" w:rsidR="00642655" w:rsidRPr="00642655" w:rsidRDefault="00642655" w:rsidP="00585C79">
      <w:pPr>
        <w:pStyle w:val="ListParagraph"/>
        <w:numPr>
          <w:ilvl w:val="0"/>
          <w:numId w:val="2"/>
        </w:numPr>
        <w:spacing w:after="0"/>
        <w:rPr>
          <w:rFonts w:ascii="NTFPreCursivef" w:hAnsi="NTFPreCursivef"/>
          <w:sz w:val="28"/>
          <w:szCs w:val="28"/>
        </w:rPr>
      </w:pPr>
      <w:r w:rsidRPr="00642655">
        <w:rPr>
          <w:rFonts w:ascii="NTFPreCursivef" w:hAnsi="NTFPreCursivef"/>
          <w:sz w:val="28"/>
          <w:szCs w:val="28"/>
        </w:rPr>
        <w:t xml:space="preserve">If the child does not make sufficient progress, despite additional support, the school will </w:t>
      </w:r>
      <w:r w:rsidR="008A2770">
        <w:rPr>
          <w:rFonts w:ascii="NTFPreCursivef" w:hAnsi="NTFPreCursivef"/>
          <w:sz w:val="28"/>
          <w:szCs w:val="28"/>
        </w:rPr>
        <w:t>work</w:t>
      </w:r>
      <w:r w:rsidRPr="00642655">
        <w:rPr>
          <w:rFonts w:ascii="NTFPreCursivef" w:hAnsi="NTFPreCursivef"/>
          <w:sz w:val="28"/>
          <w:szCs w:val="28"/>
        </w:rPr>
        <w:t xml:space="preserve"> with parents </w:t>
      </w:r>
      <w:r w:rsidR="008A2770">
        <w:rPr>
          <w:rFonts w:ascii="NTFPreCursivef" w:hAnsi="NTFPreCursivef"/>
          <w:sz w:val="28"/>
          <w:szCs w:val="28"/>
        </w:rPr>
        <w:t xml:space="preserve">to plan </w:t>
      </w:r>
      <w:r w:rsidRPr="00642655">
        <w:rPr>
          <w:rFonts w:ascii="NTFPreCursivef" w:hAnsi="NTFPreCursivef"/>
          <w:sz w:val="28"/>
          <w:szCs w:val="28"/>
        </w:rPr>
        <w:t>possible ways forward</w:t>
      </w:r>
      <w:r>
        <w:rPr>
          <w:rFonts w:ascii="NTFPreCursivef" w:hAnsi="NTFPreCursivef"/>
          <w:sz w:val="28"/>
          <w:szCs w:val="28"/>
        </w:rPr>
        <w:t xml:space="preserve">. </w:t>
      </w:r>
      <w:r w:rsidRPr="00642655">
        <w:rPr>
          <w:rFonts w:ascii="NTFPreCursivef" w:hAnsi="NTFPreCursivef"/>
          <w:sz w:val="28"/>
          <w:szCs w:val="28"/>
        </w:rPr>
        <w:t xml:space="preserve"> </w:t>
      </w:r>
    </w:p>
    <w:p w14:paraId="7D31847D" w14:textId="518FD2E5" w:rsidR="00642655" w:rsidRDefault="00642655" w:rsidP="00642655">
      <w:pPr>
        <w:spacing w:after="0"/>
        <w:rPr>
          <w:rFonts w:ascii="NTFPreCursivef" w:hAnsi="NTFPreCursivef"/>
          <w:sz w:val="28"/>
          <w:szCs w:val="28"/>
        </w:rPr>
      </w:pPr>
      <w:r w:rsidRPr="00642655">
        <w:rPr>
          <w:rFonts w:ascii="NTFPreCursivef" w:hAnsi="NTFPreCursivef"/>
          <w:sz w:val="28"/>
          <w:szCs w:val="28"/>
        </w:rPr>
        <w:t xml:space="preserve">Parents will be kept informed and up to date with their child’s progress and learning through regular meetings with the class teacher, progress reports and intervention letters. </w:t>
      </w:r>
    </w:p>
    <w:p w14:paraId="6251BC86" w14:textId="77777777" w:rsidR="00642655" w:rsidRDefault="00642655" w:rsidP="00642655">
      <w:pPr>
        <w:spacing w:after="0"/>
        <w:rPr>
          <w:rFonts w:ascii="NTFPreCursivef" w:hAnsi="NTFPreCursivef"/>
          <w:sz w:val="28"/>
          <w:szCs w:val="28"/>
        </w:rPr>
      </w:pPr>
    </w:p>
    <w:p w14:paraId="2AB0D33C" w14:textId="4EE870B5" w:rsidR="00FE5B0B" w:rsidRPr="00FE5B0B" w:rsidRDefault="00FE5B0B" w:rsidP="00642655">
      <w:pPr>
        <w:spacing w:after="0"/>
        <w:rPr>
          <w:rFonts w:ascii="NTFPreCursivef" w:hAnsi="NTFPreCursivef"/>
          <w:b/>
          <w:bCs/>
          <w:sz w:val="28"/>
          <w:szCs w:val="28"/>
          <w:u w:val="single"/>
        </w:rPr>
      </w:pPr>
      <w:r>
        <w:rPr>
          <w:rFonts w:ascii="NTFPreCursivef" w:hAnsi="NTFPreCursivef"/>
          <w:b/>
          <w:bCs/>
          <w:sz w:val="28"/>
          <w:szCs w:val="28"/>
          <w:u w:val="single"/>
        </w:rPr>
        <w:t>What is the procedure for parents/carers to raise concerns about their child’s learning?</w:t>
      </w:r>
    </w:p>
    <w:p w14:paraId="2A15B2F4" w14:textId="3092C93C" w:rsidR="00642655" w:rsidRDefault="00642655" w:rsidP="00642655">
      <w:pPr>
        <w:spacing w:after="0"/>
        <w:rPr>
          <w:rFonts w:ascii="NTFPreCursivef" w:hAnsi="NTFPreCursivef"/>
          <w:sz w:val="28"/>
          <w:szCs w:val="28"/>
        </w:rPr>
      </w:pPr>
      <w:r w:rsidRPr="00642655">
        <w:rPr>
          <w:rFonts w:ascii="NTFPreCursivef" w:hAnsi="NTFPreCursivef"/>
          <w:sz w:val="28"/>
          <w:szCs w:val="28"/>
        </w:rPr>
        <w:t xml:space="preserve">If parents have concerns relating to their child’s learning or inclusion then please initially discuss these with your child’s </w:t>
      </w:r>
      <w:r>
        <w:rPr>
          <w:rFonts w:ascii="NTFPreCursivef" w:hAnsi="NTFPreCursivef"/>
          <w:sz w:val="28"/>
          <w:szCs w:val="28"/>
        </w:rPr>
        <w:t xml:space="preserve">teacher. </w:t>
      </w:r>
      <w:r w:rsidRPr="00642655">
        <w:rPr>
          <w:rFonts w:ascii="NTFPreCursivef" w:hAnsi="NTFPreCursivef"/>
          <w:sz w:val="28"/>
          <w:szCs w:val="28"/>
        </w:rPr>
        <w:t>This then may result in a referral to the school SENCo</w:t>
      </w:r>
      <w:r>
        <w:rPr>
          <w:rFonts w:ascii="NTFPreCursivef" w:hAnsi="NTFPreCursivef"/>
          <w:sz w:val="28"/>
          <w:szCs w:val="28"/>
        </w:rPr>
        <w:t xml:space="preserve">. </w:t>
      </w:r>
      <w:r w:rsidRPr="00642655">
        <w:rPr>
          <w:rFonts w:ascii="NTFPreCursivef" w:hAnsi="NTFPreCursivef"/>
          <w:sz w:val="28"/>
          <w:szCs w:val="28"/>
        </w:rPr>
        <w:t>Parents may also contact the SENCo directly if they feel this is more appropriate.</w:t>
      </w:r>
      <w:r>
        <w:rPr>
          <w:rFonts w:ascii="NTFPreCursivef" w:hAnsi="NTFPreCursivef"/>
          <w:sz w:val="28"/>
          <w:szCs w:val="28"/>
        </w:rPr>
        <w:t xml:space="preserve"> </w:t>
      </w:r>
      <w:r w:rsidRPr="00642655">
        <w:rPr>
          <w:rFonts w:ascii="NTFPreCursivef" w:hAnsi="NTFPreCursivef"/>
          <w:sz w:val="28"/>
          <w:szCs w:val="28"/>
        </w:rPr>
        <w:t>All parents will be listened to. Their views and their aspirations for their child will be central to the assessment and provision that is</w:t>
      </w:r>
      <w:r>
        <w:rPr>
          <w:rFonts w:ascii="NTFPreCursivef" w:hAnsi="NTFPreCursivef"/>
          <w:sz w:val="28"/>
          <w:szCs w:val="28"/>
        </w:rPr>
        <w:t xml:space="preserve"> </w:t>
      </w:r>
      <w:r w:rsidRPr="00642655">
        <w:rPr>
          <w:rFonts w:ascii="NTFPreCursivef" w:hAnsi="NTFPreCursivef"/>
          <w:sz w:val="28"/>
          <w:szCs w:val="28"/>
        </w:rPr>
        <w:t>provided by the school.</w:t>
      </w:r>
    </w:p>
    <w:p w14:paraId="57459AAF" w14:textId="77777777" w:rsidR="00D32F3C" w:rsidRDefault="00D32F3C" w:rsidP="00642655">
      <w:pPr>
        <w:spacing w:after="0"/>
        <w:rPr>
          <w:rFonts w:ascii="NTFPreCursivef" w:hAnsi="NTFPreCursivef"/>
          <w:sz w:val="28"/>
          <w:szCs w:val="28"/>
        </w:rPr>
      </w:pPr>
    </w:p>
    <w:p w14:paraId="1158B711" w14:textId="77777777" w:rsidR="00D32F3C" w:rsidRDefault="00D32F3C" w:rsidP="00D32F3C">
      <w:pPr>
        <w:spacing w:after="0"/>
        <w:rPr>
          <w:rFonts w:ascii="NTFPreCursivef" w:hAnsi="NTFPreCursivef"/>
          <w:b/>
          <w:bCs/>
          <w:sz w:val="28"/>
          <w:szCs w:val="28"/>
          <w:u w:val="single"/>
        </w:rPr>
      </w:pPr>
    </w:p>
    <w:p w14:paraId="59CC6A57" w14:textId="77777777" w:rsidR="00D32F3C" w:rsidRDefault="00D32F3C" w:rsidP="00D32F3C">
      <w:pPr>
        <w:spacing w:after="0"/>
        <w:rPr>
          <w:rFonts w:ascii="NTFPreCursivef" w:hAnsi="NTFPreCursivef"/>
          <w:b/>
          <w:bCs/>
          <w:sz w:val="28"/>
          <w:szCs w:val="28"/>
          <w:u w:val="single"/>
        </w:rPr>
      </w:pPr>
    </w:p>
    <w:p w14:paraId="30DFE29B" w14:textId="1373BAA8" w:rsidR="00D32F3C" w:rsidRPr="00D32F3C" w:rsidRDefault="00D32F3C" w:rsidP="00D32F3C">
      <w:pPr>
        <w:spacing w:after="0"/>
        <w:rPr>
          <w:rFonts w:ascii="NTFPreCursivef" w:hAnsi="NTFPreCursivef"/>
          <w:b/>
          <w:bCs/>
          <w:sz w:val="28"/>
          <w:szCs w:val="28"/>
          <w:u w:val="single"/>
        </w:rPr>
      </w:pPr>
      <w:r w:rsidRPr="00D32F3C">
        <w:rPr>
          <w:rFonts w:ascii="NTFPreCursivef" w:hAnsi="NTFPreCursivef"/>
          <w:b/>
          <w:bCs/>
          <w:sz w:val="28"/>
          <w:szCs w:val="28"/>
          <w:u w:val="single"/>
        </w:rPr>
        <w:t xml:space="preserve">How will the school support a child with SEND? </w:t>
      </w:r>
    </w:p>
    <w:p w14:paraId="1A40F40C" w14:textId="11722009" w:rsidR="00D32F3C" w:rsidRPr="009C1DC1" w:rsidRDefault="00D32F3C" w:rsidP="00585C79">
      <w:pPr>
        <w:pStyle w:val="ListParagraph"/>
        <w:numPr>
          <w:ilvl w:val="0"/>
          <w:numId w:val="10"/>
        </w:numPr>
        <w:spacing w:after="0"/>
        <w:rPr>
          <w:rFonts w:ascii="NTFPreCursivef" w:hAnsi="NTFPreCursivef"/>
          <w:sz w:val="28"/>
          <w:szCs w:val="28"/>
        </w:rPr>
      </w:pPr>
      <w:r w:rsidRPr="009C1DC1">
        <w:rPr>
          <w:rFonts w:ascii="NTFPreCursivef" w:hAnsi="NTFPreCursivef"/>
          <w:sz w:val="28"/>
          <w:szCs w:val="28"/>
        </w:rPr>
        <w:t>All pupils will be provided with high quality teaching that is adapted to meet the needs of all learners. The quality of classroom teaching provided to pupils with SEND is monitored through a number of processes that include:</w:t>
      </w:r>
    </w:p>
    <w:p w14:paraId="48DF361E" w14:textId="6676B86A" w:rsidR="00D32F3C" w:rsidRPr="00D32F3C" w:rsidRDefault="00D32F3C" w:rsidP="00585C79">
      <w:pPr>
        <w:pStyle w:val="ListParagraph"/>
        <w:numPr>
          <w:ilvl w:val="0"/>
          <w:numId w:val="9"/>
        </w:numPr>
        <w:spacing w:after="0"/>
        <w:rPr>
          <w:rFonts w:ascii="NTFPreCursivef" w:hAnsi="NTFPreCursivef"/>
          <w:sz w:val="28"/>
          <w:szCs w:val="28"/>
        </w:rPr>
      </w:pPr>
      <w:r w:rsidRPr="00D32F3C">
        <w:rPr>
          <w:rFonts w:ascii="NTFPreCursivef" w:hAnsi="NTFPreCursivef"/>
          <w:sz w:val="28"/>
          <w:szCs w:val="28"/>
        </w:rPr>
        <w:t>classroom observation by the senior leadership team, the SENCo, external verifiers,</w:t>
      </w:r>
    </w:p>
    <w:p w14:paraId="362BFADC" w14:textId="570CCF46" w:rsidR="00D32F3C" w:rsidRPr="00D32F3C" w:rsidRDefault="00D32F3C" w:rsidP="00585C79">
      <w:pPr>
        <w:pStyle w:val="ListParagraph"/>
        <w:numPr>
          <w:ilvl w:val="0"/>
          <w:numId w:val="9"/>
        </w:numPr>
        <w:spacing w:after="0"/>
        <w:rPr>
          <w:rFonts w:ascii="NTFPreCursivef" w:hAnsi="NTFPreCursivef"/>
          <w:sz w:val="28"/>
          <w:szCs w:val="28"/>
        </w:rPr>
      </w:pPr>
      <w:r w:rsidRPr="00D32F3C">
        <w:rPr>
          <w:rFonts w:ascii="NTFPreCursivef" w:hAnsi="NTFPreCursivef"/>
          <w:sz w:val="28"/>
          <w:szCs w:val="28"/>
        </w:rPr>
        <w:t>ongoing assessment of progress made by pupils with SEND,</w:t>
      </w:r>
    </w:p>
    <w:p w14:paraId="50439B38" w14:textId="50F822D7" w:rsidR="00D32F3C" w:rsidRPr="00D32F3C" w:rsidRDefault="00D32F3C" w:rsidP="00585C79">
      <w:pPr>
        <w:pStyle w:val="ListParagraph"/>
        <w:numPr>
          <w:ilvl w:val="0"/>
          <w:numId w:val="9"/>
        </w:numPr>
        <w:spacing w:after="0"/>
        <w:rPr>
          <w:rFonts w:ascii="NTFPreCursivef" w:hAnsi="NTFPreCursivef"/>
          <w:sz w:val="28"/>
          <w:szCs w:val="28"/>
        </w:rPr>
      </w:pPr>
      <w:r w:rsidRPr="00D32F3C">
        <w:rPr>
          <w:rFonts w:ascii="NTFPreCursivef" w:hAnsi="NTFPreCursivef"/>
          <w:sz w:val="28"/>
          <w:szCs w:val="28"/>
        </w:rPr>
        <w:t>work scrutiny of planning and books to ensure effective matching of work to pupil need,</w:t>
      </w:r>
    </w:p>
    <w:p w14:paraId="4CA69041" w14:textId="1B0F9B59" w:rsidR="00D32F3C" w:rsidRPr="00D32F3C" w:rsidRDefault="00D32F3C" w:rsidP="00585C79">
      <w:pPr>
        <w:pStyle w:val="ListParagraph"/>
        <w:numPr>
          <w:ilvl w:val="0"/>
          <w:numId w:val="9"/>
        </w:numPr>
        <w:spacing w:after="0"/>
        <w:rPr>
          <w:rFonts w:ascii="NTFPreCursivef" w:hAnsi="NTFPreCursivef"/>
          <w:sz w:val="28"/>
          <w:szCs w:val="28"/>
        </w:rPr>
      </w:pPr>
      <w:r w:rsidRPr="00D32F3C">
        <w:rPr>
          <w:rFonts w:ascii="NTFPreCursivef" w:hAnsi="NTFPreCursivef"/>
          <w:sz w:val="28"/>
          <w:szCs w:val="28"/>
        </w:rPr>
        <w:lastRenderedPageBreak/>
        <w:t>teacher meetings with the SENCo to provide advice and guidance on meeting the needs of pupils with SEND,</w:t>
      </w:r>
    </w:p>
    <w:p w14:paraId="2CF8F072" w14:textId="76CDA4E5" w:rsidR="00D32F3C" w:rsidRPr="00D32F3C" w:rsidRDefault="00D32F3C" w:rsidP="00585C79">
      <w:pPr>
        <w:pStyle w:val="ListParagraph"/>
        <w:numPr>
          <w:ilvl w:val="0"/>
          <w:numId w:val="9"/>
        </w:numPr>
        <w:spacing w:after="0"/>
        <w:rPr>
          <w:rFonts w:ascii="NTFPreCursivef" w:hAnsi="NTFPreCursivef"/>
          <w:sz w:val="28"/>
          <w:szCs w:val="28"/>
        </w:rPr>
      </w:pPr>
      <w:r w:rsidRPr="00D32F3C">
        <w:rPr>
          <w:rFonts w:ascii="NTFPreCursivef" w:hAnsi="NTFPreCursivef"/>
          <w:sz w:val="28"/>
          <w:szCs w:val="28"/>
        </w:rPr>
        <w:t>pupil and parent feedback on the quality and effectiveness of support provided,</w:t>
      </w:r>
    </w:p>
    <w:p w14:paraId="62047487" w14:textId="77777777" w:rsidR="00D32F3C" w:rsidRDefault="00D32F3C" w:rsidP="00585C79">
      <w:pPr>
        <w:pStyle w:val="ListParagraph"/>
        <w:numPr>
          <w:ilvl w:val="0"/>
          <w:numId w:val="9"/>
        </w:numPr>
        <w:spacing w:after="0"/>
        <w:rPr>
          <w:rFonts w:ascii="NTFPreCursivef" w:hAnsi="NTFPreCursivef"/>
          <w:sz w:val="28"/>
          <w:szCs w:val="28"/>
        </w:rPr>
      </w:pPr>
      <w:r w:rsidRPr="00D32F3C">
        <w:rPr>
          <w:rFonts w:ascii="NTFPreCursivef" w:hAnsi="NTFPreCursivef"/>
          <w:sz w:val="28"/>
          <w:szCs w:val="28"/>
        </w:rPr>
        <w:t>monitoring of attendance and behaviour records.</w:t>
      </w:r>
    </w:p>
    <w:p w14:paraId="7DAF94D8" w14:textId="77777777" w:rsidR="00D32F3C" w:rsidRDefault="00D32F3C" w:rsidP="00D32F3C">
      <w:pPr>
        <w:spacing w:after="0"/>
        <w:rPr>
          <w:rFonts w:ascii="NTFPreCursivef" w:hAnsi="NTFPreCursivef"/>
          <w:sz w:val="28"/>
          <w:szCs w:val="28"/>
        </w:rPr>
      </w:pPr>
    </w:p>
    <w:p w14:paraId="728CEE55" w14:textId="77777777" w:rsidR="009C1DC1" w:rsidRPr="009C1DC1" w:rsidRDefault="00D32F3C" w:rsidP="00585C79">
      <w:pPr>
        <w:pStyle w:val="ListParagraph"/>
        <w:numPr>
          <w:ilvl w:val="0"/>
          <w:numId w:val="10"/>
        </w:numPr>
        <w:spacing w:after="0"/>
        <w:rPr>
          <w:rFonts w:ascii="NTFPreCursivef" w:hAnsi="NTFPreCursivef"/>
          <w:sz w:val="28"/>
          <w:szCs w:val="28"/>
        </w:rPr>
      </w:pPr>
      <w:r w:rsidRPr="009C1DC1">
        <w:rPr>
          <w:rFonts w:ascii="NTFPreCursivef" w:hAnsi="NTFPreCursivef"/>
          <w:sz w:val="28"/>
          <w:szCs w:val="28"/>
        </w:rPr>
        <w:t>Pupils with a disability will be provided with reasonable adjustments (such as auxiliary aids and services) to overcome any</w:t>
      </w:r>
      <w:r w:rsidR="009C1DC1" w:rsidRPr="009C1DC1">
        <w:rPr>
          <w:rFonts w:ascii="NTFPreCursivef" w:hAnsi="NTFPreCursivef"/>
          <w:sz w:val="28"/>
          <w:szCs w:val="28"/>
        </w:rPr>
        <w:t xml:space="preserve"> </w:t>
      </w:r>
      <w:r w:rsidRPr="009C1DC1">
        <w:rPr>
          <w:rFonts w:ascii="NTFPreCursivef" w:hAnsi="NTFPreCursivef"/>
          <w:sz w:val="28"/>
          <w:szCs w:val="28"/>
        </w:rPr>
        <w:t>disadvantage experienced in schools and increase their access to the taught curriculum.</w:t>
      </w:r>
    </w:p>
    <w:p w14:paraId="7E8AC83D" w14:textId="37273C4E" w:rsidR="00D32F3C" w:rsidRPr="009C1DC1" w:rsidRDefault="00D32F3C" w:rsidP="00585C79">
      <w:pPr>
        <w:pStyle w:val="ListParagraph"/>
        <w:numPr>
          <w:ilvl w:val="0"/>
          <w:numId w:val="10"/>
        </w:numPr>
        <w:spacing w:after="0"/>
        <w:rPr>
          <w:rFonts w:ascii="NTFPreCursivef" w:hAnsi="NTFPreCursivef"/>
          <w:sz w:val="28"/>
          <w:szCs w:val="28"/>
        </w:rPr>
      </w:pPr>
      <w:r w:rsidRPr="009C1DC1">
        <w:rPr>
          <w:rFonts w:ascii="NTFPreCursivef" w:hAnsi="NTFPreCursivef"/>
          <w:sz w:val="28"/>
          <w:szCs w:val="28"/>
        </w:rPr>
        <w:t>All pupils have individual national curriculum targets set in line with national outcomes to ensure ambition. Parents are informed of</w:t>
      </w:r>
      <w:r w:rsidR="009C1DC1">
        <w:rPr>
          <w:rFonts w:ascii="NTFPreCursivef" w:hAnsi="NTFPreCursivef"/>
          <w:sz w:val="28"/>
          <w:szCs w:val="28"/>
        </w:rPr>
        <w:t xml:space="preserve"> </w:t>
      </w:r>
      <w:r w:rsidRPr="009C1DC1">
        <w:rPr>
          <w:rFonts w:ascii="NTFPreCursivef" w:hAnsi="NTFPreCursivef"/>
          <w:sz w:val="28"/>
          <w:szCs w:val="28"/>
        </w:rPr>
        <w:t xml:space="preserve">these via the </w:t>
      </w:r>
      <w:r w:rsidR="009C1DC1">
        <w:rPr>
          <w:rFonts w:ascii="NTFPreCursivef" w:hAnsi="NTFPreCursivef"/>
          <w:sz w:val="28"/>
          <w:szCs w:val="28"/>
        </w:rPr>
        <w:t>termly reports</w:t>
      </w:r>
      <w:r w:rsidRPr="009C1DC1">
        <w:rPr>
          <w:rFonts w:ascii="NTFPreCursivef" w:hAnsi="NTFPreCursivef"/>
          <w:sz w:val="28"/>
          <w:szCs w:val="28"/>
        </w:rPr>
        <w:t xml:space="preserve"> and also at events such as Parents’ Evenings.</w:t>
      </w:r>
    </w:p>
    <w:p w14:paraId="21053015" w14:textId="4638BD13" w:rsidR="00D32F3C" w:rsidRPr="00D32F3C" w:rsidRDefault="00D32F3C" w:rsidP="00585C79">
      <w:pPr>
        <w:pStyle w:val="ListParagraph"/>
        <w:numPr>
          <w:ilvl w:val="0"/>
          <w:numId w:val="6"/>
        </w:numPr>
        <w:spacing w:after="0"/>
        <w:rPr>
          <w:rFonts w:ascii="NTFPreCursivef" w:hAnsi="NTFPreCursivef"/>
          <w:sz w:val="28"/>
          <w:szCs w:val="28"/>
        </w:rPr>
      </w:pPr>
      <w:r w:rsidRPr="009C1DC1">
        <w:rPr>
          <w:rFonts w:ascii="NTFPreCursivef" w:hAnsi="NTFPreCursivef"/>
          <w:sz w:val="28"/>
          <w:szCs w:val="28"/>
        </w:rPr>
        <w:t>Pupils’ attainment</w:t>
      </w:r>
      <w:r w:rsidR="009C1DC1">
        <w:rPr>
          <w:rFonts w:ascii="NTFPreCursivef" w:hAnsi="NTFPreCursivef"/>
          <w:sz w:val="28"/>
          <w:szCs w:val="28"/>
        </w:rPr>
        <w:t xml:space="preserve"> and progress</w:t>
      </w:r>
      <w:r w:rsidRPr="009C1DC1">
        <w:rPr>
          <w:rFonts w:ascii="NTFPreCursivef" w:hAnsi="NTFPreCursivef"/>
          <w:sz w:val="28"/>
          <w:szCs w:val="28"/>
        </w:rPr>
        <w:t xml:space="preserve"> are tracked using the whole school tracking system and those failing to make expected levels of progress are</w:t>
      </w:r>
      <w:r w:rsidR="009C1DC1">
        <w:rPr>
          <w:rFonts w:ascii="NTFPreCursivef" w:hAnsi="NTFPreCursivef"/>
          <w:sz w:val="28"/>
          <w:szCs w:val="28"/>
        </w:rPr>
        <w:t xml:space="preserve"> </w:t>
      </w:r>
      <w:r w:rsidRPr="009C1DC1">
        <w:rPr>
          <w:rFonts w:ascii="NTFPreCursivef" w:hAnsi="NTFPreCursivef"/>
          <w:sz w:val="28"/>
          <w:szCs w:val="28"/>
        </w:rPr>
        <w:t xml:space="preserve">identified very quickly. These pupils are then discussed in </w:t>
      </w:r>
      <w:r w:rsidR="009C1DC1">
        <w:rPr>
          <w:rFonts w:ascii="NTFPreCursivef" w:hAnsi="NTFPreCursivef"/>
          <w:sz w:val="28"/>
          <w:szCs w:val="28"/>
        </w:rPr>
        <w:t xml:space="preserve">half </w:t>
      </w:r>
      <w:r w:rsidRPr="009C1DC1">
        <w:rPr>
          <w:rFonts w:ascii="NTFPreCursivef" w:hAnsi="NTFPreCursivef"/>
          <w:sz w:val="28"/>
          <w:szCs w:val="28"/>
        </w:rPr>
        <w:t xml:space="preserve">termly </w:t>
      </w:r>
      <w:r w:rsidR="009C1DC1">
        <w:rPr>
          <w:rFonts w:ascii="NTFPreCursivef" w:hAnsi="NTFPreCursivef"/>
          <w:sz w:val="28"/>
          <w:szCs w:val="28"/>
        </w:rPr>
        <w:t xml:space="preserve">pupil </w:t>
      </w:r>
      <w:r w:rsidRPr="009C1DC1">
        <w:rPr>
          <w:rFonts w:ascii="NTFPreCursivef" w:hAnsi="NTFPreCursivef"/>
          <w:sz w:val="28"/>
          <w:szCs w:val="28"/>
        </w:rPr>
        <w:t>progress meetings</w:t>
      </w:r>
      <w:r w:rsidR="009C1DC1">
        <w:rPr>
          <w:rFonts w:ascii="NTFPreCursivef" w:hAnsi="NTFPreCursivef"/>
          <w:sz w:val="28"/>
          <w:szCs w:val="28"/>
        </w:rPr>
        <w:t>.</w:t>
      </w:r>
      <w:r w:rsidRPr="00D32F3C">
        <w:rPr>
          <w:rFonts w:ascii="NTFPreCursivef" w:hAnsi="NTFPreCursivef"/>
          <w:sz w:val="28"/>
          <w:szCs w:val="28"/>
        </w:rPr>
        <w:t></w:t>
      </w:r>
      <w:r w:rsidR="00FE5B0B">
        <w:rPr>
          <w:rFonts w:ascii="NTFPreCursivef" w:hAnsi="NTFPreCursivef"/>
          <w:sz w:val="28"/>
          <w:szCs w:val="28"/>
        </w:rPr>
        <w:t xml:space="preserve"> </w:t>
      </w:r>
      <w:r w:rsidRPr="00D32F3C">
        <w:rPr>
          <w:rFonts w:ascii="NTFPreCursivef" w:hAnsi="NTFPreCursivef"/>
          <w:sz w:val="28"/>
          <w:szCs w:val="28"/>
        </w:rPr>
        <w:t xml:space="preserve">Additional action to increase the rate of progress will be then identified and </w:t>
      </w:r>
      <w:r w:rsidR="009C1DC1">
        <w:rPr>
          <w:rFonts w:ascii="NTFPreCursivef" w:hAnsi="NTFPreCursivef"/>
          <w:sz w:val="28"/>
          <w:szCs w:val="28"/>
        </w:rPr>
        <w:t xml:space="preserve">implemented. </w:t>
      </w:r>
    </w:p>
    <w:p w14:paraId="5FB5D280" w14:textId="07B31E22" w:rsidR="00D32F3C" w:rsidRPr="009C1DC1" w:rsidRDefault="00D32F3C" w:rsidP="00585C79">
      <w:pPr>
        <w:pStyle w:val="ListParagraph"/>
        <w:numPr>
          <w:ilvl w:val="0"/>
          <w:numId w:val="6"/>
        </w:numPr>
        <w:spacing w:after="0"/>
        <w:rPr>
          <w:rFonts w:ascii="NTFPreCursivef" w:hAnsi="NTFPreCursivef"/>
          <w:sz w:val="28"/>
          <w:szCs w:val="28"/>
        </w:rPr>
      </w:pPr>
      <w:r w:rsidRPr="009C1DC1">
        <w:rPr>
          <w:rFonts w:ascii="NTFPreCursivef" w:hAnsi="NTFPreCursivef"/>
          <w:sz w:val="28"/>
          <w:szCs w:val="28"/>
        </w:rPr>
        <w:t>Where it is decided during this early discussion that special educational provision is required to support increased rates, parents will be</w:t>
      </w:r>
      <w:r w:rsidR="009C1DC1">
        <w:rPr>
          <w:rFonts w:ascii="NTFPreCursivef" w:hAnsi="NTFPreCursivef"/>
          <w:sz w:val="28"/>
          <w:szCs w:val="28"/>
        </w:rPr>
        <w:t xml:space="preserve"> </w:t>
      </w:r>
      <w:r w:rsidRPr="009C1DC1">
        <w:rPr>
          <w:rFonts w:ascii="NTFPreCursivef" w:hAnsi="NTFPreCursivef"/>
          <w:sz w:val="28"/>
          <w:szCs w:val="28"/>
        </w:rPr>
        <w:t>informed that the school considers their child may require SEN</w:t>
      </w:r>
      <w:r w:rsidR="009C1DC1">
        <w:rPr>
          <w:rFonts w:ascii="NTFPreCursivef" w:hAnsi="NTFPreCursivef"/>
          <w:sz w:val="28"/>
          <w:szCs w:val="28"/>
        </w:rPr>
        <w:t>D</w:t>
      </w:r>
      <w:r w:rsidRPr="009C1DC1">
        <w:rPr>
          <w:rFonts w:ascii="NTFPreCursivef" w:hAnsi="NTFPreCursivef"/>
          <w:sz w:val="28"/>
          <w:szCs w:val="28"/>
        </w:rPr>
        <w:t xml:space="preserve"> support and their partnership sought in order to improve attainments.</w:t>
      </w:r>
    </w:p>
    <w:p w14:paraId="68E3DF09" w14:textId="77777777" w:rsidR="009C1DC1" w:rsidRDefault="009C1DC1" w:rsidP="00D32F3C">
      <w:pPr>
        <w:spacing w:after="0"/>
        <w:rPr>
          <w:rFonts w:ascii="NTFPreCursivef" w:hAnsi="NTFPreCursivef"/>
          <w:sz w:val="28"/>
          <w:szCs w:val="28"/>
        </w:rPr>
      </w:pPr>
    </w:p>
    <w:p w14:paraId="5D595782" w14:textId="2A1EF08B" w:rsidR="00D32F3C" w:rsidRPr="00D32F3C" w:rsidRDefault="00D32F3C" w:rsidP="00D32F3C">
      <w:pPr>
        <w:spacing w:after="0"/>
        <w:rPr>
          <w:rFonts w:ascii="NTFPreCursivef" w:hAnsi="NTFPreCursivef"/>
          <w:sz w:val="28"/>
          <w:szCs w:val="28"/>
        </w:rPr>
      </w:pPr>
      <w:r w:rsidRPr="00D32F3C">
        <w:rPr>
          <w:rFonts w:ascii="NTFPreCursivef" w:hAnsi="NTFPreCursivef"/>
          <w:sz w:val="28"/>
          <w:szCs w:val="28"/>
        </w:rPr>
        <w:t xml:space="preserve"> Action relating to SEN</w:t>
      </w:r>
      <w:r w:rsidR="005E0FA1">
        <w:rPr>
          <w:rFonts w:ascii="NTFPreCursivef" w:hAnsi="NTFPreCursivef"/>
          <w:sz w:val="28"/>
          <w:szCs w:val="28"/>
        </w:rPr>
        <w:t>D</w:t>
      </w:r>
      <w:r w:rsidRPr="00D32F3C">
        <w:rPr>
          <w:rFonts w:ascii="NTFPreCursivef" w:hAnsi="NTFPreCursivef"/>
          <w:sz w:val="28"/>
          <w:szCs w:val="28"/>
        </w:rPr>
        <w:t xml:space="preserve"> support will follow an assess, plan, do and review model:</w:t>
      </w:r>
    </w:p>
    <w:p w14:paraId="46866D4A" w14:textId="3382F420" w:rsidR="00D32F3C" w:rsidRPr="009C1DC1" w:rsidRDefault="00D32F3C" w:rsidP="00585C79">
      <w:pPr>
        <w:pStyle w:val="ListParagraph"/>
        <w:numPr>
          <w:ilvl w:val="0"/>
          <w:numId w:val="11"/>
        </w:numPr>
        <w:spacing w:after="0"/>
        <w:rPr>
          <w:rFonts w:ascii="NTFPreCursivef" w:hAnsi="NTFPreCursivef"/>
          <w:sz w:val="28"/>
          <w:szCs w:val="28"/>
        </w:rPr>
      </w:pPr>
      <w:r w:rsidRPr="009C1DC1">
        <w:rPr>
          <w:rFonts w:ascii="NTFPreCursivef" w:hAnsi="NTFPreCursivef"/>
          <w:i/>
          <w:iCs/>
          <w:sz w:val="28"/>
          <w:szCs w:val="28"/>
        </w:rPr>
        <w:t>Assess</w:t>
      </w:r>
      <w:r w:rsidRPr="009C1DC1">
        <w:rPr>
          <w:rFonts w:ascii="NTFPreCursivef" w:hAnsi="NTFPreCursivef"/>
          <w:sz w:val="28"/>
          <w:szCs w:val="28"/>
        </w:rPr>
        <w:t>: Data on the pupil held by the school will be collated by the class teacher/SENCo in order to make an accurate</w:t>
      </w:r>
      <w:r w:rsidR="009C1DC1">
        <w:rPr>
          <w:rFonts w:ascii="NTFPreCursivef" w:hAnsi="NTFPreCursivef"/>
          <w:sz w:val="28"/>
          <w:szCs w:val="28"/>
        </w:rPr>
        <w:t xml:space="preserve"> </w:t>
      </w:r>
      <w:r w:rsidRPr="009C1DC1">
        <w:rPr>
          <w:rFonts w:ascii="NTFPreCursivef" w:hAnsi="NTFPreCursivef"/>
          <w:sz w:val="28"/>
          <w:szCs w:val="28"/>
        </w:rPr>
        <w:t>assessment of the pupil’s needs. Parents will always be invited to this early discussion to support the identification of action to improve</w:t>
      </w:r>
      <w:r w:rsidR="009C1DC1">
        <w:rPr>
          <w:rFonts w:ascii="NTFPreCursivef" w:hAnsi="NTFPreCursivef"/>
          <w:sz w:val="28"/>
          <w:szCs w:val="28"/>
        </w:rPr>
        <w:t xml:space="preserve"> </w:t>
      </w:r>
      <w:r w:rsidRPr="009C1DC1">
        <w:rPr>
          <w:rFonts w:ascii="NTFPreCursivef" w:hAnsi="NTFPreCursivef"/>
          <w:sz w:val="28"/>
          <w:szCs w:val="28"/>
        </w:rPr>
        <w:t>outcomes.</w:t>
      </w:r>
    </w:p>
    <w:p w14:paraId="1283F74B" w14:textId="238772E6" w:rsidR="00D32F3C" w:rsidRPr="009C1DC1" w:rsidRDefault="00D32F3C" w:rsidP="00585C79">
      <w:pPr>
        <w:pStyle w:val="ListParagraph"/>
        <w:numPr>
          <w:ilvl w:val="0"/>
          <w:numId w:val="11"/>
        </w:numPr>
        <w:spacing w:after="0"/>
        <w:jc w:val="both"/>
        <w:rPr>
          <w:rFonts w:ascii="NTFPreCursivef" w:hAnsi="NTFPreCursivef"/>
          <w:sz w:val="28"/>
          <w:szCs w:val="28"/>
        </w:rPr>
      </w:pPr>
      <w:r w:rsidRPr="009C1DC1">
        <w:rPr>
          <w:rFonts w:ascii="NTFPreCursivef" w:hAnsi="NTFPreCursivef"/>
          <w:i/>
          <w:iCs/>
          <w:sz w:val="28"/>
          <w:szCs w:val="28"/>
        </w:rPr>
        <w:t>Plan</w:t>
      </w:r>
      <w:r w:rsidRPr="009C1DC1">
        <w:rPr>
          <w:rFonts w:ascii="NTFPreCursivef" w:hAnsi="NTFPreCursivef"/>
          <w:sz w:val="28"/>
          <w:szCs w:val="28"/>
        </w:rPr>
        <w:t>: If review of the action taken indicates that “additional to and different from” support will be required, then the views of all involved</w:t>
      </w:r>
      <w:r w:rsidR="009C1DC1">
        <w:rPr>
          <w:rFonts w:ascii="NTFPreCursivef" w:hAnsi="NTFPreCursivef"/>
          <w:sz w:val="28"/>
          <w:szCs w:val="28"/>
        </w:rPr>
        <w:t xml:space="preserve"> </w:t>
      </w:r>
      <w:r w:rsidRPr="009C1DC1">
        <w:rPr>
          <w:rFonts w:ascii="NTFPreCursivef" w:hAnsi="NTFPreCursivef"/>
          <w:sz w:val="28"/>
          <w:szCs w:val="28"/>
        </w:rPr>
        <w:t>including the parents and the pupil will be obtained and appropriate evidence-based interventions identified, recorded and</w:t>
      </w:r>
      <w:r w:rsidR="009C1DC1">
        <w:rPr>
          <w:rFonts w:ascii="NTFPreCursivef" w:hAnsi="NTFPreCursivef"/>
          <w:sz w:val="28"/>
          <w:szCs w:val="28"/>
        </w:rPr>
        <w:t xml:space="preserve"> </w:t>
      </w:r>
      <w:r w:rsidRPr="009C1DC1">
        <w:rPr>
          <w:rFonts w:ascii="NTFPreCursivef" w:hAnsi="NTFPreCursivef"/>
          <w:sz w:val="28"/>
          <w:szCs w:val="28"/>
        </w:rPr>
        <w:t>implemented by the class teacher with advice from the SENCo.</w:t>
      </w:r>
    </w:p>
    <w:p w14:paraId="29CE41E4" w14:textId="1EEC1F19" w:rsidR="00D32F3C" w:rsidRPr="009C1DC1" w:rsidRDefault="00D32F3C" w:rsidP="00585C79">
      <w:pPr>
        <w:pStyle w:val="ListParagraph"/>
        <w:numPr>
          <w:ilvl w:val="0"/>
          <w:numId w:val="11"/>
        </w:numPr>
        <w:spacing w:after="0"/>
        <w:rPr>
          <w:rFonts w:ascii="NTFPreCursivef" w:hAnsi="NTFPreCursivef"/>
          <w:sz w:val="28"/>
          <w:szCs w:val="28"/>
        </w:rPr>
      </w:pPr>
      <w:r w:rsidRPr="009C1DC1">
        <w:rPr>
          <w:rFonts w:ascii="NTFPreCursivef" w:hAnsi="NTFPreCursivef"/>
          <w:i/>
          <w:iCs/>
          <w:sz w:val="28"/>
          <w:szCs w:val="28"/>
        </w:rPr>
        <w:t>Do</w:t>
      </w:r>
      <w:r w:rsidRPr="009C1DC1">
        <w:rPr>
          <w:rFonts w:ascii="NTFPreCursivef" w:hAnsi="NTFPreCursivef"/>
          <w:sz w:val="28"/>
          <w:szCs w:val="28"/>
        </w:rPr>
        <w:t>: SEN</w:t>
      </w:r>
      <w:r w:rsidR="009C1DC1">
        <w:rPr>
          <w:rFonts w:ascii="NTFPreCursivef" w:hAnsi="NTFPreCursivef"/>
          <w:sz w:val="28"/>
          <w:szCs w:val="28"/>
        </w:rPr>
        <w:t>D</w:t>
      </w:r>
      <w:r w:rsidRPr="009C1DC1">
        <w:rPr>
          <w:rFonts w:ascii="NTFPreCursivef" w:hAnsi="NTFPreCursivef"/>
          <w:sz w:val="28"/>
          <w:szCs w:val="28"/>
        </w:rPr>
        <w:t xml:space="preserve"> support will be recorded on a </w:t>
      </w:r>
      <w:r w:rsidR="009C1DC1">
        <w:rPr>
          <w:rFonts w:ascii="NTFPreCursivef" w:hAnsi="NTFPreCursivef"/>
          <w:sz w:val="28"/>
          <w:szCs w:val="28"/>
        </w:rPr>
        <w:t>class provision map</w:t>
      </w:r>
      <w:r w:rsidRPr="009C1DC1">
        <w:rPr>
          <w:rFonts w:ascii="NTFPreCursivef" w:hAnsi="NTFPreCursivef"/>
          <w:sz w:val="28"/>
          <w:szCs w:val="28"/>
        </w:rPr>
        <w:t xml:space="preserve"> that will identify a clear set of expected outcomes</w:t>
      </w:r>
      <w:r w:rsidR="009C1DC1">
        <w:rPr>
          <w:rFonts w:ascii="NTFPreCursivef" w:hAnsi="NTFPreCursivef"/>
          <w:sz w:val="28"/>
          <w:szCs w:val="28"/>
        </w:rPr>
        <w:t xml:space="preserve">. </w:t>
      </w:r>
      <w:r w:rsidRPr="009C1DC1">
        <w:rPr>
          <w:rFonts w:ascii="NTFPreCursivef" w:hAnsi="NTFPreCursivef"/>
          <w:sz w:val="28"/>
          <w:szCs w:val="28"/>
        </w:rPr>
        <w:t>Parents and the pupil will also be consulted on the action they can take to support</w:t>
      </w:r>
      <w:r w:rsidR="009C1DC1">
        <w:rPr>
          <w:rFonts w:ascii="NTFPreCursivef" w:hAnsi="NTFPreCursivef"/>
          <w:sz w:val="28"/>
          <w:szCs w:val="28"/>
        </w:rPr>
        <w:t xml:space="preserve"> </w:t>
      </w:r>
      <w:r w:rsidRPr="009C1DC1">
        <w:rPr>
          <w:rFonts w:ascii="NTFPreCursivef" w:hAnsi="NTFPreCursivef"/>
          <w:sz w:val="28"/>
          <w:szCs w:val="28"/>
        </w:rPr>
        <w:t xml:space="preserve">attainment of the desired outcomes. </w:t>
      </w:r>
    </w:p>
    <w:p w14:paraId="68C299F3" w14:textId="1C28509A" w:rsidR="00D32F3C" w:rsidRDefault="00D32F3C" w:rsidP="00585C79">
      <w:pPr>
        <w:pStyle w:val="ListParagraph"/>
        <w:numPr>
          <w:ilvl w:val="0"/>
          <w:numId w:val="11"/>
        </w:numPr>
        <w:spacing w:after="0"/>
        <w:rPr>
          <w:rFonts w:ascii="NTFPreCursivef" w:hAnsi="NTFPreCursivef"/>
          <w:sz w:val="28"/>
          <w:szCs w:val="28"/>
        </w:rPr>
      </w:pPr>
      <w:r w:rsidRPr="009C1DC1">
        <w:rPr>
          <w:rFonts w:ascii="NTFPreCursivef" w:hAnsi="NTFPreCursivef"/>
          <w:i/>
          <w:iCs/>
          <w:sz w:val="28"/>
          <w:szCs w:val="28"/>
        </w:rPr>
        <w:t>Review</w:t>
      </w:r>
      <w:r w:rsidRPr="009C1DC1">
        <w:rPr>
          <w:rFonts w:ascii="NTFPreCursivef" w:hAnsi="NTFPreCursivef"/>
          <w:sz w:val="28"/>
          <w:szCs w:val="28"/>
        </w:rPr>
        <w:t>: Progress towards these outcomes will be tracked and reviewed termly with t</w:t>
      </w:r>
      <w:r w:rsidR="009C1DC1" w:rsidRPr="009C1DC1">
        <w:rPr>
          <w:rFonts w:ascii="NTFPreCursivef" w:hAnsi="NTFPreCursivef"/>
          <w:sz w:val="28"/>
          <w:szCs w:val="28"/>
        </w:rPr>
        <w:t xml:space="preserve">he </w:t>
      </w:r>
      <w:r w:rsidRPr="009C1DC1">
        <w:rPr>
          <w:rFonts w:ascii="NTFPreCursivef" w:hAnsi="NTFPreCursivef"/>
          <w:sz w:val="28"/>
          <w:szCs w:val="28"/>
        </w:rPr>
        <w:t>parents and the pupil.</w:t>
      </w:r>
    </w:p>
    <w:p w14:paraId="3171839A" w14:textId="77777777" w:rsidR="00FE5B0B" w:rsidRDefault="00FE5B0B" w:rsidP="00FE5B0B">
      <w:pPr>
        <w:spacing w:after="0"/>
        <w:rPr>
          <w:rFonts w:ascii="NTFPreCursivef" w:hAnsi="NTFPreCursivef"/>
          <w:sz w:val="28"/>
          <w:szCs w:val="28"/>
        </w:rPr>
      </w:pPr>
    </w:p>
    <w:p w14:paraId="2750EFAD" w14:textId="77777777" w:rsidR="00FE5B0B" w:rsidRPr="00FE5B0B" w:rsidRDefault="00FE5B0B" w:rsidP="00FE5B0B">
      <w:pPr>
        <w:spacing w:after="0"/>
        <w:rPr>
          <w:rFonts w:ascii="NTFPreCursivef" w:hAnsi="NTFPreCursivef"/>
          <w:sz w:val="28"/>
          <w:szCs w:val="28"/>
        </w:rPr>
      </w:pPr>
      <w:r w:rsidRPr="00FE5B0B">
        <w:rPr>
          <w:rFonts w:ascii="NTFPreCursivef" w:hAnsi="NTFPreCursivef"/>
          <w:sz w:val="28"/>
          <w:szCs w:val="28"/>
        </w:rPr>
        <w:t>We will follow the ‘graduated approach’ to meeting your child’s SEN needs.</w:t>
      </w:r>
    </w:p>
    <w:p w14:paraId="6707927E" w14:textId="77777777" w:rsidR="00FE5B0B" w:rsidRPr="00FE5B0B" w:rsidRDefault="00FE5B0B" w:rsidP="00FE5B0B">
      <w:pPr>
        <w:spacing w:after="0"/>
        <w:rPr>
          <w:rFonts w:ascii="NTFPreCursivef" w:hAnsi="NTFPreCursivef"/>
          <w:sz w:val="28"/>
          <w:szCs w:val="28"/>
        </w:rPr>
      </w:pPr>
      <w:r w:rsidRPr="00FE5B0B">
        <w:rPr>
          <w:rFonts w:ascii="NTFPreCursivef" w:hAnsi="NTFPreCursivef"/>
          <w:sz w:val="28"/>
          <w:szCs w:val="28"/>
        </w:rPr>
        <w:t xml:space="preserve">The graduated approach is a 4-part cycle of assess, plan, do, review. </w:t>
      </w:r>
    </w:p>
    <w:p w14:paraId="288BD307" w14:textId="77777777" w:rsidR="00FE5B0B" w:rsidRPr="00FE5B0B" w:rsidRDefault="00FE5B0B" w:rsidP="00FE5B0B">
      <w:pPr>
        <w:spacing w:after="0"/>
        <w:rPr>
          <w:rFonts w:ascii="NTFPreCursivef" w:hAnsi="NTFPreCursivef"/>
          <w:sz w:val="28"/>
          <w:szCs w:val="28"/>
        </w:rPr>
      </w:pPr>
    </w:p>
    <w:p w14:paraId="172B728F" w14:textId="6685451B" w:rsidR="00FE5B0B" w:rsidRPr="00FE5B0B" w:rsidRDefault="00FE5B0B" w:rsidP="00FE5B0B">
      <w:pPr>
        <w:spacing w:after="0"/>
        <w:jc w:val="center"/>
        <w:rPr>
          <w:rFonts w:ascii="NTFPreCursivef" w:hAnsi="NTFPreCursivef"/>
          <w:sz w:val="28"/>
          <w:szCs w:val="28"/>
        </w:rPr>
      </w:pPr>
      <w:r w:rsidRPr="00FE5B0B">
        <w:rPr>
          <w:rFonts w:ascii="NTFPreCursivef" w:hAnsi="NTFPreCursivef"/>
          <w:noProof/>
          <w:sz w:val="28"/>
          <w:szCs w:val="28"/>
        </w:rPr>
        <w:lastRenderedPageBreak/>
        <w:drawing>
          <wp:inline distT="0" distB="0" distL="0" distR="0" wp14:anchorId="21B904E3" wp14:editId="71799CA6">
            <wp:extent cx="5731510" cy="3041650"/>
            <wp:effectExtent l="0" t="0" r="2540" b="6350"/>
            <wp:docPr id="2103141897"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141897" name="Picture 1" descr="A diagram of a diagram&#10;&#10;Description automatically generated"/>
                    <pic:cNvPicPr/>
                  </pic:nvPicPr>
                  <pic:blipFill>
                    <a:blip r:embed="rId12"/>
                    <a:stretch>
                      <a:fillRect/>
                    </a:stretch>
                  </pic:blipFill>
                  <pic:spPr>
                    <a:xfrm>
                      <a:off x="0" y="0"/>
                      <a:ext cx="5731510" cy="3041650"/>
                    </a:xfrm>
                    <a:prstGeom prst="rect">
                      <a:avLst/>
                    </a:prstGeom>
                  </pic:spPr>
                </pic:pic>
              </a:graphicData>
            </a:graphic>
          </wp:inline>
        </w:drawing>
      </w:r>
    </w:p>
    <w:p w14:paraId="6A71DDDF" w14:textId="77777777" w:rsidR="00FE5B0B" w:rsidRPr="00FE5B0B" w:rsidRDefault="00FE5B0B" w:rsidP="00FE5B0B">
      <w:pPr>
        <w:spacing w:after="0"/>
        <w:rPr>
          <w:rFonts w:ascii="NTFPreCursivef" w:hAnsi="NTFPreCursivef"/>
          <w:sz w:val="28"/>
          <w:szCs w:val="28"/>
        </w:rPr>
      </w:pPr>
    </w:p>
    <w:p w14:paraId="2D599DD0" w14:textId="77777777" w:rsidR="00FE5B0B" w:rsidRPr="00FE5B0B" w:rsidRDefault="00FE5B0B" w:rsidP="00FE5B0B">
      <w:pPr>
        <w:spacing w:after="0"/>
        <w:rPr>
          <w:rFonts w:ascii="NTFPreCursivef" w:hAnsi="NTFPreCursivef"/>
          <w:sz w:val="28"/>
          <w:szCs w:val="28"/>
        </w:rPr>
      </w:pPr>
    </w:p>
    <w:p w14:paraId="6207FA52" w14:textId="77777777" w:rsidR="00FE5B0B" w:rsidRDefault="00FE5B0B" w:rsidP="00FE5B0B">
      <w:pPr>
        <w:spacing w:after="0"/>
        <w:rPr>
          <w:rFonts w:ascii="NTFPreCursivef" w:hAnsi="NTFPreCursivef"/>
          <w:sz w:val="28"/>
          <w:szCs w:val="28"/>
        </w:rPr>
      </w:pPr>
      <w:r w:rsidRPr="00FE5B0B">
        <w:rPr>
          <w:rFonts w:ascii="NTFPreCursivef" w:hAnsi="NTFPreCursivef"/>
          <w:sz w:val="28"/>
          <w:szCs w:val="28"/>
        </w:rPr>
        <w:t xml:space="preserve">As a part of the planning stage of the graduated approach, we will set outcomes that we want to see your child achieve. </w:t>
      </w:r>
    </w:p>
    <w:p w14:paraId="2F58E36F" w14:textId="77777777" w:rsidR="00FE5B0B" w:rsidRPr="00FE5B0B" w:rsidRDefault="00FE5B0B" w:rsidP="00FE5B0B">
      <w:pPr>
        <w:spacing w:after="0"/>
        <w:rPr>
          <w:rFonts w:ascii="NTFPreCursivef" w:hAnsi="NTFPreCursivef"/>
          <w:sz w:val="28"/>
          <w:szCs w:val="28"/>
        </w:rPr>
      </w:pPr>
    </w:p>
    <w:p w14:paraId="671AF9BF" w14:textId="77777777" w:rsidR="00FE5B0B" w:rsidRDefault="00FE5B0B" w:rsidP="00FE5B0B">
      <w:pPr>
        <w:spacing w:after="0"/>
        <w:rPr>
          <w:rFonts w:ascii="NTFPreCursivef" w:hAnsi="NTFPreCursivef"/>
          <w:sz w:val="28"/>
          <w:szCs w:val="28"/>
        </w:rPr>
      </w:pPr>
      <w:r w:rsidRPr="00FE5B0B">
        <w:rPr>
          <w:rFonts w:ascii="NTFPreCursivef" w:hAnsi="NTFPreCursivef"/>
          <w:sz w:val="28"/>
          <w:szCs w:val="28"/>
        </w:rPr>
        <w:t xml:space="preserve">Whenever we run an intervention with your child, we will assess them before the intervention begins. This is known as a ‘baseline assessment’. We do this so we can see how much impact the intervention has on your child’s progress. </w:t>
      </w:r>
    </w:p>
    <w:p w14:paraId="7F221D76" w14:textId="77777777" w:rsidR="00FE5B0B" w:rsidRPr="00FE5B0B" w:rsidRDefault="00FE5B0B" w:rsidP="00FE5B0B">
      <w:pPr>
        <w:spacing w:after="0"/>
        <w:rPr>
          <w:rFonts w:ascii="NTFPreCursivef" w:hAnsi="NTFPreCursivef"/>
          <w:sz w:val="28"/>
          <w:szCs w:val="28"/>
        </w:rPr>
      </w:pPr>
    </w:p>
    <w:p w14:paraId="10EC0C0D" w14:textId="77777777" w:rsidR="00FE5B0B" w:rsidRDefault="00FE5B0B" w:rsidP="00FE5B0B">
      <w:pPr>
        <w:spacing w:after="0"/>
        <w:rPr>
          <w:rFonts w:ascii="NTFPreCursivef" w:hAnsi="NTFPreCursivef"/>
          <w:sz w:val="28"/>
          <w:szCs w:val="28"/>
        </w:rPr>
      </w:pPr>
      <w:r w:rsidRPr="00FE5B0B">
        <w:rPr>
          <w:rFonts w:ascii="NTFPreCursivef" w:hAnsi="NTFPreCursivef"/>
          <w:sz w:val="28"/>
          <w:szCs w:val="28"/>
        </w:rPr>
        <w:t xml:space="preserve">We will track your child’s progress towards the outcomes we set over time and improve our offer as we learn what your child responds to best. </w:t>
      </w:r>
    </w:p>
    <w:p w14:paraId="252D8346" w14:textId="77777777" w:rsidR="00FE5B0B" w:rsidRPr="00FE5B0B" w:rsidRDefault="00FE5B0B" w:rsidP="00FE5B0B">
      <w:pPr>
        <w:spacing w:after="0"/>
        <w:rPr>
          <w:rFonts w:ascii="NTFPreCursivef" w:hAnsi="NTFPreCursivef"/>
          <w:sz w:val="28"/>
          <w:szCs w:val="28"/>
        </w:rPr>
      </w:pPr>
    </w:p>
    <w:p w14:paraId="1ED8E162" w14:textId="320D37A3" w:rsidR="00FE5B0B" w:rsidRPr="00FE5B0B" w:rsidRDefault="00FE5B0B" w:rsidP="00FE5B0B">
      <w:pPr>
        <w:spacing w:after="0"/>
        <w:rPr>
          <w:rFonts w:ascii="NTFPreCursivef" w:hAnsi="NTFPreCursivef"/>
          <w:sz w:val="28"/>
          <w:szCs w:val="28"/>
        </w:rPr>
      </w:pPr>
      <w:r w:rsidRPr="00FE5B0B">
        <w:rPr>
          <w:rFonts w:ascii="NTFPreCursivef" w:hAnsi="NTFPreCursivef"/>
          <w:sz w:val="28"/>
          <w:szCs w:val="28"/>
        </w:rPr>
        <w:t xml:space="preserve">This process will be continual. If the review shows a pupil has made progress, they may no longer need the additional provision made through SEN support. For others, the cycle will </w:t>
      </w:r>
      <w:r w:rsidR="008A2770" w:rsidRPr="00FE5B0B">
        <w:rPr>
          <w:rFonts w:ascii="NTFPreCursivef" w:hAnsi="NTFPreCursivef"/>
          <w:sz w:val="28"/>
          <w:szCs w:val="28"/>
        </w:rPr>
        <w:t>continue,</w:t>
      </w:r>
      <w:r w:rsidRPr="00FE5B0B">
        <w:rPr>
          <w:rFonts w:ascii="NTFPreCursivef" w:hAnsi="NTFPreCursivef"/>
          <w:sz w:val="28"/>
          <w:szCs w:val="28"/>
        </w:rPr>
        <w:t xml:space="preserve"> and the school's targets, strategies and provisions will be revisited and refined.</w:t>
      </w:r>
    </w:p>
    <w:p w14:paraId="1F27A0AB" w14:textId="77777777" w:rsidR="009C1DC1" w:rsidRDefault="009C1DC1" w:rsidP="00D32F3C">
      <w:pPr>
        <w:spacing w:after="0"/>
        <w:rPr>
          <w:rFonts w:ascii="NTFPreCursivef" w:hAnsi="NTFPreCursivef"/>
          <w:sz w:val="28"/>
          <w:szCs w:val="28"/>
        </w:rPr>
      </w:pPr>
    </w:p>
    <w:p w14:paraId="6084B70E" w14:textId="2404A9D4" w:rsidR="00D32F3C" w:rsidRPr="00D32F3C" w:rsidRDefault="00D32F3C" w:rsidP="00D32F3C">
      <w:pPr>
        <w:spacing w:after="0"/>
        <w:rPr>
          <w:rFonts w:ascii="NTFPreCursivef" w:hAnsi="NTFPreCursivef"/>
          <w:sz w:val="28"/>
          <w:szCs w:val="28"/>
        </w:rPr>
      </w:pPr>
      <w:r w:rsidRPr="00D32F3C">
        <w:rPr>
          <w:rFonts w:ascii="NTFPreCursivef" w:hAnsi="NTFPreCursivef"/>
          <w:sz w:val="28"/>
          <w:szCs w:val="28"/>
        </w:rPr>
        <w:t>If progress rates are judged to be inadequate despite the delivery of high quality</w:t>
      </w:r>
      <w:r w:rsidR="009C1DC1">
        <w:rPr>
          <w:rFonts w:ascii="NTFPreCursivef" w:hAnsi="NTFPreCursivef"/>
          <w:sz w:val="28"/>
          <w:szCs w:val="28"/>
        </w:rPr>
        <w:t xml:space="preserve"> adaptations and </w:t>
      </w:r>
      <w:r w:rsidRPr="00D32F3C">
        <w:rPr>
          <w:rFonts w:ascii="NTFPreCursivef" w:hAnsi="NTFPreCursivef"/>
          <w:sz w:val="28"/>
          <w:szCs w:val="28"/>
        </w:rPr>
        <w:t>interventions, advice will always be sought from external</w:t>
      </w:r>
      <w:r w:rsidR="009C1DC1">
        <w:rPr>
          <w:rFonts w:ascii="NTFPreCursivef" w:hAnsi="NTFPreCursivef"/>
          <w:sz w:val="28"/>
          <w:szCs w:val="28"/>
        </w:rPr>
        <w:t xml:space="preserve"> </w:t>
      </w:r>
      <w:r w:rsidRPr="00D32F3C">
        <w:rPr>
          <w:rFonts w:ascii="NTFPreCursivef" w:hAnsi="NTFPreCursivef"/>
          <w:sz w:val="28"/>
          <w:szCs w:val="28"/>
        </w:rPr>
        <w:t>agencies regarding strategies to best meet the specific needs of a pupil. This will only be undertaken after parent permission has been</w:t>
      </w:r>
      <w:r w:rsidR="009C1DC1">
        <w:rPr>
          <w:rFonts w:ascii="NTFPreCursivef" w:hAnsi="NTFPreCursivef"/>
          <w:sz w:val="28"/>
          <w:szCs w:val="28"/>
        </w:rPr>
        <w:t xml:space="preserve"> </w:t>
      </w:r>
      <w:r w:rsidRPr="00D32F3C">
        <w:rPr>
          <w:rFonts w:ascii="NTFPreCursivef" w:hAnsi="NTFPreCursivef"/>
          <w:sz w:val="28"/>
          <w:szCs w:val="28"/>
        </w:rPr>
        <w:t>obtained and may include referral to:</w:t>
      </w:r>
    </w:p>
    <w:p w14:paraId="5E6F714C" w14:textId="519ECCC9" w:rsidR="00D32F3C" w:rsidRPr="009C1DC1" w:rsidRDefault="00D32F3C" w:rsidP="00585C79">
      <w:pPr>
        <w:pStyle w:val="ListParagraph"/>
        <w:numPr>
          <w:ilvl w:val="0"/>
          <w:numId w:val="12"/>
        </w:numPr>
        <w:spacing w:after="0"/>
        <w:rPr>
          <w:rFonts w:ascii="NTFPreCursivef" w:hAnsi="NTFPreCursivef"/>
          <w:sz w:val="28"/>
          <w:szCs w:val="28"/>
        </w:rPr>
      </w:pPr>
      <w:r w:rsidRPr="009C1DC1">
        <w:rPr>
          <w:rFonts w:ascii="NTFPreCursivef" w:hAnsi="NTFPreCursivef"/>
          <w:sz w:val="28"/>
          <w:szCs w:val="28"/>
        </w:rPr>
        <w:t>Local Authority Support Services</w:t>
      </w:r>
    </w:p>
    <w:p w14:paraId="745A48F2" w14:textId="3DD3F3C3" w:rsidR="00D32F3C" w:rsidRPr="009C1DC1" w:rsidRDefault="00D32F3C" w:rsidP="00585C79">
      <w:pPr>
        <w:pStyle w:val="ListParagraph"/>
        <w:numPr>
          <w:ilvl w:val="0"/>
          <w:numId w:val="12"/>
        </w:numPr>
        <w:spacing w:after="0"/>
        <w:rPr>
          <w:rFonts w:ascii="NTFPreCursivef" w:hAnsi="NTFPreCursivef"/>
          <w:sz w:val="28"/>
          <w:szCs w:val="28"/>
        </w:rPr>
      </w:pPr>
      <w:r w:rsidRPr="009C1DC1">
        <w:rPr>
          <w:rFonts w:ascii="NTFPreCursivef" w:hAnsi="NTFPreCursivef"/>
          <w:sz w:val="28"/>
          <w:szCs w:val="28"/>
        </w:rPr>
        <w:t>Specialists in other schools e.g. teaching schools, special schools.</w:t>
      </w:r>
    </w:p>
    <w:p w14:paraId="46AD7209" w14:textId="41099496" w:rsidR="00D32F3C" w:rsidRPr="009C1DC1" w:rsidRDefault="00D32F3C" w:rsidP="00585C79">
      <w:pPr>
        <w:pStyle w:val="ListParagraph"/>
        <w:numPr>
          <w:ilvl w:val="0"/>
          <w:numId w:val="12"/>
        </w:numPr>
        <w:spacing w:after="0"/>
        <w:rPr>
          <w:rFonts w:ascii="NTFPreCursivef" w:hAnsi="NTFPreCursivef"/>
          <w:sz w:val="28"/>
          <w:szCs w:val="28"/>
        </w:rPr>
      </w:pPr>
      <w:r w:rsidRPr="009C1DC1">
        <w:rPr>
          <w:rFonts w:ascii="NTFPreCursivef" w:hAnsi="NTFPreCursivef"/>
          <w:sz w:val="28"/>
          <w:szCs w:val="28"/>
        </w:rPr>
        <w:t>Social Services</w:t>
      </w:r>
    </w:p>
    <w:p w14:paraId="17BCD40A" w14:textId="1E3EBE6D" w:rsidR="00D32F3C" w:rsidRDefault="00D32F3C" w:rsidP="00585C79">
      <w:pPr>
        <w:pStyle w:val="ListParagraph"/>
        <w:numPr>
          <w:ilvl w:val="0"/>
          <w:numId w:val="12"/>
        </w:numPr>
        <w:spacing w:after="0"/>
        <w:rPr>
          <w:rFonts w:ascii="NTFPreCursivef" w:hAnsi="NTFPreCursivef"/>
          <w:sz w:val="28"/>
          <w:szCs w:val="28"/>
        </w:rPr>
      </w:pPr>
      <w:r w:rsidRPr="009C1DC1">
        <w:rPr>
          <w:rFonts w:ascii="NTFPreCursivef" w:hAnsi="NTFPreCursivef"/>
          <w:sz w:val="28"/>
          <w:szCs w:val="28"/>
        </w:rPr>
        <w:t>Health partners such as School Nurse and Child &amp; Adolescent Mental Health Service</w:t>
      </w:r>
    </w:p>
    <w:p w14:paraId="6F06FE7E" w14:textId="77777777" w:rsidR="009C1DC1" w:rsidRDefault="009C1DC1" w:rsidP="009C1DC1">
      <w:pPr>
        <w:spacing w:after="0"/>
        <w:rPr>
          <w:rFonts w:ascii="NTFPreCursivef" w:hAnsi="NTFPreCursivef"/>
          <w:sz w:val="28"/>
          <w:szCs w:val="28"/>
        </w:rPr>
      </w:pPr>
    </w:p>
    <w:p w14:paraId="538FEA2D" w14:textId="18A1BC20" w:rsidR="005D50FC" w:rsidRPr="005D50FC" w:rsidRDefault="005D50FC" w:rsidP="005D50FC">
      <w:pPr>
        <w:spacing w:after="0"/>
        <w:rPr>
          <w:rFonts w:ascii="NTFPreCursivef" w:hAnsi="NTFPreCursivef"/>
          <w:sz w:val="28"/>
          <w:szCs w:val="28"/>
        </w:rPr>
      </w:pPr>
      <w:r w:rsidRPr="005D50FC">
        <w:rPr>
          <w:rFonts w:ascii="NTFPreCursivef" w:hAnsi="NTFPreCursivef"/>
          <w:b/>
          <w:bCs/>
          <w:sz w:val="28"/>
          <w:szCs w:val="28"/>
          <w:u w:val="single"/>
        </w:rPr>
        <w:t xml:space="preserve">How will pupils be involved in decisions regarding provision that can better meet their needs? </w:t>
      </w:r>
    </w:p>
    <w:p w14:paraId="53179F35" w14:textId="147E4306" w:rsidR="005D50FC" w:rsidRPr="005D50FC" w:rsidRDefault="005D50FC" w:rsidP="005D50FC">
      <w:pPr>
        <w:spacing w:after="0"/>
        <w:rPr>
          <w:rFonts w:ascii="NTFPreCursivef" w:hAnsi="NTFPreCursivef"/>
          <w:sz w:val="28"/>
          <w:szCs w:val="28"/>
        </w:rPr>
      </w:pPr>
      <w:r>
        <w:rPr>
          <w:rFonts w:ascii="NTFPreCursivef" w:hAnsi="NTFPreCursivef"/>
          <w:sz w:val="28"/>
          <w:szCs w:val="28"/>
        </w:rPr>
        <w:lastRenderedPageBreak/>
        <w:t>At Teagues Bridge Primary School, we</w:t>
      </w:r>
      <w:r w:rsidRPr="005D50FC">
        <w:rPr>
          <w:rFonts w:ascii="NTFPreCursivef" w:hAnsi="NTFPreCursivef"/>
          <w:sz w:val="28"/>
          <w:szCs w:val="28"/>
        </w:rPr>
        <w:t xml:space="preserve"> use </w:t>
      </w:r>
      <w:r w:rsidR="008A2770">
        <w:rPr>
          <w:rFonts w:ascii="NTFPreCursivef" w:hAnsi="NTFPreCursivef"/>
          <w:sz w:val="28"/>
          <w:szCs w:val="28"/>
        </w:rPr>
        <w:t>one-page</w:t>
      </w:r>
      <w:r w:rsidRPr="005D50FC">
        <w:rPr>
          <w:rFonts w:ascii="NTFPreCursivef" w:hAnsi="NTFPreCursivef"/>
          <w:sz w:val="28"/>
          <w:szCs w:val="28"/>
        </w:rPr>
        <w:t xml:space="preserve"> profiles. These are completed by the pupils themselves</w:t>
      </w:r>
      <w:r>
        <w:rPr>
          <w:rFonts w:ascii="NTFPreCursivef" w:hAnsi="NTFPreCursivef"/>
          <w:sz w:val="28"/>
          <w:szCs w:val="28"/>
        </w:rPr>
        <w:t xml:space="preserve"> alongside the SENDCo</w:t>
      </w:r>
      <w:r w:rsidRPr="005D50FC">
        <w:rPr>
          <w:rFonts w:ascii="NTFPreCursivef" w:hAnsi="NTFPreCursivef"/>
          <w:sz w:val="28"/>
          <w:szCs w:val="28"/>
        </w:rPr>
        <w:t xml:space="preserve"> and identify their abilities and strengths, their</w:t>
      </w:r>
    </w:p>
    <w:p w14:paraId="37FDE928" w14:textId="5FB501C8" w:rsidR="005D50FC" w:rsidRDefault="005D50FC" w:rsidP="005D50FC">
      <w:pPr>
        <w:spacing w:after="0"/>
        <w:rPr>
          <w:rFonts w:ascii="NTFPreCursivef" w:hAnsi="NTFPreCursivef"/>
          <w:sz w:val="28"/>
          <w:szCs w:val="28"/>
        </w:rPr>
      </w:pPr>
      <w:r w:rsidRPr="005D50FC">
        <w:rPr>
          <w:rFonts w:ascii="NTFPreCursivef" w:hAnsi="NTFPreCursivef"/>
          <w:sz w:val="28"/>
          <w:szCs w:val="28"/>
        </w:rPr>
        <w:t>personal aims and the action they require to be taken by the school to reduce barriers to learning and social success. Each term, this</w:t>
      </w:r>
      <w:r>
        <w:rPr>
          <w:rFonts w:ascii="NTFPreCursivef" w:hAnsi="NTFPreCursivef"/>
          <w:sz w:val="28"/>
          <w:szCs w:val="28"/>
        </w:rPr>
        <w:t xml:space="preserve"> </w:t>
      </w:r>
      <w:r w:rsidRPr="005D50FC">
        <w:rPr>
          <w:rFonts w:ascii="NTFPreCursivef" w:hAnsi="NTFPreCursivef"/>
          <w:sz w:val="28"/>
          <w:szCs w:val="28"/>
        </w:rPr>
        <w:t xml:space="preserve">information will be </w:t>
      </w:r>
      <w:r w:rsidR="008A2770" w:rsidRPr="005D50FC">
        <w:rPr>
          <w:rFonts w:ascii="NTFPreCursivef" w:hAnsi="NTFPreCursivef"/>
          <w:sz w:val="28"/>
          <w:szCs w:val="28"/>
        </w:rPr>
        <w:t>reviewed,</w:t>
      </w:r>
      <w:r w:rsidRPr="005D50FC">
        <w:rPr>
          <w:rFonts w:ascii="NTFPreCursivef" w:hAnsi="NTFPreCursivef"/>
          <w:sz w:val="28"/>
          <w:szCs w:val="28"/>
        </w:rPr>
        <w:t xml:space="preserve"> and the pupil’s views gained on the effectiveness of the action taken so far to meet their needs.</w:t>
      </w:r>
    </w:p>
    <w:p w14:paraId="4D7278CA" w14:textId="77777777" w:rsidR="00FE5B0B" w:rsidRDefault="00FE5B0B" w:rsidP="005D50FC">
      <w:pPr>
        <w:spacing w:after="0"/>
        <w:rPr>
          <w:rFonts w:ascii="NTFPreCursivef" w:hAnsi="NTFPreCursivef"/>
          <w:sz w:val="28"/>
          <w:szCs w:val="28"/>
        </w:rPr>
      </w:pPr>
    </w:p>
    <w:p w14:paraId="485B4079" w14:textId="1506AB6B" w:rsidR="004F58B4" w:rsidRPr="004F58B4" w:rsidRDefault="004F58B4" w:rsidP="004F58B4">
      <w:pPr>
        <w:spacing w:after="0"/>
        <w:rPr>
          <w:rFonts w:ascii="NTFPreCursivef" w:hAnsi="NTFPreCursivef"/>
          <w:b/>
          <w:bCs/>
          <w:sz w:val="28"/>
          <w:szCs w:val="28"/>
          <w:u w:val="single"/>
        </w:rPr>
      </w:pPr>
      <w:r w:rsidRPr="004F58B4">
        <w:rPr>
          <w:rFonts w:ascii="NTFPreCursivef" w:hAnsi="NTFPreCursivef"/>
          <w:b/>
          <w:bCs/>
          <w:sz w:val="28"/>
          <w:szCs w:val="28"/>
          <w:u w:val="single"/>
        </w:rPr>
        <w:t xml:space="preserve">How will the curriculum be matched to each child’s needs? </w:t>
      </w:r>
    </w:p>
    <w:p w14:paraId="6FC534FA" w14:textId="75A67790" w:rsidR="004F58B4" w:rsidRDefault="004F58B4" w:rsidP="00585C79">
      <w:pPr>
        <w:pStyle w:val="ListParagraph"/>
        <w:numPr>
          <w:ilvl w:val="0"/>
          <w:numId w:val="13"/>
        </w:numPr>
        <w:spacing w:after="0"/>
        <w:rPr>
          <w:rFonts w:ascii="NTFPreCursivef" w:hAnsi="NTFPreCursivef"/>
          <w:sz w:val="28"/>
          <w:szCs w:val="28"/>
        </w:rPr>
      </w:pPr>
      <w:r w:rsidRPr="004F58B4">
        <w:rPr>
          <w:rFonts w:ascii="NTFPreCursivef" w:hAnsi="NTFPreCursivef"/>
          <w:sz w:val="28"/>
          <w:szCs w:val="28"/>
        </w:rPr>
        <w:t>Teachers plan using pupils’ achievement levels, adapting tasks to ensure progress for every pupil in the classroom.</w:t>
      </w:r>
    </w:p>
    <w:p w14:paraId="27DE2D4C" w14:textId="77777777" w:rsidR="004F58B4" w:rsidRPr="004F58B4" w:rsidRDefault="004F58B4" w:rsidP="00585C79">
      <w:pPr>
        <w:pStyle w:val="ListParagraph"/>
        <w:numPr>
          <w:ilvl w:val="0"/>
          <w:numId w:val="13"/>
        </w:numPr>
        <w:spacing w:after="0"/>
        <w:rPr>
          <w:rFonts w:ascii="NTFPreCursivef" w:hAnsi="NTFPreCursivef"/>
          <w:sz w:val="28"/>
          <w:szCs w:val="28"/>
        </w:rPr>
      </w:pPr>
      <w:r w:rsidRPr="004F58B4">
        <w:rPr>
          <w:rFonts w:ascii="NTFPreCursivef" w:hAnsi="NTFPreCursivef"/>
          <w:sz w:val="28"/>
          <w:szCs w:val="28"/>
        </w:rPr>
        <w:t xml:space="preserve">Class teachers will plan lessons according to the specific needs of the children in their class. They will ensure that learning tasks are adapted to enable all children to access their learning as independently as possible. They will plan for additional scaffolds and support to be in place for those children who require it. </w:t>
      </w:r>
    </w:p>
    <w:p w14:paraId="117C8FEF" w14:textId="77777777" w:rsidR="004F58B4" w:rsidRPr="004F58B4" w:rsidRDefault="004F58B4" w:rsidP="00585C79">
      <w:pPr>
        <w:pStyle w:val="ListParagraph"/>
        <w:numPr>
          <w:ilvl w:val="0"/>
          <w:numId w:val="13"/>
        </w:numPr>
        <w:spacing w:after="0"/>
        <w:rPr>
          <w:rFonts w:ascii="NTFPreCursivef" w:hAnsi="NTFPreCursivef"/>
          <w:sz w:val="28"/>
          <w:szCs w:val="28"/>
        </w:rPr>
      </w:pPr>
      <w:r w:rsidRPr="004F58B4">
        <w:rPr>
          <w:rFonts w:ascii="NTFPreCursivef" w:hAnsi="NTFPreCursivef"/>
          <w:sz w:val="28"/>
          <w:szCs w:val="28"/>
        </w:rPr>
        <w:t>Specific resources and strategies will be used to support children individually and in groups.</w:t>
      </w:r>
    </w:p>
    <w:p w14:paraId="14A45148" w14:textId="77777777" w:rsidR="004F58B4" w:rsidRDefault="004F58B4" w:rsidP="00585C79">
      <w:pPr>
        <w:pStyle w:val="ListParagraph"/>
        <w:numPr>
          <w:ilvl w:val="0"/>
          <w:numId w:val="13"/>
        </w:numPr>
        <w:spacing w:after="0"/>
        <w:rPr>
          <w:rFonts w:ascii="NTFPreCursivef" w:hAnsi="NTFPreCursivef"/>
          <w:sz w:val="28"/>
          <w:szCs w:val="28"/>
        </w:rPr>
      </w:pPr>
      <w:r w:rsidRPr="004F58B4">
        <w:rPr>
          <w:rFonts w:ascii="NTFPreCursivef" w:hAnsi="NTFPreCursivef"/>
          <w:sz w:val="28"/>
          <w:szCs w:val="28"/>
        </w:rPr>
        <w:t xml:space="preserve">Planning and teaching will be adapted on a daily basis to ensure all children can access what is on offer and make progress. </w:t>
      </w:r>
    </w:p>
    <w:p w14:paraId="24467194" w14:textId="77777777" w:rsidR="004F58B4" w:rsidRDefault="004F58B4" w:rsidP="00585C79">
      <w:pPr>
        <w:pStyle w:val="ListParagraph"/>
        <w:numPr>
          <w:ilvl w:val="0"/>
          <w:numId w:val="13"/>
        </w:numPr>
        <w:spacing w:after="0"/>
        <w:rPr>
          <w:rFonts w:ascii="NTFPreCursivef" w:hAnsi="NTFPreCursivef"/>
          <w:sz w:val="28"/>
          <w:szCs w:val="28"/>
        </w:rPr>
      </w:pPr>
      <w:r w:rsidRPr="004F58B4">
        <w:rPr>
          <w:rFonts w:ascii="NTFPreCursivef" w:hAnsi="NTFPreCursivef"/>
          <w:sz w:val="28"/>
          <w:szCs w:val="28"/>
        </w:rPr>
        <w:t>When a pupil has been identified as having special educational needs, the curriculum and the learning environment will be further adapted by the class teacher to reduce barriers to learning and enable them to access the curriculum more easily.</w:t>
      </w:r>
    </w:p>
    <w:p w14:paraId="2EB82F88" w14:textId="77777777" w:rsidR="004F58B4" w:rsidRDefault="004F58B4" w:rsidP="00585C79">
      <w:pPr>
        <w:pStyle w:val="ListParagraph"/>
        <w:numPr>
          <w:ilvl w:val="0"/>
          <w:numId w:val="13"/>
        </w:numPr>
        <w:spacing w:after="0"/>
        <w:rPr>
          <w:rFonts w:ascii="NTFPreCursivef" w:hAnsi="NTFPreCursivef"/>
          <w:sz w:val="28"/>
          <w:szCs w:val="28"/>
        </w:rPr>
      </w:pPr>
      <w:r w:rsidRPr="004F58B4">
        <w:rPr>
          <w:rFonts w:ascii="NTFPreCursivef" w:hAnsi="NTFPreCursivef"/>
          <w:sz w:val="28"/>
          <w:szCs w:val="28"/>
        </w:rPr>
        <w:t>These adaptations may include strategies suggested by the Special Educational Needs Coordinator (SENCo) and/or external specialists.</w:t>
      </w:r>
    </w:p>
    <w:p w14:paraId="049AE879" w14:textId="7AA1DD6A" w:rsidR="004F58B4" w:rsidRDefault="004F58B4" w:rsidP="00585C79">
      <w:pPr>
        <w:pStyle w:val="ListParagraph"/>
        <w:numPr>
          <w:ilvl w:val="0"/>
          <w:numId w:val="13"/>
        </w:numPr>
        <w:spacing w:after="0"/>
        <w:rPr>
          <w:rFonts w:ascii="NTFPreCursivef" w:hAnsi="NTFPreCursivef"/>
          <w:sz w:val="28"/>
          <w:szCs w:val="28"/>
        </w:rPr>
      </w:pPr>
      <w:r w:rsidRPr="004F58B4">
        <w:rPr>
          <w:rFonts w:ascii="NTFPreCursivef" w:hAnsi="NTFPreCursivef"/>
          <w:sz w:val="28"/>
          <w:szCs w:val="28"/>
        </w:rPr>
        <w:t>In addition, if it is considered appropriate, pupils may be provided with specialised equipment or resources such as ICT and/or additional adult help. All actions taken by the class teacher will be recorded and shared with parents.</w:t>
      </w:r>
    </w:p>
    <w:p w14:paraId="581D96F3" w14:textId="77777777" w:rsidR="005E7FBB" w:rsidRDefault="005E7FBB" w:rsidP="005E7FBB">
      <w:pPr>
        <w:spacing w:after="0"/>
        <w:rPr>
          <w:rFonts w:ascii="NTFPreCursivef" w:hAnsi="NTFPreCursivef"/>
          <w:sz w:val="28"/>
          <w:szCs w:val="28"/>
        </w:rPr>
      </w:pPr>
    </w:p>
    <w:p w14:paraId="26F0D6BB" w14:textId="512D459B" w:rsidR="000E1C11" w:rsidRPr="000E1C11" w:rsidRDefault="000E1C11" w:rsidP="000E1C11">
      <w:pPr>
        <w:spacing w:after="0"/>
        <w:rPr>
          <w:rFonts w:ascii="NTFPreCursivef" w:hAnsi="NTFPreCursivef"/>
          <w:b/>
          <w:bCs/>
          <w:sz w:val="28"/>
          <w:szCs w:val="28"/>
          <w:u w:val="single"/>
        </w:rPr>
      </w:pPr>
      <w:r w:rsidRPr="000E1C11">
        <w:rPr>
          <w:rFonts w:ascii="NTFPreCursivef" w:hAnsi="NTFPreCursivef"/>
          <w:b/>
          <w:bCs/>
          <w:sz w:val="28"/>
          <w:szCs w:val="28"/>
          <w:u w:val="single"/>
        </w:rPr>
        <w:t>How will parents be</w:t>
      </w:r>
      <w:r w:rsidR="00FE5B0B">
        <w:rPr>
          <w:rFonts w:ascii="NTFPreCursivef" w:hAnsi="NTFPreCursivef"/>
          <w:b/>
          <w:bCs/>
          <w:sz w:val="28"/>
          <w:szCs w:val="28"/>
          <w:u w:val="single"/>
        </w:rPr>
        <w:t xml:space="preserve"> involved and</w:t>
      </w:r>
      <w:r w:rsidRPr="000E1C11">
        <w:rPr>
          <w:rFonts w:ascii="NTFPreCursivef" w:hAnsi="NTFPreCursivef"/>
          <w:b/>
          <w:bCs/>
          <w:sz w:val="28"/>
          <w:szCs w:val="28"/>
          <w:u w:val="single"/>
        </w:rPr>
        <w:t xml:space="preserve"> kept informed of their child’s progress and attainment? </w:t>
      </w:r>
    </w:p>
    <w:p w14:paraId="59F8F9E8" w14:textId="77777777" w:rsidR="000E1C11" w:rsidRDefault="000E1C11" w:rsidP="00585C79">
      <w:pPr>
        <w:pStyle w:val="ListParagraph"/>
        <w:numPr>
          <w:ilvl w:val="0"/>
          <w:numId w:val="14"/>
        </w:numPr>
        <w:spacing w:after="0"/>
        <w:rPr>
          <w:rFonts w:ascii="NTFPreCursivef" w:hAnsi="NTFPreCursivef"/>
          <w:sz w:val="28"/>
          <w:szCs w:val="28"/>
        </w:rPr>
      </w:pPr>
      <w:r w:rsidRPr="000E1C11">
        <w:rPr>
          <w:rFonts w:ascii="NTFPreCursivef" w:hAnsi="NTFPreCursivef"/>
          <w:sz w:val="28"/>
          <w:szCs w:val="28"/>
        </w:rPr>
        <w:t xml:space="preserve">The progress made by children is monitored daily by teachers through marking, observations and lessons. </w:t>
      </w:r>
    </w:p>
    <w:p w14:paraId="71DB95A5" w14:textId="77777777" w:rsidR="000E1C11" w:rsidRDefault="000E1C11" w:rsidP="00585C79">
      <w:pPr>
        <w:pStyle w:val="ListParagraph"/>
        <w:numPr>
          <w:ilvl w:val="0"/>
          <w:numId w:val="14"/>
        </w:numPr>
        <w:spacing w:after="0"/>
        <w:rPr>
          <w:rFonts w:ascii="NTFPreCursivef" w:hAnsi="NTFPreCursivef"/>
          <w:sz w:val="28"/>
          <w:szCs w:val="28"/>
        </w:rPr>
      </w:pPr>
      <w:r w:rsidRPr="000E1C11">
        <w:rPr>
          <w:rFonts w:ascii="NTFPreCursivef" w:hAnsi="NTFPreCursivef"/>
          <w:sz w:val="28"/>
          <w:szCs w:val="28"/>
        </w:rPr>
        <w:t xml:space="preserve">The progress of all children will be formally reviewed every term and children will be levelled against their age. </w:t>
      </w:r>
    </w:p>
    <w:p w14:paraId="2406C743" w14:textId="77777777" w:rsidR="000E1C11" w:rsidRDefault="000E1C11" w:rsidP="00585C79">
      <w:pPr>
        <w:pStyle w:val="ListParagraph"/>
        <w:numPr>
          <w:ilvl w:val="0"/>
          <w:numId w:val="14"/>
        </w:numPr>
        <w:spacing w:after="0"/>
        <w:rPr>
          <w:rFonts w:ascii="NTFPreCursivef" w:hAnsi="NTFPreCursivef"/>
          <w:sz w:val="28"/>
          <w:szCs w:val="28"/>
        </w:rPr>
      </w:pPr>
      <w:r w:rsidRPr="000E1C11">
        <w:rPr>
          <w:rFonts w:ascii="NTFPreCursivef" w:hAnsi="NTFPreCursivef"/>
          <w:sz w:val="28"/>
          <w:szCs w:val="28"/>
        </w:rPr>
        <w:t xml:space="preserve">Following each assessment period, a parent consultation evening or school report will ensure that parents are informed of the progress of their children. </w:t>
      </w:r>
    </w:p>
    <w:p w14:paraId="5A11604B" w14:textId="77777777" w:rsidR="000E1C11" w:rsidRDefault="000E1C11" w:rsidP="00585C79">
      <w:pPr>
        <w:pStyle w:val="ListParagraph"/>
        <w:numPr>
          <w:ilvl w:val="0"/>
          <w:numId w:val="14"/>
        </w:numPr>
        <w:spacing w:after="0"/>
        <w:rPr>
          <w:rFonts w:ascii="NTFPreCursivef" w:hAnsi="NTFPreCursivef"/>
          <w:sz w:val="28"/>
          <w:szCs w:val="28"/>
        </w:rPr>
      </w:pPr>
      <w:r w:rsidRPr="000E1C11">
        <w:rPr>
          <w:rFonts w:ascii="NTFPreCursivef" w:hAnsi="NTFPreCursivef"/>
          <w:sz w:val="28"/>
          <w:szCs w:val="28"/>
        </w:rPr>
        <w:t xml:space="preserve">At the end of each key stage (years 2 and 6) all children are required to be formally assessed through SATs. </w:t>
      </w:r>
    </w:p>
    <w:p w14:paraId="0282F0BC" w14:textId="77777777" w:rsidR="000E1C11" w:rsidRDefault="000E1C11" w:rsidP="00585C79">
      <w:pPr>
        <w:pStyle w:val="ListParagraph"/>
        <w:numPr>
          <w:ilvl w:val="0"/>
          <w:numId w:val="14"/>
        </w:numPr>
        <w:spacing w:after="0"/>
        <w:rPr>
          <w:rFonts w:ascii="NTFPreCursivef" w:hAnsi="NTFPreCursivef"/>
          <w:sz w:val="28"/>
          <w:szCs w:val="28"/>
        </w:rPr>
      </w:pPr>
      <w:r w:rsidRPr="000E1C11">
        <w:rPr>
          <w:rFonts w:ascii="NTFPreCursivef" w:hAnsi="NTFPreCursivef"/>
          <w:sz w:val="28"/>
          <w:szCs w:val="28"/>
        </w:rPr>
        <w:t xml:space="preserve">EHCPs will be reviewed annually during an annual review meeting. Parents, teachers and other external professionals who are involved in the child’s education will be invited to attend this review. </w:t>
      </w:r>
    </w:p>
    <w:p w14:paraId="7D885936" w14:textId="77777777" w:rsidR="000E1C11" w:rsidRDefault="000E1C11" w:rsidP="00585C79">
      <w:pPr>
        <w:pStyle w:val="ListParagraph"/>
        <w:numPr>
          <w:ilvl w:val="0"/>
          <w:numId w:val="14"/>
        </w:numPr>
        <w:spacing w:after="0"/>
        <w:rPr>
          <w:rFonts w:ascii="NTFPreCursivef" w:hAnsi="NTFPreCursivef"/>
          <w:sz w:val="28"/>
          <w:szCs w:val="28"/>
        </w:rPr>
      </w:pPr>
      <w:r w:rsidRPr="000E1C11">
        <w:rPr>
          <w:rFonts w:ascii="NTFPreCursivef" w:hAnsi="NTFPreCursivef"/>
          <w:sz w:val="28"/>
          <w:szCs w:val="28"/>
        </w:rPr>
        <w:lastRenderedPageBreak/>
        <w:t xml:space="preserve">The SENDCo will monitor the progress of children on the SEND register and will produce a termly report for the head teacher and governors. </w:t>
      </w:r>
    </w:p>
    <w:p w14:paraId="7BC9551C" w14:textId="013F8971" w:rsidR="000E1C11" w:rsidRPr="000E1C11" w:rsidRDefault="000E1C11" w:rsidP="00585C79">
      <w:pPr>
        <w:pStyle w:val="ListParagraph"/>
        <w:numPr>
          <w:ilvl w:val="0"/>
          <w:numId w:val="14"/>
        </w:numPr>
        <w:spacing w:after="0"/>
        <w:rPr>
          <w:rFonts w:ascii="NTFPreCursivef" w:hAnsi="NTFPreCursivef"/>
          <w:sz w:val="28"/>
          <w:szCs w:val="28"/>
        </w:rPr>
      </w:pPr>
      <w:r w:rsidRPr="000E1C11">
        <w:rPr>
          <w:rFonts w:ascii="NTFPreCursivef" w:hAnsi="NTFPreCursivef"/>
          <w:sz w:val="28"/>
          <w:szCs w:val="28"/>
        </w:rPr>
        <w:t>There are a wide range of ways that the school will use to keep parents informed. These include:</w:t>
      </w:r>
    </w:p>
    <w:p w14:paraId="75D3141F" w14:textId="77777777" w:rsidR="000E1C11" w:rsidRPr="000E1C11" w:rsidRDefault="000E1C11" w:rsidP="00585C79">
      <w:pPr>
        <w:pStyle w:val="ListParagraph"/>
        <w:numPr>
          <w:ilvl w:val="1"/>
          <w:numId w:val="14"/>
        </w:numPr>
        <w:spacing w:after="0"/>
        <w:rPr>
          <w:rFonts w:ascii="NTFPreCursivef" w:hAnsi="NTFPreCursivef"/>
          <w:sz w:val="28"/>
          <w:szCs w:val="28"/>
        </w:rPr>
      </w:pPr>
      <w:r w:rsidRPr="000E1C11">
        <w:rPr>
          <w:rFonts w:ascii="NTFPreCursivef" w:hAnsi="NTFPreCursivef"/>
          <w:sz w:val="28"/>
          <w:szCs w:val="28"/>
        </w:rPr>
        <w:t xml:space="preserve">Home/school communication diary </w:t>
      </w:r>
    </w:p>
    <w:p w14:paraId="3DB7DA54" w14:textId="77777777" w:rsidR="000E1C11" w:rsidRPr="000E1C11" w:rsidRDefault="000E1C11" w:rsidP="00585C79">
      <w:pPr>
        <w:pStyle w:val="ListParagraph"/>
        <w:numPr>
          <w:ilvl w:val="1"/>
          <w:numId w:val="14"/>
        </w:numPr>
        <w:spacing w:after="0"/>
        <w:rPr>
          <w:rFonts w:ascii="NTFPreCursivef" w:hAnsi="NTFPreCursivef"/>
          <w:sz w:val="28"/>
          <w:szCs w:val="28"/>
        </w:rPr>
      </w:pPr>
      <w:r w:rsidRPr="000E1C11">
        <w:rPr>
          <w:rFonts w:ascii="NTFPreCursivef" w:hAnsi="NTFPreCursivef"/>
          <w:sz w:val="28"/>
          <w:szCs w:val="28"/>
        </w:rPr>
        <w:t>Letters</w:t>
      </w:r>
    </w:p>
    <w:p w14:paraId="513FA61A" w14:textId="77777777" w:rsidR="000E1C11" w:rsidRPr="000E1C11" w:rsidRDefault="000E1C11" w:rsidP="00585C79">
      <w:pPr>
        <w:pStyle w:val="ListParagraph"/>
        <w:numPr>
          <w:ilvl w:val="1"/>
          <w:numId w:val="14"/>
        </w:numPr>
        <w:spacing w:after="0"/>
        <w:rPr>
          <w:rFonts w:ascii="NTFPreCursivef" w:hAnsi="NTFPreCursivef"/>
          <w:sz w:val="28"/>
          <w:szCs w:val="28"/>
        </w:rPr>
      </w:pPr>
      <w:r w:rsidRPr="000E1C11">
        <w:rPr>
          <w:rFonts w:ascii="NTFPreCursivef" w:hAnsi="NTFPreCursivef"/>
          <w:sz w:val="28"/>
          <w:szCs w:val="28"/>
        </w:rPr>
        <w:t>Class newsletter</w:t>
      </w:r>
    </w:p>
    <w:p w14:paraId="11D40844" w14:textId="77777777" w:rsidR="000E1C11" w:rsidRPr="000E1C11" w:rsidRDefault="000E1C11" w:rsidP="00585C79">
      <w:pPr>
        <w:pStyle w:val="ListParagraph"/>
        <w:numPr>
          <w:ilvl w:val="1"/>
          <w:numId w:val="14"/>
        </w:numPr>
        <w:spacing w:after="0"/>
        <w:rPr>
          <w:rFonts w:ascii="NTFPreCursivef" w:hAnsi="NTFPreCursivef"/>
          <w:sz w:val="28"/>
          <w:szCs w:val="28"/>
        </w:rPr>
      </w:pPr>
      <w:r w:rsidRPr="000E1C11">
        <w:rPr>
          <w:rFonts w:ascii="NTFPreCursivef" w:hAnsi="NTFPreCursivef"/>
          <w:sz w:val="28"/>
          <w:szCs w:val="28"/>
        </w:rPr>
        <w:t>Annual reviews</w:t>
      </w:r>
    </w:p>
    <w:p w14:paraId="5D2B2984" w14:textId="77777777" w:rsidR="000E1C11" w:rsidRPr="000E1C11" w:rsidRDefault="000E1C11" w:rsidP="00585C79">
      <w:pPr>
        <w:pStyle w:val="ListParagraph"/>
        <w:numPr>
          <w:ilvl w:val="1"/>
          <w:numId w:val="14"/>
        </w:numPr>
        <w:spacing w:after="0"/>
        <w:rPr>
          <w:rFonts w:ascii="NTFPreCursivef" w:hAnsi="NTFPreCursivef"/>
          <w:sz w:val="28"/>
          <w:szCs w:val="28"/>
        </w:rPr>
      </w:pPr>
      <w:r w:rsidRPr="000E1C11">
        <w:rPr>
          <w:rFonts w:ascii="NTFPreCursivef" w:hAnsi="NTFPreCursivef"/>
          <w:sz w:val="28"/>
          <w:szCs w:val="28"/>
        </w:rPr>
        <w:t xml:space="preserve">Updates and resources accessible on the school’s website. </w:t>
      </w:r>
    </w:p>
    <w:p w14:paraId="348C8B5E" w14:textId="34C5F1A1" w:rsidR="000E1C11" w:rsidRDefault="000E1C11" w:rsidP="00585C79">
      <w:pPr>
        <w:pStyle w:val="ListParagraph"/>
        <w:numPr>
          <w:ilvl w:val="1"/>
          <w:numId w:val="14"/>
        </w:numPr>
        <w:spacing w:after="0"/>
        <w:rPr>
          <w:rFonts w:ascii="NTFPreCursivef" w:hAnsi="NTFPreCursivef"/>
          <w:sz w:val="28"/>
          <w:szCs w:val="28"/>
        </w:rPr>
      </w:pPr>
      <w:r w:rsidRPr="000E1C11">
        <w:rPr>
          <w:rFonts w:ascii="NTFPreCursivef" w:hAnsi="NTFPreCursivef"/>
          <w:sz w:val="28"/>
          <w:szCs w:val="28"/>
        </w:rPr>
        <w:t>Parents evening and parent meetings</w:t>
      </w:r>
    </w:p>
    <w:p w14:paraId="1C39B60E" w14:textId="77777777" w:rsidR="000E1C11" w:rsidRDefault="000E1C11" w:rsidP="000E1C11">
      <w:pPr>
        <w:spacing w:after="0"/>
        <w:rPr>
          <w:rFonts w:ascii="NTFPreCursivef" w:hAnsi="NTFPreCursivef"/>
          <w:sz w:val="28"/>
          <w:szCs w:val="28"/>
        </w:rPr>
      </w:pPr>
    </w:p>
    <w:p w14:paraId="5DCE00F2" w14:textId="6E4A79B1" w:rsidR="009F2F1C" w:rsidRPr="009F2F1C" w:rsidRDefault="009F2F1C" w:rsidP="009F2F1C">
      <w:pPr>
        <w:spacing w:after="0"/>
        <w:rPr>
          <w:rFonts w:ascii="NTFPreCursivef" w:hAnsi="NTFPreCursivef"/>
          <w:b/>
          <w:bCs/>
          <w:sz w:val="28"/>
          <w:szCs w:val="28"/>
          <w:u w:val="single"/>
        </w:rPr>
      </w:pPr>
      <w:r w:rsidRPr="009F2F1C">
        <w:rPr>
          <w:rFonts w:ascii="NTFPreCursivef" w:hAnsi="NTFPreCursivef"/>
          <w:b/>
          <w:bCs/>
          <w:sz w:val="28"/>
          <w:szCs w:val="28"/>
          <w:u w:val="single"/>
        </w:rPr>
        <w:t xml:space="preserve">How will parents be helped to support their child’s learning? </w:t>
      </w:r>
    </w:p>
    <w:p w14:paraId="033AA3FA" w14:textId="501BCE76" w:rsidR="009F2F1C" w:rsidRPr="009F2F1C" w:rsidRDefault="009F2F1C" w:rsidP="00585C79">
      <w:pPr>
        <w:pStyle w:val="ListParagraph"/>
        <w:numPr>
          <w:ilvl w:val="0"/>
          <w:numId w:val="14"/>
        </w:numPr>
        <w:spacing w:after="0"/>
        <w:rPr>
          <w:rFonts w:ascii="NTFPreCursivef" w:hAnsi="NTFPreCursivef"/>
          <w:sz w:val="28"/>
          <w:szCs w:val="28"/>
        </w:rPr>
      </w:pPr>
      <w:r w:rsidRPr="009F2F1C">
        <w:rPr>
          <w:rFonts w:ascii="NTFPreCursivef" w:hAnsi="NTFPreCursivef"/>
          <w:sz w:val="28"/>
          <w:szCs w:val="28"/>
        </w:rPr>
        <w:t xml:space="preserve">Please look at the school website. It can be found at </w:t>
      </w:r>
      <w:hyperlink r:id="rId13" w:history="1">
        <w:r w:rsidRPr="009F2F1C">
          <w:rPr>
            <w:rStyle w:val="Hyperlink"/>
            <w:rFonts w:ascii="NTFPreCursivef" w:hAnsi="NTFPreCursivef"/>
            <w:sz w:val="28"/>
            <w:szCs w:val="28"/>
          </w:rPr>
          <w:t>https://www.teaguesbridgeprimary.org/</w:t>
        </w:r>
      </w:hyperlink>
      <w:r w:rsidRPr="009F2F1C">
        <w:rPr>
          <w:rFonts w:ascii="NTFPreCursivef" w:hAnsi="NTFPreCursivef"/>
          <w:sz w:val="28"/>
          <w:szCs w:val="28"/>
        </w:rPr>
        <w:t xml:space="preserve"> and includes links to websites and resources that we have found useful in supporting parents to help their child learn at home. </w:t>
      </w:r>
    </w:p>
    <w:p w14:paraId="7BB16231" w14:textId="272A2EB9" w:rsidR="009F2F1C" w:rsidRPr="009F2F1C" w:rsidRDefault="009F2F1C" w:rsidP="00585C79">
      <w:pPr>
        <w:pStyle w:val="ListParagraph"/>
        <w:numPr>
          <w:ilvl w:val="0"/>
          <w:numId w:val="14"/>
        </w:numPr>
        <w:spacing w:after="0"/>
        <w:rPr>
          <w:rFonts w:ascii="NTFPreCursivef" w:hAnsi="NTFPreCursivef"/>
          <w:sz w:val="28"/>
          <w:szCs w:val="28"/>
        </w:rPr>
      </w:pPr>
      <w:r w:rsidRPr="009F2F1C">
        <w:rPr>
          <w:rFonts w:ascii="NTFPreCursivef" w:hAnsi="NTFPreCursivef"/>
          <w:sz w:val="28"/>
          <w:szCs w:val="28"/>
        </w:rPr>
        <w:t>The class/subject teacher or SENCo may also suggest additional ways of supporting your child’s learning.</w:t>
      </w:r>
    </w:p>
    <w:p w14:paraId="27F01B50" w14:textId="2202A657" w:rsidR="009F2F1C" w:rsidRPr="009F2F1C" w:rsidRDefault="009F2F1C" w:rsidP="00585C79">
      <w:pPr>
        <w:pStyle w:val="ListParagraph"/>
        <w:numPr>
          <w:ilvl w:val="0"/>
          <w:numId w:val="14"/>
        </w:numPr>
        <w:spacing w:after="0"/>
        <w:rPr>
          <w:rFonts w:ascii="NTFPreCursivef" w:hAnsi="NTFPreCursivef"/>
          <w:sz w:val="28"/>
          <w:szCs w:val="28"/>
        </w:rPr>
      </w:pPr>
      <w:r w:rsidRPr="009F2F1C">
        <w:rPr>
          <w:rFonts w:ascii="NTFPreCursivef" w:hAnsi="NTFPreCursivef"/>
          <w:sz w:val="28"/>
          <w:szCs w:val="28"/>
        </w:rPr>
        <w:t>The school organises a number of parent workshops during the year. These are advertised in the school newsletter and on our website and aim to provide useful opportunities for parents to learn more about how to support your child’s learning.</w:t>
      </w:r>
    </w:p>
    <w:p w14:paraId="09611F9F" w14:textId="6B474582" w:rsidR="000E1C11" w:rsidRDefault="009F2F1C" w:rsidP="00585C79">
      <w:pPr>
        <w:pStyle w:val="ListParagraph"/>
        <w:numPr>
          <w:ilvl w:val="0"/>
          <w:numId w:val="14"/>
        </w:numPr>
        <w:spacing w:after="0"/>
        <w:rPr>
          <w:rFonts w:ascii="NTFPreCursivef" w:hAnsi="NTFPreCursivef"/>
          <w:sz w:val="28"/>
          <w:szCs w:val="28"/>
        </w:rPr>
      </w:pPr>
      <w:r w:rsidRPr="009F2F1C">
        <w:rPr>
          <w:rFonts w:ascii="NTFPreCursivef" w:hAnsi="NTFPreCursivef"/>
          <w:sz w:val="28"/>
          <w:szCs w:val="28"/>
        </w:rPr>
        <w:t>If you have ideas on support that you would like to have access to in order to further support your child’s learning, please contact the SENCo who will locate information and guidance for you in this area.</w:t>
      </w:r>
    </w:p>
    <w:p w14:paraId="5C8F3778" w14:textId="77777777" w:rsidR="008A2770" w:rsidRDefault="008A2770" w:rsidP="009F2F1C">
      <w:pPr>
        <w:spacing w:after="0"/>
        <w:rPr>
          <w:rFonts w:ascii="NTFPreCursivef" w:hAnsi="NTFPreCursivef"/>
          <w:b/>
          <w:bCs/>
          <w:sz w:val="28"/>
          <w:szCs w:val="28"/>
          <w:u w:val="single"/>
        </w:rPr>
      </w:pPr>
    </w:p>
    <w:p w14:paraId="0A491A15" w14:textId="3E123BDC" w:rsidR="009F2F1C" w:rsidRDefault="009F2F1C" w:rsidP="009F2F1C">
      <w:pPr>
        <w:spacing w:after="0"/>
        <w:rPr>
          <w:rFonts w:ascii="NTFPreCursivef" w:hAnsi="NTFPreCursivef"/>
          <w:b/>
          <w:bCs/>
          <w:sz w:val="28"/>
          <w:szCs w:val="28"/>
          <w:u w:val="single"/>
        </w:rPr>
      </w:pPr>
      <w:r>
        <w:rPr>
          <w:rFonts w:ascii="NTFPreCursivef" w:hAnsi="NTFPreCursivef"/>
          <w:b/>
          <w:bCs/>
          <w:sz w:val="28"/>
          <w:szCs w:val="28"/>
          <w:u w:val="single"/>
        </w:rPr>
        <w:t>What support is available at Teagues Bridge Primary School?</w:t>
      </w:r>
    </w:p>
    <w:p w14:paraId="16CB9DAB" w14:textId="10BCB4F3" w:rsidR="00FA73A8" w:rsidRDefault="00FA73A8" w:rsidP="009F2F1C">
      <w:pPr>
        <w:spacing w:after="0"/>
        <w:rPr>
          <w:rFonts w:ascii="NTFPreCursivef" w:hAnsi="NTFPreCursivef"/>
          <w:sz w:val="28"/>
          <w:szCs w:val="28"/>
        </w:rPr>
      </w:pPr>
      <w:r w:rsidRPr="00FA73A8">
        <w:rPr>
          <w:rFonts w:ascii="NTFPreCursivef" w:hAnsi="NTFPreCursivef"/>
          <w:sz w:val="28"/>
          <w:szCs w:val="28"/>
        </w:rPr>
        <w:t xml:space="preserve">At </w:t>
      </w:r>
      <w:r>
        <w:rPr>
          <w:rFonts w:ascii="NTFPreCursivef" w:hAnsi="NTFPreCursivef"/>
          <w:sz w:val="28"/>
          <w:szCs w:val="28"/>
        </w:rPr>
        <w:t>Teagues Bridge Primary School,</w:t>
      </w:r>
      <w:r w:rsidRPr="00FA73A8">
        <w:rPr>
          <w:rFonts w:ascii="NTFPreCursivef" w:hAnsi="NTFPreCursivef"/>
          <w:sz w:val="28"/>
          <w:szCs w:val="28"/>
        </w:rPr>
        <w:t xml:space="preserve"> we use the ‘Waves of Intervention’ approach to help us to identify the level of support needed by each child</w:t>
      </w:r>
      <w:r>
        <w:rPr>
          <w:rFonts w:ascii="NTFPreCursivef" w:hAnsi="NTFPreCursivef"/>
          <w:sz w:val="28"/>
          <w:szCs w:val="28"/>
        </w:rPr>
        <w:t xml:space="preserve">. Outlined below are the </w:t>
      </w:r>
    </w:p>
    <w:p w14:paraId="57F3AE87" w14:textId="77777777" w:rsidR="00FA73A8" w:rsidRDefault="00FA73A8" w:rsidP="009F2F1C">
      <w:pPr>
        <w:rPr>
          <w:rFonts w:ascii="NTFPreCursivefk" w:hAnsi="NTFPreCursivefk"/>
          <w:sz w:val="28"/>
          <w:szCs w:val="32"/>
          <w:u w:val="single"/>
        </w:rPr>
      </w:pPr>
    </w:p>
    <w:p w14:paraId="14481BA3" w14:textId="77777777" w:rsidR="00D37DCD" w:rsidRDefault="00D37DCD" w:rsidP="009F2F1C">
      <w:pPr>
        <w:rPr>
          <w:rFonts w:ascii="NTFPreCursivefk" w:hAnsi="NTFPreCursivefk"/>
          <w:sz w:val="28"/>
          <w:szCs w:val="32"/>
          <w:u w:val="single"/>
        </w:rPr>
      </w:pPr>
    </w:p>
    <w:p w14:paraId="49EA1436" w14:textId="77777777" w:rsidR="00D37DCD" w:rsidRDefault="00D37DCD" w:rsidP="009F2F1C">
      <w:pPr>
        <w:rPr>
          <w:rFonts w:ascii="NTFPreCursivefk" w:hAnsi="NTFPreCursivefk"/>
          <w:sz w:val="28"/>
          <w:szCs w:val="32"/>
          <w:u w:val="single"/>
        </w:rPr>
      </w:pPr>
    </w:p>
    <w:p w14:paraId="62A083E6" w14:textId="305F6D5F" w:rsidR="009F2F1C" w:rsidRPr="004407C9" w:rsidRDefault="009F2F1C" w:rsidP="009F2F1C">
      <w:pPr>
        <w:rPr>
          <w:rFonts w:ascii="NTFPreCursivefk" w:hAnsi="NTFPreCursivefk"/>
          <w:sz w:val="28"/>
          <w:szCs w:val="32"/>
          <w:u w:val="single"/>
        </w:rPr>
      </w:pPr>
      <w:r w:rsidRPr="004407C9">
        <w:rPr>
          <w:rFonts w:ascii="NTFPreCursivefk" w:hAnsi="NTFPreCursivefk"/>
          <w:sz w:val="28"/>
          <w:szCs w:val="32"/>
          <w:u w:val="single"/>
        </w:rPr>
        <w:t>Support in key stage 1</w:t>
      </w:r>
    </w:p>
    <w:tbl>
      <w:tblPr>
        <w:tblStyle w:val="TableGrid"/>
        <w:tblW w:w="0" w:type="auto"/>
        <w:tblLook w:val="04A0" w:firstRow="1" w:lastRow="0" w:firstColumn="1" w:lastColumn="0" w:noHBand="0" w:noVBand="1"/>
      </w:tblPr>
      <w:tblGrid>
        <w:gridCol w:w="1910"/>
        <w:gridCol w:w="2338"/>
        <w:gridCol w:w="2410"/>
        <w:gridCol w:w="2358"/>
      </w:tblGrid>
      <w:tr w:rsidR="009F2F1C" w14:paraId="06DFD268" w14:textId="77777777" w:rsidTr="00392A83">
        <w:tc>
          <w:tcPr>
            <w:tcW w:w="1910" w:type="dxa"/>
          </w:tcPr>
          <w:p w14:paraId="42F108D6" w14:textId="77777777" w:rsidR="009F2F1C" w:rsidRPr="008F234A" w:rsidRDefault="009F2F1C" w:rsidP="00392A83">
            <w:pPr>
              <w:jc w:val="center"/>
              <w:rPr>
                <w:rFonts w:ascii="NTFPreCursivefk" w:hAnsi="NTFPreCursivefk"/>
                <w:sz w:val="32"/>
                <w:szCs w:val="32"/>
              </w:rPr>
            </w:pPr>
            <w:r w:rsidRPr="008F234A">
              <w:rPr>
                <w:rFonts w:ascii="NTFPreCursivefk" w:hAnsi="NTFPreCursivefk"/>
                <w:sz w:val="32"/>
                <w:szCs w:val="32"/>
              </w:rPr>
              <w:t xml:space="preserve">Area of </w:t>
            </w:r>
            <w:r>
              <w:rPr>
                <w:rFonts w:ascii="NTFPreCursivefk" w:hAnsi="NTFPreCursivefk"/>
                <w:sz w:val="32"/>
                <w:szCs w:val="32"/>
              </w:rPr>
              <w:t xml:space="preserve">need </w:t>
            </w:r>
          </w:p>
        </w:tc>
        <w:tc>
          <w:tcPr>
            <w:tcW w:w="2338" w:type="dxa"/>
            <w:shd w:val="clear" w:color="auto" w:fill="BDD6EE" w:themeFill="accent1" w:themeFillTint="66"/>
          </w:tcPr>
          <w:p w14:paraId="33ECE45E" w14:textId="77777777" w:rsidR="009F2F1C" w:rsidRDefault="009F2F1C" w:rsidP="00392A83">
            <w:pPr>
              <w:jc w:val="center"/>
              <w:rPr>
                <w:rFonts w:ascii="NTFPreCursivefk" w:hAnsi="NTFPreCursivefk"/>
                <w:sz w:val="32"/>
                <w:szCs w:val="32"/>
              </w:rPr>
            </w:pPr>
            <w:r>
              <w:rPr>
                <w:rFonts w:ascii="NTFPreCursivefk" w:hAnsi="NTFPreCursivefk"/>
                <w:sz w:val="32"/>
                <w:szCs w:val="32"/>
              </w:rPr>
              <w:t>Wave 1</w:t>
            </w:r>
          </w:p>
          <w:p w14:paraId="2201AFD5" w14:textId="77777777" w:rsidR="009F2F1C" w:rsidRPr="008F234A" w:rsidRDefault="009F2F1C" w:rsidP="00392A83">
            <w:pPr>
              <w:jc w:val="center"/>
              <w:rPr>
                <w:rFonts w:ascii="NTFPreCursivefk" w:hAnsi="NTFPreCursivefk"/>
                <w:sz w:val="24"/>
                <w:szCs w:val="32"/>
              </w:rPr>
            </w:pPr>
            <w:r>
              <w:rPr>
                <w:rFonts w:ascii="NTFPreCursivefk" w:hAnsi="NTFPreCursivefk"/>
                <w:sz w:val="24"/>
                <w:szCs w:val="32"/>
              </w:rPr>
              <w:t xml:space="preserve">Quality first teaching &amp; general provision for all children </w:t>
            </w:r>
          </w:p>
        </w:tc>
        <w:tc>
          <w:tcPr>
            <w:tcW w:w="2410" w:type="dxa"/>
            <w:shd w:val="clear" w:color="auto" w:fill="9CC2E5" w:themeFill="accent1" w:themeFillTint="99"/>
          </w:tcPr>
          <w:p w14:paraId="35C3555F" w14:textId="77777777" w:rsidR="009F2F1C" w:rsidRDefault="009F2F1C" w:rsidP="00392A83">
            <w:pPr>
              <w:jc w:val="center"/>
              <w:rPr>
                <w:rFonts w:ascii="NTFPreCursivefk" w:hAnsi="NTFPreCursivefk"/>
                <w:sz w:val="32"/>
                <w:szCs w:val="32"/>
              </w:rPr>
            </w:pPr>
            <w:r>
              <w:rPr>
                <w:rFonts w:ascii="NTFPreCursivefk" w:hAnsi="NTFPreCursivefk"/>
                <w:sz w:val="32"/>
                <w:szCs w:val="32"/>
              </w:rPr>
              <w:t>Wave 2</w:t>
            </w:r>
          </w:p>
          <w:p w14:paraId="21AEF2EF" w14:textId="77777777" w:rsidR="009F2F1C" w:rsidRDefault="009F2F1C" w:rsidP="00392A83">
            <w:pPr>
              <w:jc w:val="center"/>
              <w:rPr>
                <w:rFonts w:ascii="NTFPreCursivefk" w:hAnsi="NTFPreCursivefk"/>
                <w:sz w:val="24"/>
                <w:szCs w:val="32"/>
              </w:rPr>
            </w:pPr>
            <w:r>
              <w:rPr>
                <w:rFonts w:ascii="NTFPreCursivefk" w:hAnsi="NTFPreCursivefk"/>
                <w:sz w:val="24"/>
                <w:szCs w:val="32"/>
              </w:rPr>
              <w:t xml:space="preserve">Teacher focused enhanced group support </w:t>
            </w:r>
          </w:p>
          <w:p w14:paraId="4FAA70FF" w14:textId="77777777" w:rsidR="009F2F1C" w:rsidRPr="008F234A" w:rsidRDefault="009F2F1C" w:rsidP="00392A83">
            <w:pPr>
              <w:jc w:val="center"/>
              <w:rPr>
                <w:rFonts w:ascii="NTFPreCursivefk" w:hAnsi="NTFPreCursivefk"/>
                <w:sz w:val="24"/>
                <w:szCs w:val="32"/>
              </w:rPr>
            </w:pPr>
            <w:r>
              <w:rPr>
                <w:rFonts w:ascii="NTFPreCursivefk" w:hAnsi="NTFPreCursivefk"/>
                <w:sz w:val="24"/>
                <w:szCs w:val="32"/>
              </w:rPr>
              <w:t xml:space="preserve">(for those </w:t>
            </w:r>
            <w:r w:rsidRPr="008F234A">
              <w:rPr>
                <w:rFonts w:ascii="NTFPreCursivefk" w:hAnsi="NTFPreCursivefk"/>
                <w:sz w:val="24"/>
                <w:szCs w:val="32"/>
                <w:shd w:val="clear" w:color="auto" w:fill="9CC2E5" w:themeFill="accent1" w:themeFillTint="99"/>
              </w:rPr>
              <w:t>working</w:t>
            </w:r>
            <w:r>
              <w:rPr>
                <w:rFonts w:ascii="NTFPreCursivefk" w:hAnsi="NTFPreCursivefk"/>
                <w:sz w:val="24"/>
                <w:szCs w:val="32"/>
              </w:rPr>
              <w:t xml:space="preserve"> just below ARE)</w:t>
            </w:r>
          </w:p>
        </w:tc>
        <w:tc>
          <w:tcPr>
            <w:tcW w:w="2358" w:type="dxa"/>
            <w:shd w:val="clear" w:color="auto" w:fill="2E74B5" w:themeFill="accent1" w:themeFillShade="BF"/>
          </w:tcPr>
          <w:p w14:paraId="58BDCCFD" w14:textId="77777777" w:rsidR="009F2F1C" w:rsidRDefault="009F2F1C" w:rsidP="00392A83">
            <w:pPr>
              <w:jc w:val="center"/>
              <w:rPr>
                <w:rFonts w:ascii="NTFPreCursivefk" w:hAnsi="NTFPreCursivefk"/>
                <w:sz w:val="32"/>
                <w:szCs w:val="32"/>
              </w:rPr>
            </w:pPr>
            <w:r>
              <w:rPr>
                <w:rFonts w:ascii="NTFPreCursivefk" w:hAnsi="NTFPreCursivefk"/>
                <w:sz w:val="32"/>
                <w:szCs w:val="32"/>
              </w:rPr>
              <w:t>Wave 3</w:t>
            </w:r>
          </w:p>
          <w:p w14:paraId="046DE466" w14:textId="77777777" w:rsidR="009F2F1C" w:rsidRPr="008F234A" w:rsidRDefault="009F2F1C" w:rsidP="00392A83">
            <w:pPr>
              <w:jc w:val="center"/>
              <w:rPr>
                <w:rFonts w:ascii="NTFPreCursivefk" w:hAnsi="NTFPreCursivefk"/>
                <w:sz w:val="24"/>
                <w:szCs w:val="32"/>
              </w:rPr>
            </w:pPr>
            <w:r>
              <w:rPr>
                <w:rFonts w:ascii="NTFPreCursivefk" w:hAnsi="NTFPreCursivefk"/>
                <w:sz w:val="24"/>
                <w:szCs w:val="32"/>
              </w:rPr>
              <w:t xml:space="preserve">Additional SEND support for those who require more than wave 2 support </w:t>
            </w:r>
          </w:p>
        </w:tc>
      </w:tr>
      <w:tr w:rsidR="009F2F1C" w14:paraId="7CA4F829" w14:textId="77777777" w:rsidTr="00392A83">
        <w:tc>
          <w:tcPr>
            <w:tcW w:w="1910" w:type="dxa"/>
            <w:shd w:val="clear" w:color="auto" w:fill="C5E0B3" w:themeFill="accent6" w:themeFillTint="66"/>
          </w:tcPr>
          <w:p w14:paraId="53979FD8" w14:textId="77777777" w:rsidR="009F2F1C" w:rsidRPr="008F234A" w:rsidRDefault="009F2F1C" w:rsidP="00392A83">
            <w:pPr>
              <w:jc w:val="center"/>
              <w:rPr>
                <w:rFonts w:ascii="NTFPreCursivefk" w:hAnsi="NTFPreCursivefk"/>
                <w:sz w:val="32"/>
                <w:szCs w:val="32"/>
              </w:rPr>
            </w:pPr>
            <w:r>
              <w:rPr>
                <w:rFonts w:ascii="NTFPreCursivefk" w:hAnsi="NTFPreCursivefk"/>
                <w:sz w:val="32"/>
                <w:szCs w:val="32"/>
              </w:rPr>
              <w:t xml:space="preserve">Cognition and learning </w:t>
            </w:r>
          </w:p>
        </w:tc>
        <w:tc>
          <w:tcPr>
            <w:tcW w:w="2338" w:type="dxa"/>
          </w:tcPr>
          <w:p w14:paraId="7ADC06EB"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Adaptive planning, activities, delivery and outcome </w:t>
            </w:r>
          </w:p>
          <w:p w14:paraId="66026353"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lastRenderedPageBreak/>
              <w:t xml:space="preserve">Individual targets for reading, writing and maths </w:t>
            </w:r>
          </w:p>
          <w:p w14:paraId="04A94E08"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Daily read, write, inc phonics lessons </w:t>
            </w:r>
          </w:p>
          <w:p w14:paraId="6E234B71"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Cross curricular use of ICT</w:t>
            </w:r>
          </w:p>
          <w:p w14:paraId="5B121347"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Use of models and images</w:t>
            </w:r>
          </w:p>
          <w:p w14:paraId="5F7A73EA"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Use of practical resources </w:t>
            </w:r>
          </w:p>
          <w:p w14:paraId="77BDD223"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Assessment for learning </w:t>
            </w:r>
          </w:p>
          <w:p w14:paraId="48338BC4"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Peer and self-assessment </w:t>
            </w:r>
          </w:p>
          <w:p w14:paraId="7C85AC33"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Higher order questioning </w:t>
            </w:r>
          </w:p>
          <w:p w14:paraId="2F2C241A"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Growth mindset lessons </w:t>
            </w:r>
          </w:p>
          <w:p w14:paraId="4B71D1C9"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Focus guided group with the class teacher</w:t>
            </w:r>
          </w:p>
          <w:p w14:paraId="0E271061" w14:textId="52D57C54" w:rsidR="009F2F1C" w:rsidRPr="00FA73A8"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Focus guided group with a TA</w:t>
            </w:r>
          </w:p>
        </w:tc>
        <w:tc>
          <w:tcPr>
            <w:tcW w:w="2410" w:type="dxa"/>
          </w:tcPr>
          <w:p w14:paraId="0BAC1FF9" w14:textId="77777777" w:rsidR="009F2F1C" w:rsidRDefault="009F2F1C" w:rsidP="00392A83">
            <w:pPr>
              <w:rPr>
                <w:rFonts w:ascii="NTFPreCursivefk" w:hAnsi="NTFPreCursivefk"/>
                <w:sz w:val="24"/>
                <w:szCs w:val="32"/>
                <w:u w:val="single"/>
              </w:rPr>
            </w:pPr>
            <w:r>
              <w:rPr>
                <w:rFonts w:ascii="NTFPreCursivefk" w:hAnsi="NTFPreCursivefk"/>
                <w:sz w:val="24"/>
                <w:szCs w:val="32"/>
                <w:u w:val="single"/>
              </w:rPr>
              <w:lastRenderedPageBreak/>
              <w:t xml:space="preserve">Maths </w:t>
            </w:r>
          </w:p>
          <w:p w14:paraId="655358EA" w14:textId="77777777" w:rsidR="009F2F1C" w:rsidRPr="008F234A" w:rsidRDefault="009F2F1C" w:rsidP="00585C79">
            <w:pPr>
              <w:pStyle w:val="ListParagraph"/>
              <w:numPr>
                <w:ilvl w:val="0"/>
                <w:numId w:val="3"/>
              </w:numPr>
              <w:rPr>
                <w:rFonts w:ascii="NTFPreCursivefk" w:hAnsi="NTFPreCursivefk"/>
                <w:sz w:val="24"/>
                <w:szCs w:val="32"/>
                <w:u w:val="single"/>
              </w:rPr>
            </w:pPr>
            <w:r>
              <w:rPr>
                <w:rFonts w:ascii="NTFPreCursivefk" w:hAnsi="NTFPreCursivefk"/>
                <w:sz w:val="24"/>
                <w:szCs w:val="32"/>
              </w:rPr>
              <w:t>Additional small group maths support</w:t>
            </w:r>
          </w:p>
          <w:p w14:paraId="4986F175" w14:textId="77777777" w:rsidR="009F2F1C" w:rsidRPr="008F234A" w:rsidRDefault="009F2F1C" w:rsidP="00585C79">
            <w:pPr>
              <w:pStyle w:val="ListParagraph"/>
              <w:numPr>
                <w:ilvl w:val="0"/>
                <w:numId w:val="3"/>
              </w:numPr>
              <w:rPr>
                <w:rFonts w:ascii="NTFPreCursivefk" w:hAnsi="NTFPreCursivefk"/>
                <w:sz w:val="24"/>
                <w:szCs w:val="32"/>
                <w:u w:val="single"/>
              </w:rPr>
            </w:pPr>
            <w:r>
              <w:rPr>
                <w:rFonts w:ascii="NTFPreCursivefk" w:hAnsi="NTFPreCursivefk"/>
                <w:sz w:val="24"/>
                <w:szCs w:val="32"/>
              </w:rPr>
              <w:lastRenderedPageBreak/>
              <w:t xml:space="preserve">Numicon lessons </w:t>
            </w:r>
          </w:p>
          <w:p w14:paraId="58E9F749" w14:textId="77777777" w:rsidR="009F2F1C" w:rsidRPr="00DC665B" w:rsidRDefault="009F2F1C" w:rsidP="00585C79">
            <w:pPr>
              <w:pStyle w:val="ListParagraph"/>
              <w:numPr>
                <w:ilvl w:val="0"/>
                <w:numId w:val="3"/>
              </w:numPr>
              <w:rPr>
                <w:rFonts w:ascii="NTFPreCursivefk" w:hAnsi="NTFPreCursivefk"/>
                <w:sz w:val="24"/>
                <w:szCs w:val="32"/>
                <w:u w:val="single"/>
              </w:rPr>
            </w:pPr>
            <w:r>
              <w:rPr>
                <w:rFonts w:ascii="NTFPreCursivefk" w:hAnsi="NTFPreCursivefk"/>
                <w:sz w:val="24"/>
                <w:szCs w:val="32"/>
              </w:rPr>
              <w:t xml:space="preserve">Calculation Club intervention in small groups </w:t>
            </w:r>
          </w:p>
          <w:p w14:paraId="22C086EF" w14:textId="77777777" w:rsidR="009F2F1C" w:rsidRPr="008F234A" w:rsidRDefault="009F2F1C" w:rsidP="00585C79">
            <w:pPr>
              <w:pStyle w:val="ListParagraph"/>
              <w:numPr>
                <w:ilvl w:val="0"/>
                <w:numId w:val="3"/>
              </w:numPr>
              <w:rPr>
                <w:rFonts w:ascii="NTFPreCursivefk" w:hAnsi="NTFPreCursivefk"/>
                <w:sz w:val="24"/>
                <w:szCs w:val="32"/>
                <w:u w:val="single"/>
              </w:rPr>
            </w:pPr>
            <w:r>
              <w:rPr>
                <w:rFonts w:ascii="NTFPreCursivefk" w:hAnsi="NTFPreCursivefk"/>
                <w:sz w:val="24"/>
                <w:szCs w:val="32"/>
              </w:rPr>
              <w:t xml:space="preserve">Pre-teaching </w:t>
            </w:r>
          </w:p>
          <w:p w14:paraId="4F054961" w14:textId="77777777" w:rsidR="009F2F1C" w:rsidRDefault="009F2F1C" w:rsidP="00392A83">
            <w:pPr>
              <w:rPr>
                <w:rFonts w:ascii="NTFPreCursivefk" w:hAnsi="NTFPreCursivefk"/>
                <w:sz w:val="24"/>
                <w:szCs w:val="32"/>
                <w:u w:val="single"/>
              </w:rPr>
            </w:pPr>
          </w:p>
          <w:p w14:paraId="18DCDDD1" w14:textId="77777777" w:rsidR="009F2F1C" w:rsidRDefault="009F2F1C" w:rsidP="00392A83">
            <w:pPr>
              <w:rPr>
                <w:rFonts w:ascii="NTFPreCursivefk" w:hAnsi="NTFPreCursivefk"/>
                <w:sz w:val="24"/>
                <w:szCs w:val="32"/>
                <w:u w:val="single"/>
              </w:rPr>
            </w:pPr>
            <w:r>
              <w:rPr>
                <w:rFonts w:ascii="NTFPreCursivefk" w:hAnsi="NTFPreCursivefk"/>
                <w:sz w:val="24"/>
                <w:szCs w:val="32"/>
                <w:u w:val="single"/>
              </w:rPr>
              <w:t xml:space="preserve">Literacy </w:t>
            </w:r>
          </w:p>
          <w:p w14:paraId="6C364AA7"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Additional small group writing support</w:t>
            </w:r>
          </w:p>
          <w:p w14:paraId="79DADD8E"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Rainbow writing intervention</w:t>
            </w:r>
          </w:p>
          <w:p w14:paraId="5C727836"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Additional small group reading</w:t>
            </w:r>
          </w:p>
          <w:p w14:paraId="2E7A918D"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Daily 1:1 reading </w:t>
            </w:r>
          </w:p>
          <w:p w14:paraId="2F2E9136"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1:1 phonics tuition </w:t>
            </w:r>
          </w:p>
          <w:p w14:paraId="288586EE" w14:textId="28E622AF" w:rsidR="009F2F1C" w:rsidRPr="00DC665B"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Small group additional handwriting with </w:t>
            </w:r>
            <w:proofErr w:type="spellStart"/>
            <w:r w:rsidR="008A2770">
              <w:rPr>
                <w:rFonts w:ascii="NTFPreCursivefk" w:hAnsi="NTFPreCursivefk"/>
                <w:sz w:val="24"/>
                <w:szCs w:val="32"/>
              </w:rPr>
              <w:t>RWInc</w:t>
            </w:r>
            <w:proofErr w:type="spellEnd"/>
            <w:r>
              <w:rPr>
                <w:rFonts w:ascii="NTFPreCursivefk" w:hAnsi="NTFPreCursivefk"/>
                <w:sz w:val="24"/>
                <w:szCs w:val="32"/>
              </w:rPr>
              <w:t xml:space="preserve"> handwriting</w:t>
            </w:r>
          </w:p>
        </w:tc>
        <w:tc>
          <w:tcPr>
            <w:tcW w:w="2358" w:type="dxa"/>
          </w:tcPr>
          <w:p w14:paraId="259628C9" w14:textId="77777777" w:rsidR="009F2F1C" w:rsidRPr="00DC665B" w:rsidRDefault="009F2F1C" w:rsidP="00392A83">
            <w:pPr>
              <w:rPr>
                <w:rFonts w:ascii="NTFPreCursivefk" w:hAnsi="NTFPreCursivefk"/>
                <w:sz w:val="24"/>
                <w:szCs w:val="32"/>
                <w:u w:val="single"/>
              </w:rPr>
            </w:pPr>
            <w:r w:rsidRPr="00DC665B">
              <w:rPr>
                <w:rFonts w:ascii="NTFPreCursivefk" w:hAnsi="NTFPreCursivefk"/>
                <w:sz w:val="24"/>
                <w:szCs w:val="32"/>
                <w:u w:val="single"/>
              </w:rPr>
              <w:lastRenderedPageBreak/>
              <w:t xml:space="preserve">Maths </w:t>
            </w:r>
          </w:p>
          <w:p w14:paraId="0CA77613"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lastRenderedPageBreak/>
              <w:t xml:space="preserve">1:1 number recognition and understanding </w:t>
            </w:r>
          </w:p>
          <w:p w14:paraId="0F695C38"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1:1 numicon sessions </w:t>
            </w:r>
          </w:p>
          <w:p w14:paraId="5803955A"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Pre and post teaching</w:t>
            </w:r>
          </w:p>
          <w:p w14:paraId="1C8582B3"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Precision teaching  </w:t>
            </w:r>
          </w:p>
          <w:p w14:paraId="48F3E12C" w14:textId="77777777" w:rsidR="009F2F1C" w:rsidRDefault="009F2F1C" w:rsidP="00392A83">
            <w:pPr>
              <w:rPr>
                <w:rFonts w:ascii="NTFPreCursivefk" w:hAnsi="NTFPreCursivefk"/>
                <w:sz w:val="24"/>
                <w:szCs w:val="32"/>
              </w:rPr>
            </w:pPr>
          </w:p>
          <w:p w14:paraId="4F122E26" w14:textId="77777777" w:rsidR="009F2F1C" w:rsidRPr="00DC665B" w:rsidRDefault="009F2F1C" w:rsidP="00392A83">
            <w:pPr>
              <w:rPr>
                <w:rFonts w:ascii="NTFPreCursivefk" w:hAnsi="NTFPreCursivefk"/>
                <w:sz w:val="24"/>
                <w:szCs w:val="32"/>
                <w:u w:val="single"/>
              </w:rPr>
            </w:pPr>
            <w:r w:rsidRPr="00DC665B">
              <w:rPr>
                <w:rFonts w:ascii="NTFPreCursivefk" w:hAnsi="NTFPreCursivefk"/>
                <w:sz w:val="24"/>
                <w:szCs w:val="32"/>
                <w:u w:val="single"/>
              </w:rPr>
              <w:t xml:space="preserve">Literacy </w:t>
            </w:r>
          </w:p>
          <w:p w14:paraId="0781477E"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1:1 targeted daily reading intervention </w:t>
            </w:r>
          </w:p>
          <w:p w14:paraId="05A05E88"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1:1 targeted daily writing intervention </w:t>
            </w:r>
          </w:p>
          <w:p w14:paraId="74572BE5"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Start write stay write letter formation 1:1</w:t>
            </w:r>
          </w:p>
          <w:p w14:paraId="4F3BDBA3"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Precision teaching</w:t>
            </w:r>
          </w:p>
          <w:p w14:paraId="4665E856" w14:textId="77777777" w:rsidR="009F2F1C" w:rsidRDefault="009F2F1C" w:rsidP="00392A83">
            <w:pPr>
              <w:rPr>
                <w:rFonts w:ascii="NTFPreCursivefk" w:hAnsi="NTFPreCursivefk"/>
                <w:sz w:val="24"/>
                <w:szCs w:val="32"/>
              </w:rPr>
            </w:pPr>
          </w:p>
          <w:p w14:paraId="4E8F0934" w14:textId="77777777" w:rsidR="009F2F1C" w:rsidRPr="00DC665B" w:rsidRDefault="009F2F1C" w:rsidP="00392A83">
            <w:pPr>
              <w:rPr>
                <w:rFonts w:ascii="NTFPreCursivefk" w:hAnsi="NTFPreCursivefk"/>
                <w:sz w:val="24"/>
                <w:szCs w:val="32"/>
                <w:u w:val="single"/>
              </w:rPr>
            </w:pPr>
            <w:r w:rsidRPr="00DC665B">
              <w:rPr>
                <w:rFonts w:ascii="NTFPreCursivefk" w:hAnsi="NTFPreCursivefk"/>
                <w:sz w:val="24"/>
                <w:szCs w:val="32"/>
                <w:u w:val="single"/>
              </w:rPr>
              <w:t xml:space="preserve">Other </w:t>
            </w:r>
          </w:p>
          <w:p w14:paraId="6060E130"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Input from LSAT </w:t>
            </w:r>
          </w:p>
          <w:p w14:paraId="7FABCB58" w14:textId="77777777" w:rsidR="009F2F1C" w:rsidRPr="00DC665B"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Input from Educational psychology service </w:t>
            </w:r>
          </w:p>
        </w:tc>
      </w:tr>
      <w:tr w:rsidR="009F2F1C" w14:paraId="08E3F340" w14:textId="77777777" w:rsidTr="00392A83">
        <w:tc>
          <w:tcPr>
            <w:tcW w:w="1910" w:type="dxa"/>
            <w:shd w:val="clear" w:color="auto" w:fill="B4C6E7" w:themeFill="accent5" w:themeFillTint="66"/>
          </w:tcPr>
          <w:p w14:paraId="5FD12D36" w14:textId="77777777" w:rsidR="009F2F1C" w:rsidRPr="008F234A" w:rsidRDefault="009F2F1C" w:rsidP="00392A83">
            <w:pPr>
              <w:jc w:val="center"/>
              <w:rPr>
                <w:rFonts w:ascii="NTFPreCursivefk" w:hAnsi="NTFPreCursivefk"/>
                <w:sz w:val="32"/>
                <w:szCs w:val="32"/>
              </w:rPr>
            </w:pPr>
            <w:r>
              <w:rPr>
                <w:rFonts w:ascii="NTFPreCursivefk" w:hAnsi="NTFPreCursivefk"/>
                <w:sz w:val="32"/>
                <w:szCs w:val="32"/>
              </w:rPr>
              <w:lastRenderedPageBreak/>
              <w:t xml:space="preserve">Communication and interaction </w:t>
            </w:r>
          </w:p>
        </w:tc>
        <w:tc>
          <w:tcPr>
            <w:tcW w:w="2338" w:type="dxa"/>
          </w:tcPr>
          <w:p w14:paraId="76C0553E"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Adaptive planning, activities, delivery and outcomes </w:t>
            </w:r>
          </w:p>
          <w:p w14:paraId="4B93298D"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Variety of language stimuli </w:t>
            </w:r>
          </w:p>
          <w:p w14:paraId="67ADF424"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Visual stimuli </w:t>
            </w:r>
          </w:p>
          <w:p w14:paraId="177BF4D4"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Talking partners</w:t>
            </w:r>
          </w:p>
          <w:p w14:paraId="096C2423"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Talking tins </w:t>
            </w:r>
          </w:p>
          <w:p w14:paraId="14B31242"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Modelled communication and interaction </w:t>
            </w:r>
          </w:p>
          <w:p w14:paraId="34D022A7"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Group and class discussions </w:t>
            </w:r>
          </w:p>
          <w:p w14:paraId="2FCE2EBF"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Role play areas </w:t>
            </w:r>
          </w:p>
          <w:p w14:paraId="13E41335"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Cross-curricular links </w:t>
            </w:r>
          </w:p>
          <w:p w14:paraId="2E42C04E" w14:textId="47469624" w:rsidR="009F2F1C" w:rsidRPr="00FA73A8"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Word aware </w:t>
            </w:r>
          </w:p>
        </w:tc>
        <w:tc>
          <w:tcPr>
            <w:tcW w:w="2410" w:type="dxa"/>
          </w:tcPr>
          <w:p w14:paraId="51D84BE6"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Targeted support for speaking and listening </w:t>
            </w:r>
          </w:p>
          <w:p w14:paraId="71E48F0B"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Modification of language – short chunks accompanied by either models or images </w:t>
            </w:r>
          </w:p>
          <w:p w14:paraId="685086B0"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Thinking time </w:t>
            </w:r>
          </w:p>
          <w:p w14:paraId="744C0B24"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Targeted EAL support</w:t>
            </w:r>
          </w:p>
          <w:p w14:paraId="245451ED" w14:textId="77777777" w:rsidR="009F2F1C" w:rsidRPr="000A7B6D"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Story telling groups  </w:t>
            </w:r>
          </w:p>
        </w:tc>
        <w:tc>
          <w:tcPr>
            <w:tcW w:w="2358" w:type="dxa"/>
          </w:tcPr>
          <w:p w14:paraId="51D7AFA9"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Support / input from SALT </w:t>
            </w:r>
          </w:p>
          <w:p w14:paraId="5A7AD9EF"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ICT support </w:t>
            </w:r>
          </w:p>
          <w:p w14:paraId="3607831C"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ELKLAN </w:t>
            </w:r>
          </w:p>
          <w:p w14:paraId="593DA87B"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Input from LSAT </w:t>
            </w:r>
          </w:p>
          <w:p w14:paraId="2D755253" w14:textId="77777777" w:rsidR="009F2F1C" w:rsidRPr="000A7B6D"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Input from educational psychology  </w:t>
            </w:r>
          </w:p>
        </w:tc>
      </w:tr>
      <w:tr w:rsidR="009F2F1C" w14:paraId="116C22E3" w14:textId="77777777" w:rsidTr="00392A83">
        <w:tc>
          <w:tcPr>
            <w:tcW w:w="1910" w:type="dxa"/>
            <w:shd w:val="clear" w:color="auto" w:fill="F7CAAC" w:themeFill="accent2" w:themeFillTint="66"/>
          </w:tcPr>
          <w:p w14:paraId="2BF7A176" w14:textId="77777777" w:rsidR="009F2F1C" w:rsidRPr="008F234A" w:rsidRDefault="009F2F1C" w:rsidP="00392A83">
            <w:pPr>
              <w:jc w:val="center"/>
              <w:rPr>
                <w:rFonts w:ascii="NTFPreCursivefk" w:hAnsi="NTFPreCursivefk"/>
                <w:sz w:val="32"/>
                <w:szCs w:val="32"/>
              </w:rPr>
            </w:pPr>
            <w:r>
              <w:rPr>
                <w:rFonts w:ascii="NTFPreCursivefk" w:hAnsi="NTFPreCursivefk"/>
                <w:sz w:val="32"/>
                <w:szCs w:val="32"/>
              </w:rPr>
              <w:t xml:space="preserve">Social, mental and emotional health </w:t>
            </w:r>
          </w:p>
        </w:tc>
        <w:tc>
          <w:tcPr>
            <w:tcW w:w="2338" w:type="dxa"/>
          </w:tcPr>
          <w:p w14:paraId="55FA0315"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Whole school behaviour policy and reward system</w:t>
            </w:r>
          </w:p>
          <w:p w14:paraId="735526F3"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JIGSAW lessons </w:t>
            </w:r>
          </w:p>
          <w:p w14:paraId="24C42ED1"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Circle times </w:t>
            </w:r>
          </w:p>
          <w:p w14:paraId="1544C931"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Friendship pod</w:t>
            </w:r>
          </w:p>
          <w:p w14:paraId="0AE7184C"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SAS crew </w:t>
            </w:r>
          </w:p>
          <w:p w14:paraId="5E9BD7A0"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Playground pals </w:t>
            </w:r>
          </w:p>
          <w:p w14:paraId="1BAC01EC"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Bullying forms </w:t>
            </w:r>
          </w:p>
          <w:p w14:paraId="30D28AAF"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lastRenderedPageBreak/>
              <w:t xml:space="preserve">Outdoor learning </w:t>
            </w:r>
          </w:p>
          <w:p w14:paraId="181F2E26"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Growth mindset work</w:t>
            </w:r>
          </w:p>
          <w:p w14:paraId="7F3A21B9" w14:textId="77777777" w:rsidR="009F2F1C" w:rsidRPr="00D03875" w:rsidRDefault="009F2F1C" w:rsidP="00392A83">
            <w:pPr>
              <w:pStyle w:val="ListParagraph"/>
              <w:ind w:left="360"/>
              <w:rPr>
                <w:rFonts w:ascii="NTFPreCursivefk" w:hAnsi="NTFPreCursivefk"/>
                <w:sz w:val="24"/>
                <w:szCs w:val="32"/>
              </w:rPr>
            </w:pPr>
            <w:r>
              <w:rPr>
                <w:rFonts w:ascii="NTFPreCursivefk" w:hAnsi="NTFPreCursivefk"/>
                <w:sz w:val="24"/>
                <w:szCs w:val="32"/>
              </w:rPr>
              <w:t xml:space="preserve"> </w:t>
            </w:r>
          </w:p>
        </w:tc>
        <w:tc>
          <w:tcPr>
            <w:tcW w:w="2410" w:type="dxa"/>
          </w:tcPr>
          <w:p w14:paraId="742C9FB4"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lastRenderedPageBreak/>
              <w:t>Social stories</w:t>
            </w:r>
          </w:p>
          <w:p w14:paraId="6EF7B300"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Individual reward systems </w:t>
            </w:r>
          </w:p>
          <w:p w14:paraId="2F9AF585"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Behaviour plans </w:t>
            </w:r>
          </w:p>
          <w:p w14:paraId="66C9C628"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Risk assessments </w:t>
            </w:r>
          </w:p>
          <w:p w14:paraId="65C3DA60"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Social skills group work </w:t>
            </w:r>
          </w:p>
          <w:p w14:paraId="259D79A8"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Friendship group work </w:t>
            </w:r>
          </w:p>
          <w:p w14:paraId="2550E146"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lastRenderedPageBreak/>
              <w:t xml:space="preserve">Growth mindset small group work </w:t>
            </w:r>
          </w:p>
          <w:p w14:paraId="2ADEF999" w14:textId="77777777" w:rsidR="009F2F1C" w:rsidRPr="00D03875"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Lego build to express </w:t>
            </w:r>
          </w:p>
        </w:tc>
        <w:tc>
          <w:tcPr>
            <w:tcW w:w="2358" w:type="dxa"/>
          </w:tcPr>
          <w:p w14:paraId="471A1AC7"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lastRenderedPageBreak/>
              <w:t xml:space="preserve">Early intervention workers </w:t>
            </w:r>
          </w:p>
          <w:p w14:paraId="4F8226F9"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BSAT support</w:t>
            </w:r>
          </w:p>
          <w:p w14:paraId="4F1E00C3"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CAMHs support</w:t>
            </w:r>
          </w:p>
          <w:p w14:paraId="4D101EAB"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Input from educational psychologist </w:t>
            </w:r>
          </w:p>
          <w:p w14:paraId="7E755A30"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Child in care support </w:t>
            </w:r>
          </w:p>
          <w:p w14:paraId="7711DBFE"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lastRenderedPageBreak/>
              <w:t xml:space="preserve">Educational support worker input </w:t>
            </w:r>
          </w:p>
          <w:p w14:paraId="23410BBD" w14:textId="7892CAE2" w:rsidR="009F2F1C" w:rsidRPr="00FA73A8"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Mental health practitioner input </w:t>
            </w:r>
          </w:p>
        </w:tc>
      </w:tr>
      <w:tr w:rsidR="009F2F1C" w14:paraId="0BC5FB92" w14:textId="77777777" w:rsidTr="00392A83">
        <w:tc>
          <w:tcPr>
            <w:tcW w:w="1910" w:type="dxa"/>
            <w:shd w:val="clear" w:color="auto" w:fill="DBDBDB" w:themeFill="accent3" w:themeFillTint="66"/>
          </w:tcPr>
          <w:p w14:paraId="7C83250B" w14:textId="77777777" w:rsidR="009F2F1C" w:rsidRPr="008F234A" w:rsidRDefault="009F2F1C" w:rsidP="00392A83">
            <w:pPr>
              <w:jc w:val="center"/>
              <w:rPr>
                <w:rFonts w:ascii="NTFPreCursivefk" w:hAnsi="NTFPreCursivefk"/>
                <w:sz w:val="32"/>
                <w:szCs w:val="32"/>
              </w:rPr>
            </w:pPr>
            <w:r>
              <w:rPr>
                <w:rFonts w:ascii="NTFPreCursivefk" w:hAnsi="NTFPreCursivefk"/>
                <w:sz w:val="32"/>
                <w:szCs w:val="32"/>
              </w:rPr>
              <w:lastRenderedPageBreak/>
              <w:t xml:space="preserve">Sensory and physical </w:t>
            </w:r>
          </w:p>
        </w:tc>
        <w:tc>
          <w:tcPr>
            <w:tcW w:w="2338" w:type="dxa"/>
          </w:tcPr>
          <w:p w14:paraId="4E311B3E"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Brain gym </w:t>
            </w:r>
          </w:p>
          <w:p w14:paraId="4CEF0A4A"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PE lessons </w:t>
            </w:r>
          </w:p>
          <w:p w14:paraId="096AA0E3"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Adaptive planning, activities, delivery and outcomes </w:t>
            </w:r>
          </w:p>
          <w:p w14:paraId="5AAADC6F"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Nelson handwriting </w:t>
            </w:r>
          </w:p>
          <w:p w14:paraId="67D78276"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Additional equipment (pencil grips, shaped pencils)</w:t>
            </w:r>
          </w:p>
          <w:p w14:paraId="51B4D789" w14:textId="77777777" w:rsidR="009F2F1C" w:rsidRPr="00D03875"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Environmental considerations </w:t>
            </w:r>
            <w:proofErr w:type="spellStart"/>
            <w:r>
              <w:rPr>
                <w:rFonts w:ascii="NTFPreCursivefk" w:hAnsi="NTFPreCursivefk"/>
                <w:sz w:val="24"/>
                <w:szCs w:val="32"/>
              </w:rPr>
              <w:t>eg</w:t>
            </w:r>
            <w:proofErr w:type="spellEnd"/>
            <w:r>
              <w:rPr>
                <w:rFonts w:ascii="NTFPreCursivefk" w:hAnsi="NTFPreCursivefk"/>
                <w:sz w:val="24"/>
                <w:szCs w:val="32"/>
              </w:rPr>
              <w:t xml:space="preserve">: seating position </w:t>
            </w:r>
          </w:p>
        </w:tc>
        <w:tc>
          <w:tcPr>
            <w:tcW w:w="2410" w:type="dxa"/>
          </w:tcPr>
          <w:p w14:paraId="21BD877A"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Additional handwriting groups</w:t>
            </w:r>
          </w:p>
          <w:p w14:paraId="7F030B97"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Teodorescu </w:t>
            </w:r>
            <w:proofErr w:type="spellStart"/>
            <w:r>
              <w:rPr>
                <w:rFonts w:ascii="NTFPreCursivefk" w:hAnsi="NTFPreCursivefk"/>
                <w:sz w:val="24"/>
                <w:szCs w:val="32"/>
              </w:rPr>
              <w:t>Perceptuo</w:t>
            </w:r>
            <w:proofErr w:type="spellEnd"/>
            <w:r>
              <w:rPr>
                <w:rFonts w:ascii="NTFPreCursivefk" w:hAnsi="NTFPreCursivefk"/>
                <w:sz w:val="24"/>
                <w:szCs w:val="32"/>
              </w:rPr>
              <w:t xml:space="preserve"> writing programme </w:t>
            </w:r>
          </w:p>
          <w:p w14:paraId="32E08981"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Working in quiet spaces in the classroom</w:t>
            </w:r>
          </w:p>
          <w:p w14:paraId="6B07F832"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Fiddle toys </w:t>
            </w:r>
          </w:p>
          <w:p w14:paraId="2BC98A4E" w14:textId="77777777" w:rsidR="009F2F1C" w:rsidRPr="00210468"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Wobble cushions </w:t>
            </w:r>
          </w:p>
        </w:tc>
        <w:tc>
          <w:tcPr>
            <w:tcW w:w="2358" w:type="dxa"/>
          </w:tcPr>
          <w:p w14:paraId="6DCB9ACA"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Individual support during physical activities </w:t>
            </w:r>
          </w:p>
          <w:p w14:paraId="36FE2A06"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Pre writing fine motor skills</w:t>
            </w:r>
          </w:p>
          <w:p w14:paraId="4F9EFEB9"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Occupational therapy support </w:t>
            </w:r>
          </w:p>
          <w:p w14:paraId="219ED12E"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Sensory inclusion service support</w:t>
            </w:r>
          </w:p>
          <w:p w14:paraId="64CBA09C"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Physiotherapy programme</w:t>
            </w:r>
          </w:p>
          <w:p w14:paraId="72DD64C6"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Input from LSAT </w:t>
            </w:r>
          </w:p>
          <w:p w14:paraId="326FF38C"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Input from Educational psychology team</w:t>
            </w:r>
          </w:p>
          <w:p w14:paraId="0BDEFFD4"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Specialist ICT equipment </w:t>
            </w:r>
          </w:p>
          <w:p w14:paraId="050923D0"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Individual risk assessments </w:t>
            </w:r>
          </w:p>
          <w:p w14:paraId="4CD112AB" w14:textId="021183DA" w:rsidR="009F2F1C" w:rsidRPr="00FA73A8"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Adapted equipment recommended by an outside agency </w:t>
            </w:r>
          </w:p>
        </w:tc>
      </w:tr>
    </w:tbl>
    <w:p w14:paraId="0BF74B36" w14:textId="77777777" w:rsidR="009F2F1C" w:rsidRPr="004407C9" w:rsidRDefault="009F2F1C" w:rsidP="008A2770">
      <w:pPr>
        <w:rPr>
          <w:rFonts w:ascii="NTFPreCursivefk" w:hAnsi="NTFPreCursivefk"/>
          <w:sz w:val="28"/>
          <w:szCs w:val="28"/>
        </w:rPr>
      </w:pPr>
    </w:p>
    <w:p w14:paraId="290D023A" w14:textId="77777777" w:rsidR="009F2F1C" w:rsidRPr="004407C9" w:rsidRDefault="009F2F1C" w:rsidP="009F2F1C">
      <w:pPr>
        <w:rPr>
          <w:rFonts w:ascii="NTFPreCursivefk" w:hAnsi="NTFPreCursivefk"/>
          <w:sz w:val="28"/>
          <w:szCs w:val="28"/>
          <w:u w:val="single"/>
        </w:rPr>
      </w:pPr>
      <w:r w:rsidRPr="004407C9">
        <w:rPr>
          <w:rFonts w:ascii="NTFPreCursivefk" w:hAnsi="NTFPreCursivefk"/>
          <w:sz w:val="28"/>
          <w:szCs w:val="28"/>
          <w:u w:val="single"/>
        </w:rPr>
        <w:t>Support in key stage 2</w:t>
      </w:r>
    </w:p>
    <w:tbl>
      <w:tblPr>
        <w:tblStyle w:val="TableGrid"/>
        <w:tblW w:w="0" w:type="auto"/>
        <w:tblLook w:val="04A0" w:firstRow="1" w:lastRow="0" w:firstColumn="1" w:lastColumn="0" w:noHBand="0" w:noVBand="1"/>
      </w:tblPr>
      <w:tblGrid>
        <w:gridCol w:w="1910"/>
        <w:gridCol w:w="2338"/>
        <w:gridCol w:w="2410"/>
        <w:gridCol w:w="2358"/>
      </w:tblGrid>
      <w:tr w:rsidR="009F2F1C" w14:paraId="6A62BEC0" w14:textId="77777777" w:rsidTr="00392A83">
        <w:tc>
          <w:tcPr>
            <w:tcW w:w="1910" w:type="dxa"/>
          </w:tcPr>
          <w:p w14:paraId="731B39F8" w14:textId="77777777" w:rsidR="009F2F1C" w:rsidRPr="008F234A" w:rsidRDefault="009F2F1C" w:rsidP="00392A83">
            <w:pPr>
              <w:jc w:val="center"/>
              <w:rPr>
                <w:rFonts w:ascii="NTFPreCursivefk" w:hAnsi="NTFPreCursivefk"/>
                <w:sz w:val="32"/>
                <w:szCs w:val="32"/>
              </w:rPr>
            </w:pPr>
            <w:r w:rsidRPr="008F234A">
              <w:rPr>
                <w:rFonts w:ascii="NTFPreCursivefk" w:hAnsi="NTFPreCursivefk"/>
                <w:sz w:val="32"/>
                <w:szCs w:val="32"/>
              </w:rPr>
              <w:t xml:space="preserve">Area of </w:t>
            </w:r>
            <w:r>
              <w:rPr>
                <w:rFonts w:ascii="NTFPreCursivefk" w:hAnsi="NTFPreCursivefk"/>
                <w:sz w:val="32"/>
                <w:szCs w:val="32"/>
              </w:rPr>
              <w:t xml:space="preserve">need </w:t>
            </w:r>
          </w:p>
        </w:tc>
        <w:tc>
          <w:tcPr>
            <w:tcW w:w="2338" w:type="dxa"/>
            <w:shd w:val="clear" w:color="auto" w:fill="BDD6EE" w:themeFill="accent1" w:themeFillTint="66"/>
          </w:tcPr>
          <w:p w14:paraId="768BC332" w14:textId="77777777" w:rsidR="009F2F1C" w:rsidRDefault="009F2F1C" w:rsidP="00392A83">
            <w:pPr>
              <w:jc w:val="center"/>
              <w:rPr>
                <w:rFonts w:ascii="NTFPreCursivefk" w:hAnsi="NTFPreCursivefk"/>
                <w:sz w:val="32"/>
                <w:szCs w:val="32"/>
              </w:rPr>
            </w:pPr>
            <w:r>
              <w:rPr>
                <w:rFonts w:ascii="NTFPreCursivefk" w:hAnsi="NTFPreCursivefk"/>
                <w:sz w:val="32"/>
                <w:szCs w:val="32"/>
              </w:rPr>
              <w:t>Wave 1</w:t>
            </w:r>
          </w:p>
          <w:p w14:paraId="6ACC48C7" w14:textId="77777777" w:rsidR="009F2F1C" w:rsidRPr="008F234A" w:rsidRDefault="009F2F1C" w:rsidP="00392A83">
            <w:pPr>
              <w:jc w:val="center"/>
              <w:rPr>
                <w:rFonts w:ascii="NTFPreCursivefk" w:hAnsi="NTFPreCursivefk"/>
                <w:sz w:val="24"/>
                <w:szCs w:val="32"/>
              </w:rPr>
            </w:pPr>
            <w:r>
              <w:rPr>
                <w:rFonts w:ascii="NTFPreCursivefk" w:hAnsi="NTFPreCursivefk"/>
                <w:sz w:val="24"/>
                <w:szCs w:val="32"/>
              </w:rPr>
              <w:t xml:space="preserve">Quality first teaching &amp; general provision for all children </w:t>
            </w:r>
          </w:p>
        </w:tc>
        <w:tc>
          <w:tcPr>
            <w:tcW w:w="2410" w:type="dxa"/>
            <w:shd w:val="clear" w:color="auto" w:fill="9CC2E5" w:themeFill="accent1" w:themeFillTint="99"/>
          </w:tcPr>
          <w:p w14:paraId="3A10DE9F" w14:textId="77777777" w:rsidR="009F2F1C" w:rsidRDefault="009F2F1C" w:rsidP="00392A83">
            <w:pPr>
              <w:jc w:val="center"/>
              <w:rPr>
                <w:rFonts w:ascii="NTFPreCursivefk" w:hAnsi="NTFPreCursivefk"/>
                <w:sz w:val="32"/>
                <w:szCs w:val="32"/>
              </w:rPr>
            </w:pPr>
            <w:r>
              <w:rPr>
                <w:rFonts w:ascii="NTFPreCursivefk" w:hAnsi="NTFPreCursivefk"/>
                <w:sz w:val="32"/>
                <w:szCs w:val="32"/>
              </w:rPr>
              <w:t>Wave 2</w:t>
            </w:r>
          </w:p>
          <w:p w14:paraId="34395BFE" w14:textId="77777777" w:rsidR="009F2F1C" w:rsidRDefault="009F2F1C" w:rsidP="00392A83">
            <w:pPr>
              <w:jc w:val="center"/>
              <w:rPr>
                <w:rFonts w:ascii="NTFPreCursivefk" w:hAnsi="NTFPreCursivefk"/>
                <w:sz w:val="24"/>
                <w:szCs w:val="32"/>
              </w:rPr>
            </w:pPr>
            <w:r>
              <w:rPr>
                <w:rFonts w:ascii="NTFPreCursivefk" w:hAnsi="NTFPreCursivefk"/>
                <w:sz w:val="24"/>
                <w:szCs w:val="32"/>
              </w:rPr>
              <w:t xml:space="preserve">Teacher focused enhanced group support </w:t>
            </w:r>
          </w:p>
          <w:p w14:paraId="178AFE23" w14:textId="77777777" w:rsidR="009F2F1C" w:rsidRPr="008F234A" w:rsidRDefault="009F2F1C" w:rsidP="00392A83">
            <w:pPr>
              <w:jc w:val="center"/>
              <w:rPr>
                <w:rFonts w:ascii="NTFPreCursivefk" w:hAnsi="NTFPreCursivefk"/>
                <w:sz w:val="24"/>
                <w:szCs w:val="32"/>
              </w:rPr>
            </w:pPr>
            <w:r>
              <w:rPr>
                <w:rFonts w:ascii="NTFPreCursivefk" w:hAnsi="NTFPreCursivefk"/>
                <w:sz w:val="24"/>
                <w:szCs w:val="32"/>
              </w:rPr>
              <w:t xml:space="preserve">(for those </w:t>
            </w:r>
            <w:r w:rsidRPr="008F234A">
              <w:rPr>
                <w:rFonts w:ascii="NTFPreCursivefk" w:hAnsi="NTFPreCursivefk"/>
                <w:sz w:val="24"/>
                <w:szCs w:val="32"/>
                <w:shd w:val="clear" w:color="auto" w:fill="9CC2E5" w:themeFill="accent1" w:themeFillTint="99"/>
              </w:rPr>
              <w:t>working</w:t>
            </w:r>
            <w:r>
              <w:rPr>
                <w:rFonts w:ascii="NTFPreCursivefk" w:hAnsi="NTFPreCursivefk"/>
                <w:sz w:val="24"/>
                <w:szCs w:val="32"/>
              </w:rPr>
              <w:t xml:space="preserve"> just below ARE)</w:t>
            </w:r>
          </w:p>
        </w:tc>
        <w:tc>
          <w:tcPr>
            <w:tcW w:w="2358" w:type="dxa"/>
            <w:shd w:val="clear" w:color="auto" w:fill="2E74B5" w:themeFill="accent1" w:themeFillShade="BF"/>
          </w:tcPr>
          <w:p w14:paraId="4A44368B" w14:textId="77777777" w:rsidR="009F2F1C" w:rsidRDefault="009F2F1C" w:rsidP="00392A83">
            <w:pPr>
              <w:jc w:val="center"/>
              <w:rPr>
                <w:rFonts w:ascii="NTFPreCursivefk" w:hAnsi="NTFPreCursivefk"/>
                <w:sz w:val="32"/>
                <w:szCs w:val="32"/>
              </w:rPr>
            </w:pPr>
            <w:r>
              <w:rPr>
                <w:rFonts w:ascii="NTFPreCursivefk" w:hAnsi="NTFPreCursivefk"/>
                <w:sz w:val="32"/>
                <w:szCs w:val="32"/>
              </w:rPr>
              <w:t>Wave 3</w:t>
            </w:r>
          </w:p>
          <w:p w14:paraId="35ED4452" w14:textId="77777777" w:rsidR="009F2F1C" w:rsidRPr="008F234A" w:rsidRDefault="009F2F1C" w:rsidP="00392A83">
            <w:pPr>
              <w:jc w:val="center"/>
              <w:rPr>
                <w:rFonts w:ascii="NTFPreCursivefk" w:hAnsi="NTFPreCursivefk"/>
                <w:sz w:val="24"/>
                <w:szCs w:val="32"/>
              </w:rPr>
            </w:pPr>
            <w:r>
              <w:rPr>
                <w:rFonts w:ascii="NTFPreCursivefk" w:hAnsi="NTFPreCursivefk"/>
                <w:sz w:val="24"/>
                <w:szCs w:val="32"/>
              </w:rPr>
              <w:t xml:space="preserve">Additional SEND support for those who require more than wave 2 support </w:t>
            </w:r>
          </w:p>
        </w:tc>
      </w:tr>
      <w:tr w:rsidR="009F2F1C" w14:paraId="433423CB" w14:textId="77777777" w:rsidTr="00392A83">
        <w:tc>
          <w:tcPr>
            <w:tcW w:w="1910" w:type="dxa"/>
            <w:shd w:val="clear" w:color="auto" w:fill="C5E0B3" w:themeFill="accent6" w:themeFillTint="66"/>
          </w:tcPr>
          <w:p w14:paraId="693CB818" w14:textId="77777777" w:rsidR="009F2F1C" w:rsidRPr="008F234A" w:rsidRDefault="009F2F1C" w:rsidP="00392A83">
            <w:pPr>
              <w:jc w:val="center"/>
              <w:rPr>
                <w:rFonts w:ascii="NTFPreCursivefk" w:hAnsi="NTFPreCursivefk"/>
                <w:sz w:val="32"/>
                <w:szCs w:val="32"/>
              </w:rPr>
            </w:pPr>
            <w:r>
              <w:rPr>
                <w:rFonts w:ascii="NTFPreCursivefk" w:hAnsi="NTFPreCursivefk"/>
                <w:sz w:val="32"/>
                <w:szCs w:val="32"/>
              </w:rPr>
              <w:t xml:space="preserve">Cognition and learning </w:t>
            </w:r>
          </w:p>
        </w:tc>
        <w:tc>
          <w:tcPr>
            <w:tcW w:w="2338" w:type="dxa"/>
          </w:tcPr>
          <w:p w14:paraId="596F6395"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Adaptive planning, activities, delivery and outcome </w:t>
            </w:r>
          </w:p>
          <w:p w14:paraId="214C366E"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Individual targets for reading, writing and maths </w:t>
            </w:r>
          </w:p>
          <w:p w14:paraId="03D0D1A3"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Daily read, write, inc phonics lessons </w:t>
            </w:r>
          </w:p>
          <w:p w14:paraId="7D070C1D"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Cross curricular use of ICT</w:t>
            </w:r>
          </w:p>
          <w:p w14:paraId="1268B3B1"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Use of models and images</w:t>
            </w:r>
          </w:p>
          <w:p w14:paraId="55C24A37"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Use of practical resources </w:t>
            </w:r>
          </w:p>
          <w:p w14:paraId="19A613AC"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lastRenderedPageBreak/>
              <w:t xml:space="preserve">Assessment for learning </w:t>
            </w:r>
          </w:p>
          <w:p w14:paraId="134D7259"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Peer and self-assessment </w:t>
            </w:r>
          </w:p>
          <w:p w14:paraId="1D28710A"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Higher order questioning </w:t>
            </w:r>
          </w:p>
          <w:p w14:paraId="338542A8"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Growth mindset lessons </w:t>
            </w:r>
          </w:p>
          <w:p w14:paraId="1A5AFF73"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Focus guided group with the class teacher</w:t>
            </w:r>
          </w:p>
          <w:p w14:paraId="30069F24"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Focus guided group with a TA</w:t>
            </w:r>
          </w:p>
          <w:p w14:paraId="0914030B"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SPAG and maths dictionaries </w:t>
            </w:r>
          </w:p>
          <w:p w14:paraId="3769C1BF" w14:textId="7C559975" w:rsidR="009F2F1C" w:rsidRPr="00FA73A8"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Spelling dictionaries </w:t>
            </w:r>
          </w:p>
        </w:tc>
        <w:tc>
          <w:tcPr>
            <w:tcW w:w="2410" w:type="dxa"/>
          </w:tcPr>
          <w:p w14:paraId="6F3A903B" w14:textId="77777777" w:rsidR="009F2F1C" w:rsidRDefault="009F2F1C" w:rsidP="00392A83">
            <w:pPr>
              <w:rPr>
                <w:rFonts w:ascii="NTFPreCursivefk" w:hAnsi="NTFPreCursivefk"/>
                <w:sz w:val="24"/>
                <w:szCs w:val="32"/>
                <w:u w:val="single"/>
              </w:rPr>
            </w:pPr>
            <w:r>
              <w:rPr>
                <w:rFonts w:ascii="NTFPreCursivefk" w:hAnsi="NTFPreCursivefk"/>
                <w:sz w:val="24"/>
                <w:szCs w:val="32"/>
                <w:u w:val="single"/>
              </w:rPr>
              <w:lastRenderedPageBreak/>
              <w:t xml:space="preserve">Maths </w:t>
            </w:r>
          </w:p>
          <w:p w14:paraId="34BC0B17" w14:textId="77777777" w:rsidR="009F2F1C" w:rsidRPr="008F234A" w:rsidRDefault="009F2F1C" w:rsidP="00585C79">
            <w:pPr>
              <w:pStyle w:val="ListParagraph"/>
              <w:numPr>
                <w:ilvl w:val="0"/>
                <w:numId w:val="3"/>
              </w:numPr>
              <w:rPr>
                <w:rFonts w:ascii="NTFPreCursivefk" w:hAnsi="NTFPreCursivefk"/>
                <w:sz w:val="24"/>
                <w:szCs w:val="32"/>
                <w:u w:val="single"/>
              </w:rPr>
            </w:pPr>
            <w:r>
              <w:rPr>
                <w:rFonts w:ascii="NTFPreCursivefk" w:hAnsi="NTFPreCursivefk"/>
                <w:sz w:val="24"/>
                <w:szCs w:val="32"/>
              </w:rPr>
              <w:t>Additional small group maths support</w:t>
            </w:r>
          </w:p>
          <w:p w14:paraId="2D023B50" w14:textId="77777777" w:rsidR="009F2F1C" w:rsidRPr="008F234A" w:rsidRDefault="009F2F1C" w:rsidP="00585C79">
            <w:pPr>
              <w:pStyle w:val="ListParagraph"/>
              <w:numPr>
                <w:ilvl w:val="0"/>
                <w:numId w:val="3"/>
              </w:numPr>
              <w:rPr>
                <w:rFonts w:ascii="NTFPreCursivefk" w:hAnsi="NTFPreCursivefk"/>
                <w:sz w:val="24"/>
                <w:szCs w:val="32"/>
                <w:u w:val="single"/>
              </w:rPr>
            </w:pPr>
            <w:r>
              <w:rPr>
                <w:rFonts w:ascii="NTFPreCursivefk" w:hAnsi="NTFPreCursivefk"/>
                <w:sz w:val="24"/>
                <w:szCs w:val="32"/>
              </w:rPr>
              <w:t xml:space="preserve">Numicon lessons </w:t>
            </w:r>
          </w:p>
          <w:p w14:paraId="49AA2A41" w14:textId="77777777" w:rsidR="009F2F1C" w:rsidRPr="00DC665B" w:rsidRDefault="009F2F1C" w:rsidP="00585C79">
            <w:pPr>
              <w:pStyle w:val="ListParagraph"/>
              <w:numPr>
                <w:ilvl w:val="0"/>
                <w:numId w:val="3"/>
              </w:numPr>
              <w:rPr>
                <w:rFonts w:ascii="NTFPreCursivefk" w:hAnsi="NTFPreCursivefk"/>
                <w:sz w:val="24"/>
                <w:szCs w:val="32"/>
                <w:u w:val="single"/>
              </w:rPr>
            </w:pPr>
            <w:r>
              <w:rPr>
                <w:rFonts w:ascii="NTFPreCursivefk" w:hAnsi="NTFPreCursivefk"/>
                <w:sz w:val="24"/>
                <w:szCs w:val="32"/>
              </w:rPr>
              <w:t xml:space="preserve">Calculation Club intervention in small groups </w:t>
            </w:r>
          </w:p>
          <w:p w14:paraId="2023D050" w14:textId="77777777" w:rsidR="009F2F1C" w:rsidRPr="008F234A" w:rsidRDefault="009F2F1C" w:rsidP="00585C79">
            <w:pPr>
              <w:pStyle w:val="ListParagraph"/>
              <w:numPr>
                <w:ilvl w:val="0"/>
                <w:numId w:val="3"/>
              </w:numPr>
              <w:rPr>
                <w:rFonts w:ascii="NTFPreCursivefk" w:hAnsi="NTFPreCursivefk"/>
                <w:sz w:val="24"/>
                <w:szCs w:val="32"/>
                <w:u w:val="single"/>
              </w:rPr>
            </w:pPr>
            <w:r>
              <w:rPr>
                <w:rFonts w:ascii="NTFPreCursivefk" w:hAnsi="NTFPreCursivefk"/>
                <w:sz w:val="24"/>
                <w:szCs w:val="32"/>
              </w:rPr>
              <w:t xml:space="preserve">Pre-teaching </w:t>
            </w:r>
          </w:p>
          <w:p w14:paraId="18FB5898" w14:textId="77777777" w:rsidR="009F2F1C" w:rsidRDefault="009F2F1C" w:rsidP="00392A83">
            <w:pPr>
              <w:rPr>
                <w:rFonts w:ascii="NTFPreCursivefk" w:hAnsi="NTFPreCursivefk"/>
                <w:sz w:val="24"/>
                <w:szCs w:val="32"/>
                <w:u w:val="single"/>
              </w:rPr>
            </w:pPr>
          </w:p>
          <w:p w14:paraId="7D82764A" w14:textId="77777777" w:rsidR="009F2F1C" w:rsidRDefault="009F2F1C" w:rsidP="00392A83">
            <w:pPr>
              <w:rPr>
                <w:rFonts w:ascii="NTFPreCursivefk" w:hAnsi="NTFPreCursivefk"/>
                <w:sz w:val="24"/>
                <w:szCs w:val="32"/>
                <w:u w:val="single"/>
              </w:rPr>
            </w:pPr>
            <w:r>
              <w:rPr>
                <w:rFonts w:ascii="NTFPreCursivefk" w:hAnsi="NTFPreCursivefk"/>
                <w:sz w:val="24"/>
                <w:szCs w:val="32"/>
                <w:u w:val="single"/>
              </w:rPr>
              <w:t xml:space="preserve">Literacy </w:t>
            </w:r>
          </w:p>
          <w:p w14:paraId="1100E222"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Additional small group writing support</w:t>
            </w:r>
          </w:p>
          <w:p w14:paraId="69EFDF88"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Rainbow Writing intervention </w:t>
            </w:r>
          </w:p>
          <w:p w14:paraId="325F528D"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lastRenderedPageBreak/>
              <w:t>Additional small group reading</w:t>
            </w:r>
          </w:p>
          <w:p w14:paraId="0DEEC584"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Daily 1:1 reading </w:t>
            </w:r>
          </w:p>
          <w:p w14:paraId="1C1C07B6"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SNIP phonics groups</w:t>
            </w:r>
          </w:p>
          <w:p w14:paraId="7A6091C7"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1:1 phonics tuition </w:t>
            </w:r>
          </w:p>
          <w:p w14:paraId="65C57621"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Small group additional handwriting with Nelson handwriting</w:t>
            </w:r>
          </w:p>
          <w:p w14:paraId="6351AD1F"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Additional reading comprehension groups</w:t>
            </w:r>
          </w:p>
          <w:p w14:paraId="4F6B75FF"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Beat dyslexia </w:t>
            </w:r>
          </w:p>
          <w:p w14:paraId="689A9B84"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Fresh start phonics programme </w:t>
            </w:r>
          </w:p>
          <w:p w14:paraId="0E4CF5AA" w14:textId="77777777" w:rsidR="009F2F1C" w:rsidRPr="00DC665B"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Transition planning </w:t>
            </w:r>
          </w:p>
        </w:tc>
        <w:tc>
          <w:tcPr>
            <w:tcW w:w="2358" w:type="dxa"/>
          </w:tcPr>
          <w:p w14:paraId="39794503" w14:textId="77777777" w:rsidR="009F2F1C" w:rsidRPr="00DC665B" w:rsidRDefault="009F2F1C" w:rsidP="00392A83">
            <w:pPr>
              <w:rPr>
                <w:rFonts w:ascii="NTFPreCursivefk" w:hAnsi="NTFPreCursivefk"/>
                <w:sz w:val="24"/>
                <w:szCs w:val="32"/>
                <w:u w:val="single"/>
              </w:rPr>
            </w:pPr>
            <w:r w:rsidRPr="00DC665B">
              <w:rPr>
                <w:rFonts w:ascii="NTFPreCursivefk" w:hAnsi="NTFPreCursivefk"/>
                <w:sz w:val="24"/>
                <w:szCs w:val="32"/>
                <w:u w:val="single"/>
              </w:rPr>
              <w:lastRenderedPageBreak/>
              <w:t xml:space="preserve">Maths </w:t>
            </w:r>
          </w:p>
          <w:p w14:paraId="7C595E26"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1:1 number and calculating sessions</w:t>
            </w:r>
          </w:p>
          <w:p w14:paraId="0B7DE4C0"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1:1 numicon sessions </w:t>
            </w:r>
          </w:p>
          <w:p w14:paraId="77BD407C"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Pre and post teaching</w:t>
            </w:r>
          </w:p>
          <w:p w14:paraId="325FD1BB"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Precision teaching </w:t>
            </w:r>
          </w:p>
          <w:p w14:paraId="20FDB001" w14:textId="77777777" w:rsidR="009F2F1C" w:rsidRDefault="009F2F1C" w:rsidP="00392A83">
            <w:pPr>
              <w:rPr>
                <w:rFonts w:ascii="NTFPreCursivefk" w:hAnsi="NTFPreCursivefk"/>
                <w:sz w:val="24"/>
                <w:szCs w:val="32"/>
              </w:rPr>
            </w:pPr>
          </w:p>
          <w:p w14:paraId="3F55CB43" w14:textId="77777777" w:rsidR="009F2F1C" w:rsidRPr="00DC665B" w:rsidRDefault="009F2F1C" w:rsidP="00392A83">
            <w:pPr>
              <w:rPr>
                <w:rFonts w:ascii="NTFPreCursivefk" w:hAnsi="NTFPreCursivefk"/>
                <w:sz w:val="24"/>
                <w:szCs w:val="32"/>
                <w:u w:val="single"/>
              </w:rPr>
            </w:pPr>
            <w:r w:rsidRPr="00DC665B">
              <w:rPr>
                <w:rFonts w:ascii="NTFPreCursivefk" w:hAnsi="NTFPreCursivefk"/>
                <w:sz w:val="24"/>
                <w:szCs w:val="32"/>
                <w:u w:val="single"/>
              </w:rPr>
              <w:t xml:space="preserve">Literacy </w:t>
            </w:r>
          </w:p>
          <w:p w14:paraId="5963AC52"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1:1 targeted daily reading intervention </w:t>
            </w:r>
          </w:p>
          <w:p w14:paraId="5FD69D9A"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1:1 targeted daily writing intervention </w:t>
            </w:r>
          </w:p>
          <w:p w14:paraId="476918A7"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Start write stay write letter formation 1:1</w:t>
            </w:r>
          </w:p>
          <w:p w14:paraId="25E3943D"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lastRenderedPageBreak/>
              <w:t>Precision reading and spelling</w:t>
            </w:r>
          </w:p>
          <w:p w14:paraId="26BAAC46"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Toe by toe</w:t>
            </w:r>
          </w:p>
          <w:p w14:paraId="626FB12D"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SNIP</w:t>
            </w:r>
          </w:p>
          <w:p w14:paraId="71ECEA94" w14:textId="77777777" w:rsidR="009F2F1C" w:rsidRDefault="009F2F1C" w:rsidP="00392A83">
            <w:pPr>
              <w:rPr>
                <w:rFonts w:ascii="NTFPreCursivefk" w:hAnsi="NTFPreCursivefk"/>
                <w:sz w:val="24"/>
                <w:szCs w:val="32"/>
              </w:rPr>
            </w:pPr>
          </w:p>
          <w:p w14:paraId="28F02ACD" w14:textId="77777777" w:rsidR="009F2F1C" w:rsidRPr="00DC665B" w:rsidRDefault="009F2F1C" w:rsidP="00392A83">
            <w:pPr>
              <w:rPr>
                <w:rFonts w:ascii="NTFPreCursivefk" w:hAnsi="NTFPreCursivefk"/>
                <w:sz w:val="24"/>
                <w:szCs w:val="32"/>
                <w:u w:val="single"/>
              </w:rPr>
            </w:pPr>
            <w:r w:rsidRPr="00DC665B">
              <w:rPr>
                <w:rFonts w:ascii="NTFPreCursivefk" w:hAnsi="NTFPreCursivefk"/>
                <w:sz w:val="24"/>
                <w:szCs w:val="32"/>
                <w:u w:val="single"/>
              </w:rPr>
              <w:t xml:space="preserve">Other </w:t>
            </w:r>
          </w:p>
          <w:p w14:paraId="20A6B7D7"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Input from LSAT </w:t>
            </w:r>
          </w:p>
          <w:p w14:paraId="36E783E1"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Input from Educational psychology service </w:t>
            </w:r>
          </w:p>
          <w:p w14:paraId="6ABB213B"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Transition planning </w:t>
            </w:r>
          </w:p>
          <w:p w14:paraId="27F6D41D" w14:textId="77777777" w:rsidR="009F2F1C" w:rsidRPr="00DC665B" w:rsidRDefault="009F2F1C" w:rsidP="00392A83">
            <w:pPr>
              <w:pStyle w:val="ListParagraph"/>
              <w:ind w:left="360"/>
              <w:rPr>
                <w:rFonts w:ascii="NTFPreCursivefk" w:hAnsi="NTFPreCursivefk"/>
                <w:sz w:val="24"/>
                <w:szCs w:val="32"/>
              </w:rPr>
            </w:pPr>
          </w:p>
        </w:tc>
      </w:tr>
      <w:tr w:rsidR="009F2F1C" w14:paraId="4821A218" w14:textId="77777777" w:rsidTr="00392A83">
        <w:tc>
          <w:tcPr>
            <w:tcW w:w="1910" w:type="dxa"/>
            <w:shd w:val="clear" w:color="auto" w:fill="B4C6E7" w:themeFill="accent5" w:themeFillTint="66"/>
          </w:tcPr>
          <w:p w14:paraId="424DF29F" w14:textId="77777777" w:rsidR="009F2F1C" w:rsidRPr="008F234A" w:rsidRDefault="009F2F1C" w:rsidP="00392A83">
            <w:pPr>
              <w:jc w:val="center"/>
              <w:rPr>
                <w:rFonts w:ascii="NTFPreCursivefk" w:hAnsi="NTFPreCursivefk"/>
                <w:sz w:val="32"/>
                <w:szCs w:val="32"/>
              </w:rPr>
            </w:pPr>
            <w:r>
              <w:rPr>
                <w:rFonts w:ascii="NTFPreCursivefk" w:hAnsi="NTFPreCursivefk"/>
                <w:sz w:val="32"/>
                <w:szCs w:val="32"/>
              </w:rPr>
              <w:lastRenderedPageBreak/>
              <w:t xml:space="preserve">Communication and interaction </w:t>
            </w:r>
          </w:p>
        </w:tc>
        <w:tc>
          <w:tcPr>
            <w:tcW w:w="2338" w:type="dxa"/>
          </w:tcPr>
          <w:p w14:paraId="4361895D"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Adaptive planning, activities, delivery and outcomes </w:t>
            </w:r>
          </w:p>
          <w:p w14:paraId="0FDF9931"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Variety of language stimuli </w:t>
            </w:r>
          </w:p>
          <w:p w14:paraId="1004AF91"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Visual stimuli </w:t>
            </w:r>
          </w:p>
          <w:p w14:paraId="1ECFFB16"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Talking partners</w:t>
            </w:r>
          </w:p>
          <w:p w14:paraId="2BE03151"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Talking tins </w:t>
            </w:r>
          </w:p>
          <w:p w14:paraId="52D0BE5A"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Modelled communication and interaction </w:t>
            </w:r>
          </w:p>
          <w:p w14:paraId="2D2358F0"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Group and class discussions </w:t>
            </w:r>
          </w:p>
          <w:p w14:paraId="4017CBA6"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Role play areas </w:t>
            </w:r>
          </w:p>
          <w:p w14:paraId="6BEC7EB0"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Cross-curricular links </w:t>
            </w:r>
          </w:p>
          <w:p w14:paraId="23E597D6" w14:textId="1C07279F" w:rsidR="009F2F1C" w:rsidRPr="00FA73A8"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Word aware </w:t>
            </w:r>
          </w:p>
        </w:tc>
        <w:tc>
          <w:tcPr>
            <w:tcW w:w="2410" w:type="dxa"/>
          </w:tcPr>
          <w:p w14:paraId="39FEB067"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Targeted support for speaking and listening </w:t>
            </w:r>
          </w:p>
          <w:p w14:paraId="7AC23A14"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Modification of language – short chunks accompanied by either models or images </w:t>
            </w:r>
          </w:p>
          <w:p w14:paraId="083B093B"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Thinking time </w:t>
            </w:r>
          </w:p>
          <w:p w14:paraId="5BDDC891"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Targeted EAL support</w:t>
            </w:r>
          </w:p>
          <w:p w14:paraId="66643BFD" w14:textId="77777777" w:rsidR="009F2F1C" w:rsidRPr="000A7B6D"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Story telling groups  </w:t>
            </w:r>
          </w:p>
        </w:tc>
        <w:tc>
          <w:tcPr>
            <w:tcW w:w="2358" w:type="dxa"/>
          </w:tcPr>
          <w:p w14:paraId="2E5E4688"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Support / input from SALT </w:t>
            </w:r>
          </w:p>
          <w:p w14:paraId="71C49F47"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ICT support </w:t>
            </w:r>
          </w:p>
          <w:p w14:paraId="1F1F58C3"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ELKLAN </w:t>
            </w:r>
          </w:p>
          <w:p w14:paraId="109CEEF5"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Input from LSAT </w:t>
            </w:r>
          </w:p>
          <w:p w14:paraId="6F87F6BB"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Input from educational psychology  </w:t>
            </w:r>
          </w:p>
          <w:p w14:paraId="4E1159F2"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Black sheep resources </w:t>
            </w:r>
          </w:p>
          <w:p w14:paraId="0AB4760E" w14:textId="77777777" w:rsidR="009F2F1C" w:rsidRPr="000A7B6D"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Pre-teaching of vocabulary </w:t>
            </w:r>
          </w:p>
        </w:tc>
      </w:tr>
      <w:tr w:rsidR="009F2F1C" w14:paraId="4FA7A051" w14:textId="77777777" w:rsidTr="00392A83">
        <w:tc>
          <w:tcPr>
            <w:tcW w:w="1910" w:type="dxa"/>
            <w:shd w:val="clear" w:color="auto" w:fill="F7CAAC" w:themeFill="accent2" w:themeFillTint="66"/>
          </w:tcPr>
          <w:p w14:paraId="4D545699" w14:textId="77777777" w:rsidR="009F2F1C" w:rsidRPr="008F234A" w:rsidRDefault="009F2F1C" w:rsidP="00392A83">
            <w:pPr>
              <w:jc w:val="center"/>
              <w:rPr>
                <w:rFonts w:ascii="NTFPreCursivefk" w:hAnsi="NTFPreCursivefk"/>
                <w:sz w:val="32"/>
                <w:szCs w:val="32"/>
              </w:rPr>
            </w:pPr>
            <w:r>
              <w:rPr>
                <w:rFonts w:ascii="NTFPreCursivefk" w:hAnsi="NTFPreCursivefk"/>
                <w:sz w:val="32"/>
                <w:szCs w:val="32"/>
              </w:rPr>
              <w:t xml:space="preserve">Social, mental and emotional health </w:t>
            </w:r>
          </w:p>
        </w:tc>
        <w:tc>
          <w:tcPr>
            <w:tcW w:w="2338" w:type="dxa"/>
          </w:tcPr>
          <w:p w14:paraId="378B0A4B"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Whole school behaviour policy and reward system</w:t>
            </w:r>
          </w:p>
          <w:p w14:paraId="6C16A97F"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JIGSAW lessons </w:t>
            </w:r>
          </w:p>
          <w:p w14:paraId="3C716D90"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Circle times </w:t>
            </w:r>
          </w:p>
          <w:p w14:paraId="6685140A"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Friendship pod</w:t>
            </w:r>
          </w:p>
          <w:p w14:paraId="1A5E9E99"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SAS crew </w:t>
            </w:r>
          </w:p>
          <w:p w14:paraId="3AF71AB1"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Playground pals </w:t>
            </w:r>
          </w:p>
          <w:p w14:paraId="34C7BA3D"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Bullying forms </w:t>
            </w:r>
          </w:p>
          <w:p w14:paraId="6D408A01"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Outdoor learning </w:t>
            </w:r>
          </w:p>
          <w:p w14:paraId="5FFB2C04"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Growth mindset work</w:t>
            </w:r>
          </w:p>
          <w:p w14:paraId="41D485C5" w14:textId="77777777" w:rsidR="009F2F1C" w:rsidRPr="00D03875" w:rsidRDefault="009F2F1C" w:rsidP="00392A83">
            <w:pPr>
              <w:pStyle w:val="ListParagraph"/>
              <w:ind w:left="360"/>
              <w:rPr>
                <w:rFonts w:ascii="NTFPreCursivefk" w:hAnsi="NTFPreCursivefk"/>
                <w:sz w:val="24"/>
                <w:szCs w:val="32"/>
              </w:rPr>
            </w:pPr>
            <w:r>
              <w:rPr>
                <w:rFonts w:ascii="NTFPreCursivefk" w:hAnsi="NTFPreCursivefk"/>
                <w:sz w:val="24"/>
                <w:szCs w:val="32"/>
              </w:rPr>
              <w:t xml:space="preserve"> </w:t>
            </w:r>
          </w:p>
        </w:tc>
        <w:tc>
          <w:tcPr>
            <w:tcW w:w="2410" w:type="dxa"/>
          </w:tcPr>
          <w:p w14:paraId="111CBB20"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Social stories</w:t>
            </w:r>
          </w:p>
          <w:p w14:paraId="164364F6"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Individual reward systems </w:t>
            </w:r>
          </w:p>
          <w:p w14:paraId="3284FCE5"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Behaviour plans </w:t>
            </w:r>
          </w:p>
          <w:p w14:paraId="32E6BAA1"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Risk assessments </w:t>
            </w:r>
          </w:p>
          <w:p w14:paraId="5892795F"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Social skills group work </w:t>
            </w:r>
          </w:p>
          <w:p w14:paraId="064704E9"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Friendship group work </w:t>
            </w:r>
          </w:p>
          <w:p w14:paraId="6D94187D"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Growth mindset small group work </w:t>
            </w:r>
          </w:p>
          <w:p w14:paraId="657C55F0" w14:textId="77777777" w:rsidR="009F2F1C" w:rsidRPr="00D03875"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Lego build to express </w:t>
            </w:r>
          </w:p>
        </w:tc>
        <w:tc>
          <w:tcPr>
            <w:tcW w:w="2358" w:type="dxa"/>
          </w:tcPr>
          <w:p w14:paraId="6DF9D2FE"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Early intervention workers </w:t>
            </w:r>
          </w:p>
          <w:p w14:paraId="24204F50"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BST support</w:t>
            </w:r>
          </w:p>
          <w:p w14:paraId="068F7F6A"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CAMHs support</w:t>
            </w:r>
          </w:p>
          <w:p w14:paraId="4A17C6B2"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Input from educational psychologist </w:t>
            </w:r>
          </w:p>
          <w:p w14:paraId="0D2E758E"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Child in care support </w:t>
            </w:r>
          </w:p>
          <w:p w14:paraId="4A6088B9"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Educational support worker input </w:t>
            </w:r>
          </w:p>
          <w:p w14:paraId="746A0DA0"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Behaviour plan</w:t>
            </w:r>
          </w:p>
          <w:p w14:paraId="2399ACF6"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Risk assessment </w:t>
            </w:r>
          </w:p>
          <w:p w14:paraId="598D1A54"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Additional secondary transfer visits</w:t>
            </w:r>
          </w:p>
          <w:p w14:paraId="1EB98ECA" w14:textId="57AB84A9" w:rsidR="009F2F1C" w:rsidRPr="00FA73A8"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Input from mental health practitioner </w:t>
            </w:r>
          </w:p>
        </w:tc>
      </w:tr>
      <w:tr w:rsidR="009F2F1C" w14:paraId="14D854F7" w14:textId="77777777" w:rsidTr="00392A83">
        <w:tc>
          <w:tcPr>
            <w:tcW w:w="1910" w:type="dxa"/>
            <w:shd w:val="clear" w:color="auto" w:fill="DBDBDB" w:themeFill="accent3" w:themeFillTint="66"/>
          </w:tcPr>
          <w:p w14:paraId="6CBE2175" w14:textId="77777777" w:rsidR="009F2F1C" w:rsidRPr="008F234A" w:rsidRDefault="009F2F1C" w:rsidP="00392A83">
            <w:pPr>
              <w:jc w:val="center"/>
              <w:rPr>
                <w:rFonts w:ascii="NTFPreCursivefk" w:hAnsi="NTFPreCursivefk"/>
                <w:sz w:val="32"/>
                <w:szCs w:val="32"/>
              </w:rPr>
            </w:pPr>
            <w:r>
              <w:rPr>
                <w:rFonts w:ascii="NTFPreCursivefk" w:hAnsi="NTFPreCursivefk"/>
                <w:sz w:val="32"/>
                <w:szCs w:val="32"/>
              </w:rPr>
              <w:lastRenderedPageBreak/>
              <w:t xml:space="preserve">Sensory and physical </w:t>
            </w:r>
          </w:p>
        </w:tc>
        <w:tc>
          <w:tcPr>
            <w:tcW w:w="2338" w:type="dxa"/>
          </w:tcPr>
          <w:p w14:paraId="55168422"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Brain gym </w:t>
            </w:r>
          </w:p>
          <w:p w14:paraId="5BD7E54A"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PE lessons </w:t>
            </w:r>
          </w:p>
          <w:p w14:paraId="04843907"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Adaptive planning, activities, delivery and outcomes </w:t>
            </w:r>
          </w:p>
          <w:p w14:paraId="5F8C7FA8"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Nelson handwriting </w:t>
            </w:r>
          </w:p>
          <w:p w14:paraId="2C0A4020"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Additional equipment (pencil grips, shaped pencils)</w:t>
            </w:r>
          </w:p>
          <w:p w14:paraId="204ADB47" w14:textId="77777777" w:rsidR="009F2F1C" w:rsidRPr="00D03875"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Environmental considerations </w:t>
            </w:r>
            <w:proofErr w:type="spellStart"/>
            <w:r>
              <w:rPr>
                <w:rFonts w:ascii="NTFPreCursivefk" w:hAnsi="NTFPreCursivefk"/>
                <w:sz w:val="24"/>
                <w:szCs w:val="32"/>
              </w:rPr>
              <w:t>eg</w:t>
            </w:r>
            <w:proofErr w:type="spellEnd"/>
            <w:r>
              <w:rPr>
                <w:rFonts w:ascii="NTFPreCursivefk" w:hAnsi="NTFPreCursivefk"/>
                <w:sz w:val="24"/>
                <w:szCs w:val="32"/>
              </w:rPr>
              <w:t xml:space="preserve">: seating position </w:t>
            </w:r>
          </w:p>
        </w:tc>
        <w:tc>
          <w:tcPr>
            <w:tcW w:w="2410" w:type="dxa"/>
          </w:tcPr>
          <w:p w14:paraId="72CAE97D"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Additional handwriting groups</w:t>
            </w:r>
          </w:p>
          <w:p w14:paraId="6D6C512D"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Teodorescu </w:t>
            </w:r>
            <w:proofErr w:type="spellStart"/>
            <w:r>
              <w:rPr>
                <w:rFonts w:ascii="NTFPreCursivefk" w:hAnsi="NTFPreCursivefk"/>
                <w:sz w:val="24"/>
                <w:szCs w:val="32"/>
              </w:rPr>
              <w:t>Perceptuo</w:t>
            </w:r>
            <w:proofErr w:type="spellEnd"/>
            <w:r>
              <w:rPr>
                <w:rFonts w:ascii="NTFPreCursivefk" w:hAnsi="NTFPreCursivefk"/>
                <w:sz w:val="24"/>
                <w:szCs w:val="32"/>
              </w:rPr>
              <w:t xml:space="preserve"> writing programme </w:t>
            </w:r>
          </w:p>
          <w:p w14:paraId="6F73136C"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Working in quiet spaces in the classroom</w:t>
            </w:r>
          </w:p>
          <w:p w14:paraId="2CBCFB9D"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Fiddle toys </w:t>
            </w:r>
          </w:p>
          <w:p w14:paraId="690D86BB"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Wobble cushions </w:t>
            </w:r>
          </w:p>
          <w:p w14:paraId="46F6A5D3" w14:textId="77777777" w:rsidR="009F2F1C" w:rsidRPr="00210468"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Dance mat touch typing </w:t>
            </w:r>
          </w:p>
        </w:tc>
        <w:tc>
          <w:tcPr>
            <w:tcW w:w="2358" w:type="dxa"/>
          </w:tcPr>
          <w:p w14:paraId="7F446D16"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Individual support during physical activities </w:t>
            </w:r>
          </w:p>
          <w:p w14:paraId="7F19D23C"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Pre writing fine motor skills</w:t>
            </w:r>
          </w:p>
          <w:p w14:paraId="1CA341B5"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Occupational therapy support </w:t>
            </w:r>
          </w:p>
          <w:p w14:paraId="3E1C849C"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Sensory inclusion service support</w:t>
            </w:r>
          </w:p>
          <w:p w14:paraId="671835ED"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Physiotherapy programme</w:t>
            </w:r>
          </w:p>
          <w:p w14:paraId="26D9BC76"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Input from LSAT </w:t>
            </w:r>
          </w:p>
          <w:p w14:paraId="0A1FBBE9"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Input from Educational psychology team</w:t>
            </w:r>
          </w:p>
          <w:p w14:paraId="7E78803B"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Specialist ICT equipment </w:t>
            </w:r>
          </w:p>
          <w:p w14:paraId="6FDC462D"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Individual risk assessments </w:t>
            </w:r>
          </w:p>
          <w:p w14:paraId="707D182B"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Adapted equipment recommended by an outside agency </w:t>
            </w:r>
          </w:p>
          <w:p w14:paraId="0A151226" w14:textId="77777777" w:rsidR="009F2F1C"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Individual risk assessment </w:t>
            </w:r>
          </w:p>
          <w:p w14:paraId="6565FE44" w14:textId="77777777" w:rsidR="009F2F1C" w:rsidRPr="005A3F72" w:rsidRDefault="009F2F1C" w:rsidP="00585C79">
            <w:pPr>
              <w:pStyle w:val="ListParagraph"/>
              <w:numPr>
                <w:ilvl w:val="0"/>
                <w:numId w:val="3"/>
              </w:numPr>
              <w:rPr>
                <w:rFonts w:ascii="NTFPreCursivefk" w:hAnsi="NTFPreCursivefk"/>
                <w:sz w:val="24"/>
                <w:szCs w:val="32"/>
              </w:rPr>
            </w:pPr>
            <w:r>
              <w:rPr>
                <w:rFonts w:ascii="NTFPreCursivefk" w:hAnsi="NTFPreCursivefk"/>
                <w:sz w:val="24"/>
                <w:szCs w:val="32"/>
              </w:rPr>
              <w:t xml:space="preserve">Transition planning </w:t>
            </w:r>
          </w:p>
        </w:tc>
      </w:tr>
    </w:tbl>
    <w:p w14:paraId="4A404E8A" w14:textId="77777777" w:rsidR="009F2F1C" w:rsidRPr="009F3DDC" w:rsidRDefault="009F2F1C" w:rsidP="009F2F1C">
      <w:pPr>
        <w:rPr>
          <w:rFonts w:ascii="NTFPreCursivef" w:hAnsi="NTFPreCursivef"/>
          <w:sz w:val="24"/>
          <w:szCs w:val="24"/>
        </w:rPr>
      </w:pPr>
    </w:p>
    <w:p w14:paraId="52B0C5C9" w14:textId="77777777" w:rsidR="009F2F1C" w:rsidRPr="009F2F1C" w:rsidRDefault="009F2F1C" w:rsidP="009F2F1C">
      <w:pPr>
        <w:spacing w:after="0"/>
        <w:rPr>
          <w:rFonts w:ascii="NTFPreCursivef" w:hAnsi="NTFPreCursivef"/>
          <w:sz w:val="28"/>
          <w:szCs w:val="28"/>
        </w:rPr>
      </w:pPr>
    </w:p>
    <w:p w14:paraId="1C2F9DB7" w14:textId="77777777" w:rsidR="00FA73A8" w:rsidRPr="00FA73A8" w:rsidRDefault="00FA73A8" w:rsidP="00FA73A8">
      <w:pPr>
        <w:rPr>
          <w:rFonts w:ascii="NTFPreCursivef" w:hAnsi="NTFPreCursivef"/>
          <w:sz w:val="28"/>
          <w:szCs w:val="28"/>
          <w:u w:val="single"/>
        </w:rPr>
      </w:pPr>
      <w:r w:rsidRPr="00FA73A8">
        <w:rPr>
          <w:rFonts w:ascii="NTFPreCursivef" w:hAnsi="NTFPreCursivef"/>
          <w:sz w:val="28"/>
          <w:szCs w:val="28"/>
          <w:u w:val="single"/>
        </w:rPr>
        <w:t xml:space="preserve">Interventions </w:t>
      </w:r>
    </w:p>
    <w:p w14:paraId="033DC2C0" w14:textId="3416389B" w:rsidR="008A2770" w:rsidRDefault="00FA73A8" w:rsidP="00FA73A8">
      <w:pPr>
        <w:rPr>
          <w:rFonts w:ascii="NTFPreCursivef" w:hAnsi="NTFPreCursivef"/>
          <w:sz w:val="28"/>
          <w:szCs w:val="28"/>
        </w:rPr>
      </w:pPr>
      <w:r w:rsidRPr="00FA73A8">
        <w:rPr>
          <w:rFonts w:ascii="NTFPreCursivef" w:hAnsi="NTFPreCursivef"/>
          <w:sz w:val="28"/>
          <w:szCs w:val="28"/>
        </w:rPr>
        <w:t xml:space="preserve">Interventions may be delivered to small groups or individuals and are usually delivered by the teaching assistants or the class teacher within school. The need for interventions </w:t>
      </w:r>
      <w:r w:rsidR="008A2770" w:rsidRPr="00FA73A8">
        <w:rPr>
          <w:rFonts w:ascii="NTFPreCursivef" w:hAnsi="NTFPreCursivef"/>
          <w:sz w:val="28"/>
          <w:szCs w:val="28"/>
        </w:rPr>
        <w:t>is</w:t>
      </w:r>
      <w:r w:rsidRPr="00FA73A8">
        <w:rPr>
          <w:rFonts w:ascii="NTFPreCursivef" w:hAnsi="NTFPreCursivef"/>
          <w:sz w:val="28"/>
          <w:szCs w:val="28"/>
        </w:rPr>
        <w:t xml:space="preserve"> identified via progress data and the performance in class and their progress within the intervention is monitored by the SENCo. Daily records of progress are kept up to date after each session.</w:t>
      </w:r>
    </w:p>
    <w:p w14:paraId="63944625" w14:textId="77777777" w:rsidR="00D37DCD" w:rsidRPr="00FA73A8" w:rsidRDefault="00D37DCD" w:rsidP="00FA73A8">
      <w:pPr>
        <w:rPr>
          <w:rFonts w:ascii="NTFPreCursivef" w:hAnsi="NTFPreCursivef"/>
          <w:sz w:val="28"/>
          <w:szCs w:val="28"/>
        </w:rPr>
      </w:pPr>
    </w:p>
    <w:p w14:paraId="3F5A83DA" w14:textId="0E81131F" w:rsidR="008A2770" w:rsidRPr="00FA73A8" w:rsidRDefault="00FA73A8" w:rsidP="00FA73A8">
      <w:pPr>
        <w:rPr>
          <w:rFonts w:ascii="NTFPreCursivef" w:hAnsi="NTFPreCursivef"/>
          <w:sz w:val="28"/>
          <w:szCs w:val="28"/>
        </w:rPr>
      </w:pPr>
      <w:r w:rsidRPr="00FA73A8">
        <w:rPr>
          <w:rFonts w:ascii="NTFPreCursivef" w:hAnsi="NTFPreCursivef"/>
          <w:sz w:val="28"/>
          <w:szCs w:val="28"/>
        </w:rPr>
        <w:t>The following interventions are currently available in the EYFS and key stage 1:</w:t>
      </w:r>
    </w:p>
    <w:tbl>
      <w:tblPr>
        <w:tblStyle w:val="TableGrid"/>
        <w:tblW w:w="0" w:type="auto"/>
        <w:tblLook w:val="04A0" w:firstRow="1" w:lastRow="0" w:firstColumn="1" w:lastColumn="0" w:noHBand="0" w:noVBand="1"/>
      </w:tblPr>
      <w:tblGrid>
        <w:gridCol w:w="2405"/>
        <w:gridCol w:w="6611"/>
      </w:tblGrid>
      <w:tr w:rsidR="00FA73A8" w:rsidRPr="00FA73A8" w14:paraId="39546331" w14:textId="77777777" w:rsidTr="00392A83">
        <w:tc>
          <w:tcPr>
            <w:tcW w:w="2405" w:type="dxa"/>
            <w:shd w:val="clear" w:color="auto" w:fill="2F5496" w:themeFill="accent5" w:themeFillShade="BF"/>
          </w:tcPr>
          <w:p w14:paraId="5E2B2916" w14:textId="77777777" w:rsidR="00FA73A8" w:rsidRPr="00FA73A8" w:rsidRDefault="00FA73A8" w:rsidP="00392A83">
            <w:pPr>
              <w:jc w:val="center"/>
              <w:rPr>
                <w:rFonts w:ascii="NTFPreCursivef" w:hAnsi="NTFPreCursivef"/>
                <w:color w:val="FFFFFF" w:themeColor="background1"/>
                <w:sz w:val="28"/>
                <w:szCs w:val="28"/>
                <w:u w:val="single"/>
              </w:rPr>
            </w:pPr>
            <w:r w:rsidRPr="00FA73A8">
              <w:rPr>
                <w:rFonts w:ascii="NTFPreCursivef" w:hAnsi="NTFPreCursivef"/>
                <w:color w:val="FFFFFF" w:themeColor="background1"/>
                <w:sz w:val="28"/>
                <w:szCs w:val="28"/>
                <w:u w:val="single"/>
              </w:rPr>
              <w:t xml:space="preserve">Intervention </w:t>
            </w:r>
          </w:p>
        </w:tc>
        <w:tc>
          <w:tcPr>
            <w:tcW w:w="6611" w:type="dxa"/>
            <w:shd w:val="clear" w:color="auto" w:fill="2F5496" w:themeFill="accent5" w:themeFillShade="BF"/>
          </w:tcPr>
          <w:p w14:paraId="38D4086F" w14:textId="77777777" w:rsidR="00FA73A8" w:rsidRPr="00FA73A8" w:rsidRDefault="00FA73A8" w:rsidP="00392A83">
            <w:pPr>
              <w:jc w:val="center"/>
              <w:rPr>
                <w:rFonts w:ascii="NTFPreCursivef" w:hAnsi="NTFPreCursivef"/>
                <w:color w:val="FFFFFF" w:themeColor="background1"/>
                <w:sz w:val="28"/>
                <w:szCs w:val="28"/>
                <w:u w:val="single"/>
              </w:rPr>
            </w:pPr>
            <w:r w:rsidRPr="00FA73A8">
              <w:rPr>
                <w:rFonts w:ascii="NTFPreCursivef" w:hAnsi="NTFPreCursivef"/>
                <w:color w:val="FFFFFF" w:themeColor="background1"/>
                <w:sz w:val="28"/>
                <w:szCs w:val="28"/>
                <w:u w:val="single"/>
              </w:rPr>
              <w:t xml:space="preserve">Details </w:t>
            </w:r>
          </w:p>
        </w:tc>
      </w:tr>
      <w:tr w:rsidR="00FA73A8" w:rsidRPr="00FA73A8" w14:paraId="3ED1EDC9" w14:textId="77777777" w:rsidTr="00392A83">
        <w:tc>
          <w:tcPr>
            <w:tcW w:w="2405" w:type="dxa"/>
          </w:tcPr>
          <w:p w14:paraId="756E129C" w14:textId="77777777" w:rsidR="00FA73A8" w:rsidRPr="00FA73A8" w:rsidRDefault="00FA73A8" w:rsidP="00392A83">
            <w:pPr>
              <w:jc w:val="center"/>
              <w:rPr>
                <w:rFonts w:ascii="NTFPreCursivef" w:hAnsi="NTFPreCursivef"/>
                <w:sz w:val="28"/>
                <w:szCs w:val="28"/>
              </w:rPr>
            </w:pPr>
            <w:r w:rsidRPr="00FA73A8">
              <w:rPr>
                <w:rFonts w:ascii="NTFPreCursivef" w:hAnsi="NTFPreCursivef"/>
                <w:sz w:val="28"/>
                <w:szCs w:val="28"/>
              </w:rPr>
              <w:t>SALT</w:t>
            </w:r>
          </w:p>
        </w:tc>
        <w:tc>
          <w:tcPr>
            <w:tcW w:w="6611" w:type="dxa"/>
          </w:tcPr>
          <w:p w14:paraId="1ACCD346" w14:textId="77777777" w:rsidR="00FA73A8" w:rsidRPr="00FA73A8" w:rsidRDefault="00FA73A8" w:rsidP="00392A83">
            <w:pPr>
              <w:rPr>
                <w:rFonts w:ascii="NTFPreCursivef" w:hAnsi="NTFPreCursivef"/>
                <w:sz w:val="28"/>
                <w:szCs w:val="28"/>
              </w:rPr>
            </w:pPr>
            <w:r w:rsidRPr="00FA73A8">
              <w:rPr>
                <w:rFonts w:ascii="NTFPreCursivef" w:hAnsi="NTFPreCursivef"/>
                <w:sz w:val="28"/>
                <w:szCs w:val="28"/>
              </w:rPr>
              <w:t xml:space="preserve">Children who have received support from the speech and language team continue their individual programme in school on a 1:1 or small group basis. </w:t>
            </w:r>
          </w:p>
        </w:tc>
      </w:tr>
      <w:tr w:rsidR="00FA73A8" w:rsidRPr="00FA73A8" w14:paraId="18372E58" w14:textId="77777777" w:rsidTr="00392A83">
        <w:trPr>
          <w:trHeight w:val="558"/>
        </w:trPr>
        <w:tc>
          <w:tcPr>
            <w:tcW w:w="2405" w:type="dxa"/>
          </w:tcPr>
          <w:p w14:paraId="169C0B31" w14:textId="77777777" w:rsidR="00FA73A8" w:rsidRPr="00FA73A8" w:rsidRDefault="00FA73A8" w:rsidP="00392A83">
            <w:pPr>
              <w:jc w:val="center"/>
              <w:rPr>
                <w:rFonts w:ascii="NTFPreCursivef" w:hAnsi="NTFPreCursivef"/>
                <w:sz w:val="28"/>
                <w:szCs w:val="28"/>
              </w:rPr>
            </w:pPr>
            <w:r w:rsidRPr="00FA73A8">
              <w:rPr>
                <w:rFonts w:ascii="NTFPreCursivef" w:hAnsi="NTFPreCursivef"/>
                <w:sz w:val="28"/>
                <w:szCs w:val="28"/>
              </w:rPr>
              <w:t>1:1 Phonics tuition</w:t>
            </w:r>
          </w:p>
        </w:tc>
        <w:tc>
          <w:tcPr>
            <w:tcW w:w="6611" w:type="dxa"/>
          </w:tcPr>
          <w:p w14:paraId="7B66221A" w14:textId="77777777" w:rsidR="00FA73A8" w:rsidRPr="00FA73A8" w:rsidRDefault="00FA73A8" w:rsidP="00392A83">
            <w:pPr>
              <w:rPr>
                <w:rFonts w:ascii="NTFPreCursivef" w:hAnsi="NTFPreCursivef"/>
                <w:sz w:val="28"/>
                <w:szCs w:val="28"/>
              </w:rPr>
            </w:pPr>
            <w:r w:rsidRPr="00FA73A8">
              <w:rPr>
                <w:rFonts w:ascii="NTFPreCursivef" w:hAnsi="NTFPreCursivef"/>
                <w:sz w:val="28"/>
                <w:szCs w:val="28"/>
              </w:rPr>
              <w:t xml:space="preserve">Children who are identified during Read, Write Inc phonics as requiring additional phonics support will receive 1:1 tuition in the necessary areas. </w:t>
            </w:r>
          </w:p>
        </w:tc>
      </w:tr>
      <w:tr w:rsidR="00FA73A8" w:rsidRPr="00FA73A8" w14:paraId="3CF0CB01" w14:textId="77777777" w:rsidTr="00392A83">
        <w:tc>
          <w:tcPr>
            <w:tcW w:w="2405" w:type="dxa"/>
          </w:tcPr>
          <w:p w14:paraId="17F992DB" w14:textId="77777777" w:rsidR="00FA73A8" w:rsidRPr="00FA73A8" w:rsidRDefault="00FA73A8" w:rsidP="00392A83">
            <w:pPr>
              <w:jc w:val="center"/>
              <w:rPr>
                <w:rFonts w:ascii="NTFPreCursivef" w:hAnsi="NTFPreCursivef"/>
                <w:sz w:val="28"/>
                <w:szCs w:val="28"/>
              </w:rPr>
            </w:pPr>
            <w:r w:rsidRPr="00FA73A8">
              <w:rPr>
                <w:rFonts w:ascii="NTFPreCursivef" w:hAnsi="NTFPreCursivef"/>
                <w:sz w:val="28"/>
                <w:szCs w:val="28"/>
              </w:rPr>
              <w:t>Calculation Club</w:t>
            </w:r>
          </w:p>
        </w:tc>
        <w:tc>
          <w:tcPr>
            <w:tcW w:w="6611" w:type="dxa"/>
          </w:tcPr>
          <w:p w14:paraId="5C838777" w14:textId="77777777" w:rsidR="00FA73A8" w:rsidRPr="00FA73A8" w:rsidRDefault="00FA73A8" w:rsidP="00392A83">
            <w:pPr>
              <w:rPr>
                <w:rFonts w:ascii="NTFPreCursivef" w:hAnsi="NTFPreCursivef"/>
                <w:sz w:val="28"/>
                <w:szCs w:val="28"/>
              </w:rPr>
            </w:pPr>
            <w:r w:rsidRPr="00FA73A8">
              <w:rPr>
                <w:rFonts w:ascii="NTFPreCursivef" w:hAnsi="NTFPreCursivef"/>
                <w:sz w:val="28"/>
                <w:szCs w:val="28"/>
              </w:rPr>
              <w:t xml:space="preserve">These sessions use practical resources to develop children’s understanding in number and the number system. The sessions </w:t>
            </w:r>
            <w:r w:rsidRPr="00FA73A8">
              <w:rPr>
                <w:rFonts w:ascii="NTFPreCursivef" w:hAnsi="NTFPreCursivef"/>
                <w:sz w:val="28"/>
                <w:szCs w:val="28"/>
              </w:rPr>
              <w:lastRenderedPageBreak/>
              <w:t xml:space="preserve">can focus on a specific aspect that the children are struggling with or problem solving. </w:t>
            </w:r>
          </w:p>
        </w:tc>
      </w:tr>
      <w:tr w:rsidR="00FA73A8" w:rsidRPr="00FA73A8" w14:paraId="3673BBDA" w14:textId="77777777" w:rsidTr="00392A83">
        <w:tc>
          <w:tcPr>
            <w:tcW w:w="2405" w:type="dxa"/>
          </w:tcPr>
          <w:p w14:paraId="7CA8B8FB" w14:textId="77777777" w:rsidR="00FA73A8" w:rsidRPr="00FA73A8" w:rsidRDefault="00FA73A8" w:rsidP="00392A83">
            <w:pPr>
              <w:jc w:val="center"/>
              <w:rPr>
                <w:rFonts w:ascii="NTFPreCursivef" w:hAnsi="NTFPreCursivef"/>
                <w:sz w:val="28"/>
                <w:szCs w:val="28"/>
              </w:rPr>
            </w:pPr>
            <w:r w:rsidRPr="00FA73A8">
              <w:rPr>
                <w:rFonts w:ascii="NTFPreCursivef" w:hAnsi="NTFPreCursivef"/>
                <w:sz w:val="28"/>
                <w:szCs w:val="28"/>
              </w:rPr>
              <w:lastRenderedPageBreak/>
              <w:t>Rainbow Writing</w:t>
            </w:r>
          </w:p>
        </w:tc>
        <w:tc>
          <w:tcPr>
            <w:tcW w:w="6611" w:type="dxa"/>
          </w:tcPr>
          <w:p w14:paraId="6FCD6A4B" w14:textId="77777777" w:rsidR="00FA73A8" w:rsidRPr="00FA73A8" w:rsidRDefault="00FA73A8" w:rsidP="00392A83">
            <w:pPr>
              <w:rPr>
                <w:rFonts w:ascii="NTFPreCursivef" w:hAnsi="NTFPreCursivef"/>
                <w:sz w:val="28"/>
                <w:szCs w:val="28"/>
              </w:rPr>
            </w:pPr>
            <w:r w:rsidRPr="00FA73A8">
              <w:rPr>
                <w:rFonts w:ascii="NTFPreCursivef" w:hAnsi="NTFPreCursivef"/>
                <w:sz w:val="28"/>
                <w:szCs w:val="28"/>
              </w:rPr>
              <w:t xml:space="preserve">These groups focus on developing children’s knowledge within spelling, punctuation and grammar and how to apply this to their own writing. </w:t>
            </w:r>
          </w:p>
        </w:tc>
      </w:tr>
      <w:tr w:rsidR="00FA73A8" w:rsidRPr="00FA73A8" w14:paraId="53C23101" w14:textId="77777777" w:rsidTr="00392A83">
        <w:tc>
          <w:tcPr>
            <w:tcW w:w="2405" w:type="dxa"/>
          </w:tcPr>
          <w:p w14:paraId="10FA76BC" w14:textId="77777777" w:rsidR="00FA73A8" w:rsidRPr="00FA73A8" w:rsidRDefault="00FA73A8" w:rsidP="00392A83">
            <w:pPr>
              <w:jc w:val="center"/>
              <w:rPr>
                <w:rFonts w:ascii="NTFPreCursivef" w:hAnsi="NTFPreCursivef"/>
                <w:sz w:val="28"/>
                <w:szCs w:val="28"/>
              </w:rPr>
            </w:pPr>
            <w:r w:rsidRPr="00FA73A8">
              <w:rPr>
                <w:rFonts w:ascii="NTFPreCursivef" w:hAnsi="NTFPreCursivef"/>
                <w:sz w:val="28"/>
                <w:szCs w:val="28"/>
              </w:rPr>
              <w:t>1:1 reading</w:t>
            </w:r>
          </w:p>
        </w:tc>
        <w:tc>
          <w:tcPr>
            <w:tcW w:w="6611" w:type="dxa"/>
          </w:tcPr>
          <w:p w14:paraId="73A9CA48" w14:textId="77777777" w:rsidR="00FA73A8" w:rsidRPr="00FA73A8" w:rsidRDefault="00FA73A8" w:rsidP="00392A83">
            <w:pPr>
              <w:rPr>
                <w:rFonts w:ascii="NTFPreCursivef" w:hAnsi="NTFPreCursivef"/>
                <w:sz w:val="28"/>
                <w:szCs w:val="28"/>
              </w:rPr>
            </w:pPr>
            <w:r w:rsidRPr="00FA73A8">
              <w:rPr>
                <w:rFonts w:ascii="NTFPreCursivef" w:hAnsi="NTFPreCursivef"/>
                <w:sz w:val="28"/>
                <w:szCs w:val="28"/>
              </w:rPr>
              <w:t xml:space="preserve">Children who need support with fluency in reading will have daily 1:1 reading for 10 minutes with the class TA. </w:t>
            </w:r>
          </w:p>
        </w:tc>
      </w:tr>
      <w:tr w:rsidR="00FA73A8" w:rsidRPr="00FA73A8" w14:paraId="4635CFDC" w14:textId="77777777" w:rsidTr="00392A83">
        <w:tc>
          <w:tcPr>
            <w:tcW w:w="2405" w:type="dxa"/>
          </w:tcPr>
          <w:p w14:paraId="5BDECF26" w14:textId="77777777" w:rsidR="00FA73A8" w:rsidRPr="00FA73A8" w:rsidRDefault="00FA73A8" w:rsidP="00392A83">
            <w:pPr>
              <w:jc w:val="center"/>
              <w:rPr>
                <w:rFonts w:ascii="NTFPreCursivef" w:hAnsi="NTFPreCursivef"/>
                <w:sz w:val="28"/>
                <w:szCs w:val="28"/>
              </w:rPr>
            </w:pPr>
            <w:r w:rsidRPr="00FA73A8">
              <w:rPr>
                <w:rFonts w:ascii="NTFPreCursivef" w:hAnsi="NTFPreCursivef"/>
                <w:sz w:val="28"/>
                <w:szCs w:val="28"/>
              </w:rPr>
              <w:t>Handwriting</w:t>
            </w:r>
          </w:p>
        </w:tc>
        <w:tc>
          <w:tcPr>
            <w:tcW w:w="6611" w:type="dxa"/>
          </w:tcPr>
          <w:p w14:paraId="0DBDD234" w14:textId="77777777" w:rsidR="00FA73A8" w:rsidRPr="00FA73A8" w:rsidRDefault="00FA73A8" w:rsidP="00392A83">
            <w:pPr>
              <w:rPr>
                <w:rFonts w:ascii="NTFPreCursivef" w:hAnsi="NTFPreCursivef"/>
                <w:sz w:val="28"/>
                <w:szCs w:val="28"/>
              </w:rPr>
            </w:pPr>
            <w:r w:rsidRPr="00FA73A8">
              <w:rPr>
                <w:rFonts w:ascii="NTFPreCursivef" w:hAnsi="NTFPreCursivef"/>
                <w:sz w:val="28"/>
                <w:szCs w:val="28"/>
              </w:rPr>
              <w:t xml:space="preserve">These sessions are aimed to support children improve their fine motor skills and letter formation through a hands on, multi-sensory approach. </w:t>
            </w:r>
          </w:p>
        </w:tc>
      </w:tr>
      <w:tr w:rsidR="00FA73A8" w:rsidRPr="00FA73A8" w14:paraId="110CE9B7" w14:textId="77777777" w:rsidTr="00392A83">
        <w:tc>
          <w:tcPr>
            <w:tcW w:w="2405" w:type="dxa"/>
          </w:tcPr>
          <w:p w14:paraId="197402E4" w14:textId="77777777" w:rsidR="00FA73A8" w:rsidRPr="00FA73A8" w:rsidRDefault="00FA73A8" w:rsidP="00392A83">
            <w:pPr>
              <w:jc w:val="center"/>
              <w:rPr>
                <w:rFonts w:ascii="NTFPreCursivef" w:hAnsi="NTFPreCursivef"/>
                <w:sz w:val="28"/>
                <w:szCs w:val="28"/>
              </w:rPr>
            </w:pPr>
            <w:r w:rsidRPr="00FA73A8">
              <w:rPr>
                <w:rFonts w:ascii="NTFPreCursivef" w:hAnsi="NTFPreCursivef"/>
                <w:sz w:val="28"/>
                <w:szCs w:val="28"/>
              </w:rPr>
              <w:t xml:space="preserve">Memory games </w:t>
            </w:r>
          </w:p>
        </w:tc>
        <w:tc>
          <w:tcPr>
            <w:tcW w:w="6611" w:type="dxa"/>
          </w:tcPr>
          <w:p w14:paraId="129FA1BF" w14:textId="77777777" w:rsidR="00FA73A8" w:rsidRPr="00FA73A8" w:rsidRDefault="00FA73A8" w:rsidP="00392A83">
            <w:pPr>
              <w:rPr>
                <w:rFonts w:ascii="NTFPreCursivef" w:hAnsi="NTFPreCursivef"/>
                <w:sz w:val="28"/>
                <w:szCs w:val="28"/>
              </w:rPr>
            </w:pPr>
            <w:r w:rsidRPr="00FA73A8">
              <w:rPr>
                <w:rFonts w:ascii="NTFPreCursivef" w:hAnsi="NTFPreCursivef"/>
                <w:sz w:val="28"/>
                <w:szCs w:val="28"/>
              </w:rPr>
              <w:t xml:space="preserve">These sessions take place daily for 5 to 10 minutes and are run on a 1:1 or small group basis. They use games and activities recommended by the LSAT to improve children’s memory and ability to retain learning. </w:t>
            </w:r>
          </w:p>
        </w:tc>
      </w:tr>
      <w:tr w:rsidR="00FA73A8" w:rsidRPr="00FA73A8" w14:paraId="4ED108DF" w14:textId="77777777" w:rsidTr="00392A83">
        <w:tc>
          <w:tcPr>
            <w:tcW w:w="2405" w:type="dxa"/>
          </w:tcPr>
          <w:p w14:paraId="376ED657" w14:textId="77777777" w:rsidR="00FA73A8" w:rsidRPr="00FA73A8" w:rsidRDefault="00FA73A8" w:rsidP="00392A83">
            <w:pPr>
              <w:jc w:val="center"/>
              <w:rPr>
                <w:rFonts w:ascii="NTFPreCursivef" w:hAnsi="NTFPreCursivef"/>
                <w:sz w:val="28"/>
                <w:szCs w:val="28"/>
              </w:rPr>
            </w:pPr>
            <w:r w:rsidRPr="00FA73A8">
              <w:rPr>
                <w:rFonts w:ascii="NTFPreCursivef" w:hAnsi="NTFPreCursivef"/>
                <w:sz w:val="28"/>
                <w:szCs w:val="28"/>
              </w:rPr>
              <w:t xml:space="preserve">Listen with Lucy </w:t>
            </w:r>
          </w:p>
        </w:tc>
        <w:tc>
          <w:tcPr>
            <w:tcW w:w="6611" w:type="dxa"/>
          </w:tcPr>
          <w:p w14:paraId="32219EAC" w14:textId="77777777" w:rsidR="00FA73A8" w:rsidRPr="00FA73A8" w:rsidRDefault="00FA73A8" w:rsidP="00392A83">
            <w:pPr>
              <w:rPr>
                <w:rFonts w:ascii="NTFPreCursivef" w:hAnsi="NTFPreCursivef"/>
                <w:sz w:val="28"/>
                <w:szCs w:val="28"/>
              </w:rPr>
            </w:pPr>
            <w:r w:rsidRPr="00FA73A8">
              <w:rPr>
                <w:rFonts w:ascii="NTFPreCursivef" w:hAnsi="NTFPreCursivef"/>
                <w:sz w:val="28"/>
                <w:szCs w:val="28"/>
              </w:rPr>
              <w:t xml:space="preserve">This programme can be used with a small group or whole class. It teaches children how to listen and follow instructions. </w:t>
            </w:r>
          </w:p>
        </w:tc>
      </w:tr>
      <w:tr w:rsidR="00D37DCD" w:rsidRPr="00FA73A8" w14:paraId="425409C6" w14:textId="77777777" w:rsidTr="00392A83">
        <w:tc>
          <w:tcPr>
            <w:tcW w:w="2405" w:type="dxa"/>
          </w:tcPr>
          <w:p w14:paraId="507A5864" w14:textId="0F4BE30E" w:rsidR="00D37DCD" w:rsidRPr="00FA73A8" w:rsidRDefault="00D37DCD" w:rsidP="00392A83">
            <w:pPr>
              <w:jc w:val="center"/>
              <w:rPr>
                <w:rFonts w:ascii="NTFPreCursivef" w:hAnsi="NTFPreCursivef"/>
                <w:sz w:val="28"/>
                <w:szCs w:val="28"/>
              </w:rPr>
            </w:pPr>
            <w:r>
              <w:rPr>
                <w:rFonts w:ascii="NTFPreCursivef" w:hAnsi="NTFPreCursivef"/>
                <w:sz w:val="28"/>
                <w:szCs w:val="28"/>
              </w:rPr>
              <w:t xml:space="preserve">Talk Boost </w:t>
            </w:r>
          </w:p>
        </w:tc>
        <w:tc>
          <w:tcPr>
            <w:tcW w:w="6611" w:type="dxa"/>
          </w:tcPr>
          <w:p w14:paraId="009DD72A" w14:textId="0F248A9F" w:rsidR="00D37DCD" w:rsidRPr="00FA73A8" w:rsidRDefault="00D37DCD" w:rsidP="00392A83">
            <w:pPr>
              <w:rPr>
                <w:rFonts w:ascii="NTFPreCursivef" w:hAnsi="NTFPreCursivef"/>
                <w:sz w:val="28"/>
                <w:szCs w:val="28"/>
              </w:rPr>
            </w:pPr>
            <w:r>
              <w:rPr>
                <w:rFonts w:ascii="NTFPreCursivef" w:hAnsi="NTFPreCursivef"/>
                <w:sz w:val="28"/>
                <w:szCs w:val="28"/>
              </w:rPr>
              <w:t xml:space="preserve">This is a catch-up programme for children who are struggling with talking and understanding words. </w:t>
            </w:r>
          </w:p>
        </w:tc>
      </w:tr>
    </w:tbl>
    <w:p w14:paraId="444E2B6D" w14:textId="77777777" w:rsidR="00FA73A8" w:rsidRPr="00FA73A8" w:rsidRDefault="00FA73A8" w:rsidP="00FA73A8">
      <w:pPr>
        <w:rPr>
          <w:rFonts w:ascii="NTFPreCursivef" w:hAnsi="NTFPreCursivef"/>
          <w:sz w:val="28"/>
          <w:szCs w:val="28"/>
        </w:rPr>
      </w:pPr>
    </w:p>
    <w:p w14:paraId="05E4DB54" w14:textId="77777777" w:rsidR="00FA73A8" w:rsidRPr="00FA73A8" w:rsidRDefault="00FA73A8" w:rsidP="00FA73A8">
      <w:pPr>
        <w:rPr>
          <w:rFonts w:ascii="NTFPreCursivef" w:hAnsi="NTFPreCursivef"/>
          <w:sz w:val="28"/>
          <w:szCs w:val="28"/>
        </w:rPr>
      </w:pPr>
      <w:r w:rsidRPr="00FA73A8">
        <w:rPr>
          <w:rFonts w:ascii="NTFPreCursivef" w:hAnsi="NTFPreCursivef"/>
          <w:sz w:val="28"/>
          <w:szCs w:val="28"/>
        </w:rPr>
        <w:t xml:space="preserve">The following interventions are currently available in key stage 2: </w:t>
      </w:r>
    </w:p>
    <w:tbl>
      <w:tblPr>
        <w:tblStyle w:val="TableGrid"/>
        <w:tblW w:w="0" w:type="auto"/>
        <w:tblLook w:val="04A0" w:firstRow="1" w:lastRow="0" w:firstColumn="1" w:lastColumn="0" w:noHBand="0" w:noVBand="1"/>
      </w:tblPr>
      <w:tblGrid>
        <w:gridCol w:w="2405"/>
        <w:gridCol w:w="6611"/>
      </w:tblGrid>
      <w:tr w:rsidR="00FA73A8" w:rsidRPr="00FA73A8" w14:paraId="5282A6AA" w14:textId="77777777" w:rsidTr="00392A83">
        <w:tc>
          <w:tcPr>
            <w:tcW w:w="2405" w:type="dxa"/>
            <w:shd w:val="clear" w:color="auto" w:fill="2F5496" w:themeFill="accent5" w:themeFillShade="BF"/>
          </w:tcPr>
          <w:p w14:paraId="37BEDA1E" w14:textId="77777777" w:rsidR="00FA73A8" w:rsidRPr="00FA73A8" w:rsidRDefault="00FA73A8" w:rsidP="00392A83">
            <w:pPr>
              <w:jc w:val="center"/>
              <w:rPr>
                <w:rFonts w:ascii="NTFPreCursivef" w:hAnsi="NTFPreCursivef"/>
                <w:color w:val="FFFFFF" w:themeColor="background1"/>
                <w:sz w:val="28"/>
                <w:szCs w:val="28"/>
                <w:u w:val="single"/>
              </w:rPr>
            </w:pPr>
            <w:r w:rsidRPr="00FA73A8">
              <w:rPr>
                <w:rFonts w:ascii="NTFPreCursivef" w:hAnsi="NTFPreCursivef"/>
                <w:color w:val="FFFFFF" w:themeColor="background1"/>
                <w:sz w:val="28"/>
                <w:szCs w:val="28"/>
                <w:u w:val="single"/>
              </w:rPr>
              <w:t xml:space="preserve">Intervention </w:t>
            </w:r>
          </w:p>
        </w:tc>
        <w:tc>
          <w:tcPr>
            <w:tcW w:w="6611" w:type="dxa"/>
            <w:shd w:val="clear" w:color="auto" w:fill="2F5496" w:themeFill="accent5" w:themeFillShade="BF"/>
          </w:tcPr>
          <w:p w14:paraId="2FC27802" w14:textId="77777777" w:rsidR="00FA73A8" w:rsidRPr="00FA73A8" w:rsidRDefault="00FA73A8" w:rsidP="00392A83">
            <w:pPr>
              <w:jc w:val="center"/>
              <w:rPr>
                <w:rFonts w:ascii="NTFPreCursivef" w:hAnsi="NTFPreCursivef"/>
                <w:color w:val="FFFFFF" w:themeColor="background1"/>
                <w:sz w:val="28"/>
                <w:szCs w:val="28"/>
                <w:u w:val="single"/>
              </w:rPr>
            </w:pPr>
            <w:r w:rsidRPr="00FA73A8">
              <w:rPr>
                <w:rFonts w:ascii="NTFPreCursivef" w:hAnsi="NTFPreCursivef"/>
                <w:color w:val="FFFFFF" w:themeColor="background1"/>
                <w:sz w:val="28"/>
                <w:szCs w:val="28"/>
                <w:u w:val="single"/>
              </w:rPr>
              <w:t xml:space="preserve">Details </w:t>
            </w:r>
          </w:p>
        </w:tc>
      </w:tr>
      <w:tr w:rsidR="00FA73A8" w:rsidRPr="00FA73A8" w14:paraId="59074BE6" w14:textId="77777777" w:rsidTr="00392A83">
        <w:tc>
          <w:tcPr>
            <w:tcW w:w="2405" w:type="dxa"/>
          </w:tcPr>
          <w:p w14:paraId="79409B99" w14:textId="77777777" w:rsidR="00FA73A8" w:rsidRPr="00FA73A8" w:rsidRDefault="00FA73A8" w:rsidP="00392A83">
            <w:pPr>
              <w:jc w:val="center"/>
              <w:rPr>
                <w:rFonts w:ascii="NTFPreCursivef" w:hAnsi="NTFPreCursivef"/>
                <w:sz w:val="28"/>
                <w:szCs w:val="28"/>
              </w:rPr>
            </w:pPr>
            <w:r w:rsidRPr="00FA73A8">
              <w:rPr>
                <w:rFonts w:ascii="NTFPreCursivef" w:hAnsi="NTFPreCursivef"/>
                <w:sz w:val="28"/>
                <w:szCs w:val="28"/>
              </w:rPr>
              <w:t>SALT</w:t>
            </w:r>
          </w:p>
        </w:tc>
        <w:tc>
          <w:tcPr>
            <w:tcW w:w="6611" w:type="dxa"/>
          </w:tcPr>
          <w:p w14:paraId="3E9E469A" w14:textId="77777777" w:rsidR="00FA73A8" w:rsidRPr="00FA73A8" w:rsidRDefault="00FA73A8" w:rsidP="00392A83">
            <w:pPr>
              <w:rPr>
                <w:rFonts w:ascii="NTFPreCursivef" w:hAnsi="NTFPreCursivef"/>
                <w:sz w:val="28"/>
                <w:szCs w:val="28"/>
              </w:rPr>
            </w:pPr>
            <w:r w:rsidRPr="00FA73A8">
              <w:rPr>
                <w:rFonts w:ascii="NTFPreCursivef" w:hAnsi="NTFPreCursivef"/>
                <w:sz w:val="28"/>
                <w:szCs w:val="28"/>
              </w:rPr>
              <w:t xml:space="preserve">Children who have received support from the speech and language team continue their individual programme in school on a 1:1 or small group basis. </w:t>
            </w:r>
          </w:p>
        </w:tc>
      </w:tr>
      <w:tr w:rsidR="00FA73A8" w:rsidRPr="00FA73A8" w14:paraId="2A7FA38B" w14:textId="77777777" w:rsidTr="00392A83">
        <w:tc>
          <w:tcPr>
            <w:tcW w:w="2405" w:type="dxa"/>
          </w:tcPr>
          <w:p w14:paraId="07F79B1D" w14:textId="77777777" w:rsidR="00FA73A8" w:rsidRPr="00FA73A8" w:rsidRDefault="00FA73A8" w:rsidP="00392A83">
            <w:pPr>
              <w:jc w:val="center"/>
              <w:rPr>
                <w:rFonts w:ascii="NTFPreCursivef" w:hAnsi="NTFPreCursivef"/>
                <w:sz w:val="28"/>
                <w:szCs w:val="28"/>
              </w:rPr>
            </w:pPr>
            <w:r w:rsidRPr="00FA73A8">
              <w:rPr>
                <w:rFonts w:ascii="NTFPreCursivef" w:hAnsi="NTFPreCursivef"/>
                <w:sz w:val="28"/>
                <w:szCs w:val="28"/>
              </w:rPr>
              <w:t xml:space="preserve">Phonics </w:t>
            </w:r>
          </w:p>
        </w:tc>
        <w:tc>
          <w:tcPr>
            <w:tcW w:w="6611" w:type="dxa"/>
          </w:tcPr>
          <w:p w14:paraId="410651DF" w14:textId="77777777" w:rsidR="00FA73A8" w:rsidRPr="00FA73A8" w:rsidRDefault="00FA73A8" w:rsidP="00392A83">
            <w:pPr>
              <w:rPr>
                <w:rFonts w:ascii="NTFPreCursivef" w:hAnsi="NTFPreCursivef"/>
                <w:sz w:val="28"/>
                <w:szCs w:val="28"/>
              </w:rPr>
            </w:pPr>
            <w:r w:rsidRPr="00FA73A8">
              <w:rPr>
                <w:rFonts w:ascii="NTFPreCursivef" w:hAnsi="NTFPreCursivef"/>
                <w:sz w:val="28"/>
                <w:szCs w:val="28"/>
              </w:rPr>
              <w:t xml:space="preserve">Children who are identified as requiring additional phonics support for reading and spelling can attend a phonics intervention group. </w:t>
            </w:r>
          </w:p>
        </w:tc>
      </w:tr>
      <w:tr w:rsidR="00FA73A8" w:rsidRPr="00FA73A8" w14:paraId="465C2E48" w14:textId="77777777" w:rsidTr="00392A83">
        <w:tc>
          <w:tcPr>
            <w:tcW w:w="2405" w:type="dxa"/>
          </w:tcPr>
          <w:p w14:paraId="7DB1C291" w14:textId="77777777" w:rsidR="00FA73A8" w:rsidRPr="00FA73A8" w:rsidRDefault="00FA73A8" w:rsidP="00392A83">
            <w:pPr>
              <w:jc w:val="center"/>
              <w:rPr>
                <w:rFonts w:ascii="NTFPreCursivef" w:hAnsi="NTFPreCursivef"/>
                <w:sz w:val="28"/>
                <w:szCs w:val="28"/>
              </w:rPr>
            </w:pPr>
            <w:r w:rsidRPr="00FA73A8">
              <w:rPr>
                <w:rFonts w:ascii="NTFPreCursivef" w:hAnsi="NTFPreCursivef"/>
                <w:sz w:val="28"/>
                <w:szCs w:val="28"/>
              </w:rPr>
              <w:t>Calculation Club</w:t>
            </w:r>
          </w:p>
        </w:tc>
        <w:tc>
          <w:tcPr>
            <w:tcW w:w="6611" w:type="dxa"/>
          </w:tcPr>
          <w:p w14:paraId="278221EC" w14:textId="77777777" w:rsidR="00FA73A8" w:rsidRPr="00FA73A8" w:rsidRDefault="00FA73A8" w:rsidP="00392A83">
            <w:pPr>
              <w:rPr>
                <w:rFonts w:ascii="NTFPreCursivef" w:hAnsi="NTFPreCursivef"/>
                <w:sz w:val="28"/>
                <w:szCs w:val="28"/>
              </w:rPr>
            </w:pPr>
            <w:r w:rsidRPr="00FA73A8">
              <w:rPr>
                <w:rFonts w:ascii="NTFPreCursivef" w:hAnsi="NTFPreCursivef"/>
                <w:sz w:val="28"/>
                <w:szCs w:val="28"/>
              </w:rPr>
              <w:t xml:space="preserve">These sessions use practical resources to develop children’s understanding in number and the number system. The sessions can focus on a specific aspect that the children are struggling with or problem solving. </w:t>
            </w:r>
          </w:p>
        </w:tc>
      </w:tr>
      <w:tr w:rsidR="00FA73A8" w:rsidRPr="00FA73A8" w14:paraId="632BC970" w14:textId="77777777" w:rsidTr="00392A83">
        <w:tc>
          <w:tcPr>
            <w:tcW w:w="2405" w:type="dxa"/>
          </w:tcPr>
          <w:p w14:paraId="596847F0" w14:textId="77777777" w:rsidR="00FA73A8" w:rsidRPr="00FA73A8" w:rsidRDefault="00FA73A8" w:rsidP="00392A83">
            <w:pPr>
              <w:jc w:val="center"/>
              <w:rPr>
                <w:rFonts w:ascii="NTFPreCursivef" w:hAnsi="NTFPreCursivef"/>
                <w:sz w:val="28"/>
                <w:szCs w:val="28"/>
              </w:rPr>
            </w:pPr>
            <w:r w:rsidRPr="00FA73A8">
              <w:rPr>
                <w:rFonts w:ascii="NTFPreCursivef" w:hAnsi="NTFPreCursivef"/>
                <w:sz w:val="28"/>
                <w:szCs w:val="28"/>
              </w:rPr>
              <w:t xml:space="preserve">Rainbow Writing  </w:t>
            </w:r>
          </w:p>
        </w:tc>
        <w:tc>
          <w:tcPr>
            <w:tcW w:w="6611" w:type="dxa"/>
          </w:tcPr>
          <w:p w14:paraId="109C9C7B" w14:textId="77777777" w:rsidR="00FA73A8" w:rsidRPr="00FA73A8" w:rsidRDefault="00FA73A8" w:rsidP="00392A83">
            <w:pPr>
              <w:rPr>
                <w:rFonts w:ascii="NTFPreCursivef" w:hAnsi="NTFPreCursivef"/>
                <w:sz w:val="28"/>
                <w:szCs w:val="28"/>
              </w:rPr>
            </w:pPr>
            <w:r w:rsidRPr="00FA73A8">
              <w:rPr>
                <w:rFonts w:ascii="NTFPreCursivef" w:hAnsi="NTFPreCursivef"/>
                <w:sz w:val="28"/>
                <w:szCs w:val="28"/>
              </w:rPr>
              <w:t xml:space="preserve">These groups focus on developing children’s knowledge within spelling, punctuation and grammar and how to apply this to their own writing. Writing groups are focussed on developing children’s use of vocabulary and sentence structure. </w:t>
            </w:r>
          </w:p>
        </w:tc>
      </w:tr>
      <w:tr w:rsidR="00FA73A8" w:rsidRPr="00FA73A8" w14:paraId="071B8DA1" w14:textId="77777777" w:rsidTr="00392A83">
        <w:tc>
          <w:tcPr>
            <w:tcW w:w="2405" w:type="dxa"/>
          </w:tcPr>
          <w:p w14:paraId="21DBB4B7" w14:textId="77777777" w:rsidR="00FA73A8" w:rsidRPr="00FA73A8" w:rsidRDefault="00FA73A8" w:rsidP="00392A83">
            <w:pPr>
              <w:jc w:val="center"/>
              <w:rPr>
                <w:rFonts w:ascii="NTFPreCursivef" w:hAnsi="NTFPreCursivef"/>
                <w:sz w:val="28"/>
                <w:szCs w:val="28"/>
              </w:rPr>
            </w:pPr>
            <w:r w:rsidRPr="00FA73A8">
              <w:rPr>
                <w:rFonts w:ascii="NTFPreCursivef" w:hAnsi="NTFPreCursivef"/>
                <w:sz w:val="28"/>
                <w:szCs w:val="28"/>
              </w:rPr>
              <w:t>1:1 reading</w:t>
            </w:r>
          </w:p>
        </w:tc>
        <w:tc>
          <w:tcPr>
            <w:tcW w:w="6611" w:type="dxa"/>
          </w:tcPr>
          <w:p w14:paraId="04B0A0F5" w14:textId="77777777" w:rsidR="00FA73A8" w:rsidRPr="00FA73A8" w:rsidRDefault="00FA73A8" w:rsidP="00392A83">
            <w:pPr>
              <w:rPr>
                <w:rFonts w:ascii="NTFPreCursivef" w:hAnsi="NTFPreCursivef"/>
                <w:sz w:val="28"/>
                <w:szCs w:val="28"/>
              </w:rPr>
            </w:pPr>
            <w:r w:rsidRPr="00FA73A8">
              <w:rPr>
                <w:rFonts w:ascii="NTFPreCursivef" w:hAnsi="NTFPreCursivef"/>
                <w:sz w:val="28"/>
                <w:szCs w:val="28"/>
              </w:rPr>
              <w:t xml:space="preserve">Children who need support with fluency in reading will have daily 1:1 reading for 10 minutes with the class TA. </w:t>
            </w:r>
          </w:p>
        </w:tc>
      </w:tr>
      <w:tr w:rsidR="00FA73A8" w:rsidRPr="00FA73A8" w14:paraId="6FCD3084" w14:textId="77777777" w:rsidTr="00392A83">
        <w:tc>
          <w:tcPr>
            <w:tcW w:w="2405" w:type="dxa"/>
          </w:tcPr>
          <w:p w14:paraId="47151CEC" w14:textId="77777777" w:rsidR="00FA73A8" w:rsidRPr="00FA73A8" w:rsidRDefault="00FA73A8" w:rsidP="00392A83">
            <w:pPr>
              <w:jc w:val="center"/>
              <w:rPr>
                <w:rFonts w:ascii="NTFPreCursivef" w:hAnsi="NTFPreCursivef"/>
                <w:sz w:val="28"/>
                <w:szCs w:val="28"/>
              </w:rPr>
            </w:pPr>
            <w:r w:rsidRPr="00FA73A8">
              <w:rPr>
                <w:rFonts w:ascii="NTFPreCursivef" w:hAnsi="NTFPreCursivef"/>
                <w:sz w:val="28"/>
                <w:szCs w:val="28"/>
              </w:rPr>
              <w:t>Handwriting</w:t>
            </w:r>
          </w:p>
        </w:tc>
        <w:tc>
          <w:tcPr>
            <w:tcW w:w="6611" w:type="dxa"/>
          </w:tcPr>
          <w:p w14:paraId="100375DC" w14:textId="77777777" w:rsidR="00FA73A8" w:rsidRPr="00FA73A8" w:rsidRDefault="00FA73A8" w:rsidP="00392A83">
            <w:pPr>
              <w:rPr>
                <w:rFonts w:ascii="NTFPreCursivef" w:hAnsi="NTFPreCursivef"/>
                <w:sz w:val="28"/>
                <w:szCs w:val="28"/>
              </w:rPr>
            </w:pPr>
            <w:r w:rsidRPr="00FA73A8">
              <w:rPr>
                <w:rFonts w:ascii="NTFPreCursivef" w:hAnsi="NTFPreCursivef"/>
                <w:sz w:val="28"/>
                <w:szCs w:val="28"/>
              </w:rPr>
              <w:t xml:space="preserve">These sessions are aimed to support children improve their fine motor skills and letter formation through a hands-on, multi-sensory approach. </w:t>
            </w:r>
          </w:p>
        </w:tc>
      </w:tr>
      <w:tr w:rsidR="00FA73A8" w:rsidRPr="00FA73A8" w14:paraId="6558E49D" w14:textId="77777777" w:rsidTr="00392A83">
        <w:tc>
          <w:tcPr>
            <w:tcW w:w="2405" w:type="dxa"/>
          </w:tcPr>
          <w:p w14:paraId="2DCB2F9D" w14:textId="77777777" w:rsidR="00FA73A8" w:rsidRPr="00FA73A8" w:rsidRDefault="00FA73A8" w:rsidP="00392A83">
            <w:pPr>
              <w:jc w:val="center"/>
              <w:rPr>
                <w:rFonts w:ascii="NTFPreCursivef" w:hAnsi="NTFPreCursivef"/>
                <w:sz w:val="28"/>
                <w:szCs w:val="28"/>
              </w:rPr>
            </w:pPr>
            <w:r w:rsidRPr="00FA73A8">
              <w:rPr>
                <w:rFonts w:ascii="NTFPreCursivef" w:hAnsi="NTFPreCursivef"/>
                <w:sz w:val="28"/>
                <w:szCs w:val="28"/>
              </w:rPr>
              <w:lastRenderedPageBreak/>
              <w:t xml:space="preserve">Precision teaching </w:t>
            </w:r>
          </w:p>
        </w:tc>
        <w:tc>
          <w:tcPr>
            <w:tcW w:w="6611" w:type="dxa"/>
          </w:tcPr>
          <w:p w14:paraId="66EE7705" w14:textId="77777777" w:rsidR="00FA73A8" w:rsidRPr="00FA73A8" w:rsidRDefault="00FA73A8" w:rsidP="00392A83">
            <w:pPr>
              <w:rPr>
                <w:rFonts w:ascii="NTFPreCursivef" w:hAnsi="NTFPreCursivef"/>
                <w:sz w:val="28"/>
                <w:szCs w:val="28"/>
              </w:rPr>
            </w:pPr>
            <w:r w:rsidRPr="00FA73A8">
              <w:rPr>
                <w:rFonts w:ascii="NTFPreCursivef" w:hAnsi="NTFPreCursivef"/>
                <w:sz w:val="28"/>
                <w:szCs w:val="28"/>
              </w:rPr>
              <w:t xml:space="preserve">This is delivered on a 1:1 basis every day for 5 minutes. Precision teaching s delivered for maths, reading and spelling. </w:t>
            </w:r>
          </w:p>
        </w:tc>
      </w:tr>
      <w:tr w:rsidR="00FA73A8" w:rsidRPr="00FA73A8" w14:paraId="1C035E13" w14:textId="77777777" w:rsidTr="00392A83">
        <w:tc>
          <w:tcPr>
            <w:tcW w:w="2405" w:type="dxa"/>
          </w:tcPr>
          <w:p w14:paraId="1E474729" w14:textId="77777777" w:rsidR="00FA73A8" w:rsidRPr="00FA73A8" w:rsidRDefault="00FA73A8" w:rsidP="00392A83">
            <w:pPr>
              <w:jc w:val="center"/>
              <w:rPr>
                <w:rFonts w:ascii="NTFPreCursivef" w:hAnsi="NTFPreCursivef"/>
                <w:sz w:val="28"/>
                <w:szCs w:val="28"/>
              </w:rPr>
            </w:pPr>
            <w:r w:rsidRPr="00FA73A8">
              <w:rPr>
                <w:rFonts w:ascii="NTFPreCursivef" w:hAnsi="NTFPreCursivef"/>
                <w:sz w:val="28"/>
                <w:szCs w:val="28"/>
              </w:rPr>
              <w:t xml:space="preserve">Memory games </w:t>
            </w:r>
          </w:p>
        </w:tc>
        <w:tc>
          <w:tcPr>
            <w:tcW w:w="6611" w:type="dxa"/>
          </w:tcPr>
          <w:p w14:paraId="2F81A77E" w14:textId="77777777" w:rsidR="00FA73A8" w:rsidRPr="00FA73A8" w:rsidRDefault="00FA73A8" w:rsidP="00392A83">
            <w:pPr>
              <w:rPr>
                <w:rFonts w:ascii="NTFPreCursivef" w:hAnsi="NTFPreCursivef"/>
                <w:sz w:val="28"/>
                <w:szCs w:val="28"/>
              </w:rPr>
            </w:pPr>
            <w:r w:rsidRPr="00FA73A8">
              <w:rPr>
                <w:rFonts w:ascii="NTFPreCursivef" w:hAnsi="NTFPreCursivef"/>
                <w:sz w:val="28"/>
                <w:szCs w:val="28"/>
              </w:rPr>
              <w:t xml:space="preserve">These sessions take place daily for 5 to 10 minutes and are run on a 1:1 or small group basis. They use games and activities recommended by the LSAT to improve children’s memory and ability to retain learning. </w:t>
            </w:r>
          </w:p>
        </w:tc>
      </w:tr>
      <w:tr w:rsidR="00FA73A8" w:rsidRPr="00FA73A8" w14:paraId="01D42D8E" w14:textId="77777777" w:rsidTr="00392A83">
        <w:tc>
          <w:tcPr>
            <w:tcW w:w="2405" w:type="dxa"/>
          </w:tcPr>
          <w:p w14:paraId="483CB573" w14:textId="77777777" w:rsidR="00FA73A8" w:rsidRPr="00FA73A8" w:rsidRDefault="00FA73A8" w:rsidP="00392A83">
            <w:pPr>
              <w:jc w:val="center"/>
              <w:rPr>
                <w:rFonts w:ascii="NTFPreCursivef" w:hAnsi="NTFPreCursivef"/>
                <w:sz w:val="28"/>
                <w:szCs w:val="28"/>
              </w:rPr>
            </w:pPr>
            <w:r w:rsidRPr="00FA73A8">
              <w:rPr>
                <w:rFonts w:ascii="NTFPreCursivef" w:hAnsi="NTFPreCursivef"/>
                <w:sz w:val="28"/>
                <w:szCs w:val="28"/>
              </w:rPr>
              <w:t>Fresh Start</w:t>
            </w:r>
          </w:p>
        </w:tc>
        <w:tc>
          <w:tcPr>
            <w:tcW w:w="6611" w:type="dxa"/>
          </w:tcPr>
          <w:p w14:paraId="5C09DF9B" w14:textId="77777777" w:rsidR="00FA73A8" w:rsidRPr="00FA73A8" w:rsidRDefault="00FA73A8" w:rsidP="00392A83">
            <w:pPr>
              <w:rPr>
                <w:rFonts w:ascii="NTFPreCursivef" w:hAnsi="NTFPreCursivef"/>
                <w:sz w:val="28"/>
                <w:szCs w:val="28"/>
              </w:rPr>
            </w:pPr>
            <w:r w:rsidRPr="00FA73A8">
              <w:rPr>
                <w:rFonts w:ascii="NTFPreCursivef" w:hAnsi="NTFPreCursivef"/>
                <w:sz w:val="28"/>
                <w:szCs w:val="28"/>
              </w:rPr>
              <w:t xml:space="preserve">Fresh Start is used in upper key stage 2 with children who would benefit from additional phonics. The programme runs the same as the daily phonics lessons in key stage 1 but use more age appropriate texts. </w:t>
            </w:r>
          </w:p>
        </w:tc>
      </w:tr>
      <w:tr w:rsidR="00D37DCD" w:rsidRPr="00FA73A8" w14:paraId="0CD395FE" w14:textId="77777777" w:rsidTr="00392A83">
        <w:tc>
          <w:tcPr>
            <w:tcW w:w="2405" w:type="dxa"/>
          </w:tcPr>
          <w:p w14:paraId="52F11A4B" w14:textId="069E3D8B" w:rsidR="00D37DCD" w:rsidRPr="00FA73A8" w:rsidRDefault="00D37DCD" w:rsidP="00D37DCD">
            <w:pPr>
              <w:jc w:val="center"/>
              <w:rPr>
                <w:rFonts w:ascii="NTFPreCursivef" w:hAnsi="NTFPreCursivef"/>
                <w:sz w:val="28"/>
                <w:szCs w:val="28"/>
              </w:rPr>
            </w:pPr>
            <w:r>
              <w:rPr>
                <w:rFonts w:ascii="NTFPreCursivef" w:hAnsi="NTFPreCursivef"/>
                <w:sz w:val="28"/>
                <w:szCs w:val="28"/>
              </w:rPr>
              <w:t xml:space="preserve">Talk Boost </w:t>
            </w:r>
          </w:p>
        </w:tc>
        <w:tc>
          <w:tcPr>
            <w:tcW w:w="6611" w:type="dxa"/>
          </w:tcPr>
          <w:p w14:paraId="068A906F" w14:textId="7FABC294" w:rsidR="00D37DCD" w:rsidRPr="00FA73A8" w:rsidRDefault="00D37DCD" w:rsidP="00D37DCD">
            <w:pPr>
              <w:rPr>
                <w:rFonts w:ascii="NTFPreCursivef" w:hAnsi="NTFPreCursivef"/>
                <w:sz w:val="28"/>
                <w:szCs w:val="28"/>
              </w:rPr>
            </w:pPr>
            <w:r>
              <w:rPr>
                <w:rFonts w:ascii="NTFPreCursivef" w:hAnsi="NTFPreCursivef"/>
                <w:sz w:val="28"/>
                <w:szCs w:val="28"/>
              </w:rPr>
              <w:t xml:space="preserve">This is a catch-up programme for children who are struggling with talking and understanding words. </w:t>
            </w:r>
          </w:p>
        </w:tc>
      </w:tr>
    </w:tbl>
    <w:p w14:paraId="43E457CF" w14:textId="77777777" w:rsidR="00FA73A8" w:rsidRPr="00FA73A8" w:rsidRDefault="00FA73A8" w:rsidP="00FA73A8">
      <w:pPr>
        <w:rPr>
          <w:rFonts w:ascii="NTFPreCursivef" w:hAnsi="NTFPreCursivef"/>
          <w:sz w:val="28"/>
          <w:szCs w:val="28"/>
          <w:u w:val="single"/>
        </w:rPr>
      </w:pPr>
    </w:p>
    <w:p w14:paraId="7633C3CE" w14:textId="28D2CE87" w:rsidR="008A2770" w:rsidRDefault="008A2770" w:rsidP="00585C79">
      <w:pPr>
        <w:spacing w:after="0"/>
        <w:rPr>
          <w:rFonts w:ascii="NTFPreCursivef" w:hAnsi="NTFPreCursivef"/>
          <w:b/>
          <w:bCs/>
          <w:sz w:val="28"/>
          <w:szCs w:val="28"/>
          <w:u w:val="single"/>
        </w:rPr>
      </w:pPr>
      <w:r>
        <w:rPr>
          <w:rFonts w:ascii="NTFPreCursivef" w:hAnsi="NTFPreCursivef"/>
          <w:b/>
          <w:bCs/>
          <w:sz w:val="28"/>
          <w:szCs w:val="28"/>
          <w:u w:val="single"/>
        </w:rPr>
        <w:t xml:space="preserve">The Engagement Model </w:t>
      </w:r>
    </w:p>
    <w:p w14:paraId="3241A970" w14:textId="3D7B0BF1" w:rsidR="008A2770" w:rsidRPr="008A2770" w:rsidRDefault="008A2770" w:rsidP="008A2770">
      <w:pPr>
        <w:spacing w:after="0"/>
        <w:rPr>
          <w:rFonts w:ascii="NTFPreCursivef" w:hAnsi="NTFPreCursivef"/>
          <w:sz w:val="28"/>
          <w:szCs w:val="28"/>
        </w:rPr>
      </w:pPr>
      <w:r w:rsidRPr="008A2770">
        <w:rPr>
          <w:rFonts w:ascii="NTFPreCursivef" w:hAnsi="NTFPreCursivef"/>
          <w:sz w:val="28"/>
          <w:szCs w:val="28"/>
        </w:rPr>
        <w:t>The engagement model is a teacher assessment tool to help schools support</w:t>
      </w:r>
      <w:r>
        <w:rPr>
          <w:rFonts w:ascii="NTFPreCursivef" w:hAnsi="NTFPreCursivef"/>
          <w:sz w:val="28"/>
          <w:szCs w:val="28"/>
        </w:rPr>
        <w:t xml:space="preserve"> </w:t>
      </w:r>
      <w:r w:rsidRPr="008A2770">
        <w:rPr>
          <w:rFonts w:ascii="NTFPreCursivef" w:hAnsi="NTFPreCursivef"/>
          <w:sz w:val="28"/>
          <w:szCs w:val="28"/>
        </w:rPr>
        <w:t>pupils who are at working below the</w:t>
      </w:r>
      <w:r>
        <w:rPr>
          <w:rFonts w:ascii="NTFPreCursivef" w:hAnsi="NTFPreCursivef"/>
          <w:sz w:val="28"/>
          <w:szCs w:val="28"/>
        </w:rPr>
        <w:t xml:space="preserve"> </w:t>
      </w:r>
      <w:r w:rsidRPr="008A2770">
        <w:rPr>
          <w:rFonts w:ascii="NTFPreCursivef" w:hAnsi="NTFPreCursivef"/>
          <w:sz w:val="28"/>
          <w:szCs w:val="28"/>
        </w:rPr>
        <w:t>level of the national curriculum and not engaged in subject-specific study.</w:t>
      </w:r>
    </w:p>
    <w:p w14:paraId="19DC41C5" w14:textId="0D907476" w:rsidR="008A2770" w:rsidRPr="008A2770" w:rsidRDefault="008A2770" w:rsidP="008A2770">
      <w:pPr>
        <w:spacing w:after="0"/>
        <w:rPr>
          <w:rFonts w:ascii="NTFPreCursivef" w:hAnsi="NTFPreCursivef"/>
          <w:sz w:val="28"/>
          <w:szCs w:val="28"/>
        </w:rPr>
      </w:pPr>
      <w:r>
        <w:rPr>
          <w:rFonts w:ascii="NTFPreCursivef" w:hAnsi="NTFPreCursivef"/>
          <w:sz w:val="28"/>
          <w:szCs w:val="28"/>
        </w:rPr>
        <w:t>A</w:t>
      </w:r>
      <w:r w:rsidRPr="008A2770">
        <w:rPr>
          <w:rFonts w:ascii="NTFPreCursivef" w:hAnsi="NTFPreCursivef"/>
          <w:sz w:val="28"/>
          <w:szCs w:val="28"/>
        </w:rPr>
        <w:t xml:space="preserve"> child may be assessed using the engagement model if they have special</w:t>
      </w:r>
      <w:r>
        <w:rPr>
          <w:rFonts w:ascii="NTFPreCursivef" w:hAnsi="NTFPreCursivef"/>
          <w:sz w:val="28"/>
          <w:szCs w:val="28"/>
        </w:rPr>
        <w:t xml:space="preserve"> </w:t>
      </w:r>
      <w:r w:rsidRPr="008A2770">
        <w:rPr>
          <w:rFonts w:ascii="NTFPreCursivef" w:hAnsi="NTFPreCursivef"/>
          <w:sz w:val="28"/>
          <w:szCs w:val="28"/>
        </w:rPr>
        <w:t>educational needs and disabilities</w:t>
      </w:r>
      <w:r>
        <w:rPr>
          <w:rFonts w:ascii="NTFPreCursivef" w:hAnsi="NTFPreCursivef"/>
          <w:sz w:val="28"/>
          <w:szCs w:val="28"/>
        </w:rPr>
        <w:t xml:space="preserve">, </w:t>
      </w:r>
      <w:r w:rsidRPr="008A2770">
        <w:rPr>
          <w:rFonts w:ascii="NTFPreCursivef" w:hAnsi="NTFPreCursivef"/>
          <w:sz w:val="28"/>
          <w:szCs w:val="28"/>
        </w:rPr>
        <w:t>which mean they cannot demonstrate</w:t>
      </w:r>
      <w:r>
        <w:rPr>
          <w:rFonts w:ascii="NTFPreCursivef" w:hAnsi="NTFPreCursivef"/>
          <w:sz w:val="28"/>
          <w:szCs w:val="28"/>
        </w:rPr>
        <w:t xml:space="preserve"> </w:t>
      </w:r>
      <w:r w:rsidRPr="008A2770">
        <w:rPr>
          <w:rFonts w:ascii="NTFPreCursivef" w:hAnsi="NTFPreCursivef"/>
          <w:sz w:val="28"/>
          <w:szCs w:val="28"/>
        </w:rPr>
        <w:t>recognisable and specific skills, knowledge and understanding in</w:t>
      </w:r>
      <w:r>
        <w:rPr>
          <w:rFonts w:ascii="NTFPreCursivef" w:hAnsi="NTFPreCursivef"/>
          <w:sz w:val="28"/>
          <w:szCs w:val="28"/>
        </w:rPr>
        <w:t xml:space="preserve"> reading, writing and mathematics. </w:t>
      </w:r>
      <w:r w:rsidRPr="008A2770">
        <w:rPr>
          <w:rFonts w:ascii="NTFPreCursivef" w:hAnsi="NTFPreCursivef"/>
          <w:sz w:val="28"/>
          <w:szCs w:val="28"/>
        </w:rPr>
        <w:t>As such, they are unable to engage in such subject-specific study.</w:t>
      </w:r>
    </w:p>
    <w:p w14:paraId="3A519E12" w14:textId="77777777" w:rsidR="008A2770" w:rsidRDefault="008A2770" w:rsidP="008A2770">
      <w:pPr>
        <w:spacing w:after="0"/>
        <w:rPr>
          <w:rFonts w:ascii="NTFPreCursivef" w:hAnsi="NTFPreCursivef"/>
          <w:sz w:val="28"/>
          <w:szCs w:val="28"/>
        </w:rPr>
      </w:pPr>
    </w:p>
    <w:p w14:paraId="31D3E5B4" w14:textId="0FD004B7" w:rsidR="008A2770" w:rsidRPr="008A2770" w:rsidRDefault="008A2770" w:rsidP="008A2770">
      <w:pPr>
        <w:spacing w:after="0"/>
        <w:rPr>
          <w:rFonts w:ascii="NTFPreCursivef" w:hAnsi="NTFPreCursivef"/>
          <w:sz w:val="28"/>
          <w:szCs w:val="28"/>
        </w:rPr>
      </w:pPr>
      <w:r w:rsidRPr="008A2770">
        <w:rPr>
          <w:rFonts w:ascii="NTFPreCursivef" w:hAnsi="NTFPreCursivef"/>
          <w:sz w:val="28"/>
          <w:szCs w:val="28"/>
        </w:rPr>
        <w:t>The engagement model is formed of 5 areas of engagement:</w:t>
      </w:r>
    </w:p>
    <w:p w14:paraId="291FFAA4" w14:textId="1C31E1EC" w:rsidR="008A2770" w:rsidRPr="008A2770" w:rsidRDefault="008A2770" w:rsidP="008A2770">
      <w:pPr>
        <w:pStyle w:val="ListParagraph"/>
        <w:numPr>
          <w:ilvl w:val="0"/>
          <w:numId w:val="14"/>
        </w:numPr>
        <w:spacing w:after="0"/>
        <w:rPr>
          <w:rFonts w:ascii="NTFPreCursivef" w:hAnsi="NTFPreCursivef"/>
          <w:sz w:val="28"/>
          <w:szCs w:val="28"/>
        </w:rPr>
      </w:pPr>
      <w:r w:rsidRPr="008A2770">
        <w:rPr>
          <w:rFonts w:ascii="NTFPreCursivef" w:hAnsi="NTFPreCursivef"/>
          <w:sz w:val="28"/>
          <w:szCs w:val="28"/>
        </w:rPr>
        <w:t>exploration</w:t>
      </w:r>
    </w:p>
    <w:p w14:paraId="4ADF2DA9" w14:textId="07E39089" w:rsidR="008A2770" w:rsidRPr="008A2770" w:rsidRDefault="008A2770" w:rsidP="008A2770">
      <w:pPr>
        <w:pStyle w:val="ListParagraph"/>
        <w:numPr>
          <w:ilvl w:val="0"/>
          <w:numId w:val="14"/>
        </w:numPr>
        <w:spacing w:after="0"/>
        <w:rPr>
          <w:rFonts w:ascii="NTFPreCursivef" w:hAnsi="NTFPreCursivef"/>
          <w:sz w:val="28"/>
          <w:szCs w:val="28"/>
        </w:rPr>
      </w:pPr>
      <w:r w:rsidRPr="008A2770">
        <w:rPr>
          <w:rFonts w:ascii="NTFPreCursivef" w:hAnsi="NTFPreCursivef"/>
          <w:sz w:val="28"/>
          <w:szCs w:val="28"/>
        </w:rPr>
        <w:t>realisation</w:t>
      </w:r>
    </w:p>
    <w:p w14:paraId="6EE77C31" w14:textId="2CD6A93D" w:rsidR="008A2770" w:rsidRPr="008A2770" w:rsidRDefault="008A2770" w:rsidP="008A2770">
      <w:pPr>
        <w:pStyle w:val="ListParagraph"/>
        <w:numPr>
          <w:ilvl w:val="0"/>
          <w:numId w:val="14"/>
        </w:numPr>
        <w:spacing w:after="0"/>
        <w:rPr>
          <w:rFonts w:ascii="NTFPreCursivef" w:hAnsi="NTFPreCursivef"/>
          <w:sz w:val="28"/>
          <w:szCs w:val="28"/>
        </w:rPr>
      </w:pPr>
      <w:r w:rsidRPr="008A2770">
        <w:rPr>
          <w:rFonts w:ascii="NTFPreCursivef" w:hAnsi="NTFPreCursivef"/>
          <w:sz w:val="28"/>
          <w:szCs w:val="28"/>
        </w:rPr>
        <w:t>anticipation</w:t>
      </w:r>
    </w:p>
    <w:p w14:paraId="41944ECC" w14:textId="484A0214" w:rsidR="008A2770" w:rsidRPr="008A2770" w:rsidRDefault="008A2770" w:rsidP="008A2770">
      <w:pPr>
        <w:pStyle w:val="ListParagraph"/>
        <w:numPr>
          <w:ilvl w:val="0"/>
          <w:numId w:val="14"/>
        </w:numPr>
        <w:spacing w:after="0"/>
        <w:rPr>
          <w:rFonts w:ascii="NTFPreCursivef" w:hAnsi="NTFPreCursivef"/>
          <w:sz w:val="28"/>
          <w:szCs w:val="28"/>
        </w:rPr>
      </w:pPr>
      <w:r w:rsidRPr="008A2770">
        <w:rPr>
          <w:rFonts w:ascii="NTFPreCursivef" w:hAnsi="NTFPreCursivef"/>
          <w:sz w:val="28"/>
          <w:szCs w:val="28"/>
        </w:rPr>
        <w:t>persistence</w:t>
      </w:r>
    </w:p>
    <w:p w14:paraId="7C357786" w14:textId="1CCFCB13" w:rsidR="008A2770" w:rsidRDefault="008A2770" w:rsidP="008A2770">
      <w:pPr>
        <w:pStyle w:val="ListParagraph"/>
        <w:numPr>
          <w:ilvl w:val="0"/>
          <w:numId w:val="14"/>
        </w:numPr>
        <w:spacing w:after="0"/>
        <w:rPr>
          <w:rFonts w:ascii="NTFPreCursivef" w:hAnsi="NTFPreCursivef"/>
          <w:sz w:val="28"/>
          <w:szCs w:val="28"/>
        </w:rPr>
      </w:pPr>
      <w:r w:rsidRPr="008A2770">
        <w:rPr>
          <w:rFonts w:ascii="NTFPreCursivef" w:hAnsi="NTFPreCursivef"/>
          <w:sz w:val="28"/>
          <w:szCs w:val="28"/>
        </w:rPr>
        <w:t>initiation</w:t>
      </w:r>
    </w:p>
    <w:p w14:paraId="25B3CA9F" w14:textId="77777777" w:rsidR="008A2770" w:rsidRDefault="008A2770" w:rsidP="008A2770">
      <w:pPr>
        <w:spacing w:after="0"/>
        <w:rPr>
          <w:rFonts w:ascii="NTFPreCursivef" w:hAnsi="NTFPreCursivef"/>
          <w:sz w:val="28"/>
          <w:szCs w:val="28"/>
        </w:rPr>
      </w:pPr>
    </w:p>
    <w:p w14:paraId="134A2D88" w14:textId="08F56626" w:rsidR="008A2770" w:rsidRPr="008A2770" w:rsidRDefault="008A2770" w:rsidP="008A2770">
      <w:pPr>
        <w:spacing w:after="0"/>
        <w:rPr>
          <w:rFonts w:ascii="NTFPreCursivef" w:hAnsi="NTFPreCursivef"/>
          <w:sz w:val="28"/>
          <w:szCs w:val="28"/>
        </w:rPr>
      </w:pPr>
      <w:r w:rsidRPr="008A2770">
        <w:rPr>
          <w:rFonts w:ascii="NTFPreCursivef" w:hAnsi="NTFPreCursivef"/>
          <w:sz w:val="28"/>
          <w:szCs w:val="28"/>
        </w:rPr>
        <w:t xml:space="preserve">The engagement model will help to improve the school’s understanding of how well </w:t>
      </w:r>
      <w:r>
        <w:rPr>
          <w:rFonts w:ascii="NTFPreCursivef" w:hAnsi="NTFPreCursivef"/>
          <w:sz w:val="28"/>
          <w:szCs w:val="28"/>
        </w:rPr>
        <w:t>a</w:t>
      </w:r>
      <w:r w:rsidRPr="008A2770">
        <w:rPr>
          <w:rFonts w:ascii="NTFPreCursivef" w:hAnsi="NTFPreCursivef"/>
          <w:sz w:val="28"/>
          <w:szCs w:val="28"/>
        </w:rPr>
        <w:t xml:space="preserve"> child is engaging in the development of new skills, knowledge and concepts in the school’s curriculum. It will help to understand their achievements and progress in their physical, social, emotional and cognitive development. It is important that child</w:t>
      </w:r>
      <w:r>
        <w:rPr>
          <w:rFonts w:ascii="NTFPreCursivef" w:hAnsi="NTFPreCursivef"/>
          <w:sz w:val="28"/>
          <w:szCs w:val="28"/>
        </w:rPr>
        <w:t>ren</w:t>
      </w:r>
      <w:r w:rsidRPr="008A2770">
        <w:rPr>
          <w:rFonts w:ascii="NTFPreCursivef" w:hAnsi="NTFPreCursivef"/>
          <w:sz w:val="28"/>
          <w:szCs w:val="28"/>
        </w:rPr>
        <w:t xml:space="preserve"> can show progress, regardless of any additional needs they may have. This will enable the school to better support </w:t>
      </w:r>
      <w:r>
        <w:rPr>
          <w:rFonts w:ascii="NTFPreCursivef" w:hAnsi="NTFPreCursivef"/>
          <w:sz w:val="28"/>
          <w:szCs w:val="28"/>
        </w:rPr>
        <w:t>each</w:t>
      </w:r>
      <w:r w:rsidRPr="008A2770">
        <w:rPr>
          <w:rFonts w:ascii="NTFPreCursivef" w:hAnsi="NTFPreCursivef"/>
          <w:sz w:val="28"/>
          <w:szCs w:val="28"/>
        </w:rPr>
        <w:t xml:space="preserve"> child.</w:t>
      </w:r>
    </w:p>
    <w:p w14:paraId="3C234E0A" w14:textId="77777777" w:rsidR="008A2770" w:rsidRDefault="008A2770" w:rsidP="00585C79">
      <w:pPr>
        <w:spacing w:after="0"/>
        <w:rPr>
          <w:rFonts w:ascii="NTFPreCursivef" w:hAnsi="NTFPreCursivef"/>
          <w:sz w:val="28"/>
          <w:szCs w:val="28"/>
        </w:rPr>
      </w:pPr>
    </w:p>
    <w:p w14:paraId="2E3754AC" w14:textId="0E919282" w:rsidR="008D4080" w:rsidRDefault="008D4080" w:rsidP="00585C79">
      <w:pPr>
        <w:spacing w:after="0"/>
        <w:rPr>
          <w:rFonts w:ascii="NTFPreCursivef" w:hAnsi="NTFPreCursivef"/>
          <w:b/>
          <w:bCs/>
          <w:sz w:val="28"/>
          <w:szCs w:val="28"/>
          <w:u w:val="single"/>
        </w:rPr>
      </w:pPr>
      <w:r>
        <w:rPr>
          <w:rFonts w:ascii="NTFPreCursivef" w:hAnsi="NTFPreCursivef"/>
          <w:b/>
          <w:bCs/>
          <w:sz w:val="28"/>
          <w:szCs w:val="28"/>
          <w:u w:val="single"/>
        </w:rPr>
        <w:t xml:space="preserve">Small Steps Progression </w:t>
      </w:r>
    </w:p>
    <w:p w14:paraId="14631BD3" w14:textId="0B36F40B" w:rsidR="008D4080" w:rsidRPr="008D4080" w:rsidRDefault="008D4080" w:rsidP="00585C79">
      <w:pPr>
        <w:spacing w:after="0"/>
        <w:rPr>
          <w:rFonts w:ascii="NTFPreCursivef" w:hAnsi="NTFPreCursivef"/>
          <w:sz w:val="28"/>
          <w:szCs w:val="28"/>
        </w:rPr>
      </w:pPr>
      <w:r>
        <w:rPr>
          <w:rFonts w:ascii="NTFPreCursivef" w:hAnsi="NTFPreCursivef"/>
          <w:sz w:val="28"/>
          <w:szCs w:val="28"/>
        </w:rPr>
        <w:t xml:space="preserve">We will use the Small Steps Progression document to assess the attainment and progress of children working at pre-key stage expectations. This will be used to identify the child’s abilities and to inform small steps target. The small steps progression document will ensure teachers have a secure understanding of the needs of the child and will enable them to plan personalised provision and monitor the progress of those children working below the key stage. </w:t>
      </w:r>
    </w:p>
    <w:p w14:paraId="748BB91B" w14:textId="77777777" w:rsidR="008D4080" w:rsidRPr="008A2770" w:rsidRDefault="008D4080" w:rsidP="00585C79">
      <w:pPr>
        <w:spacing w:after="0"/>
        <w:rPr>
          <w:rFonts w:ascii="NTFPreCursivef" w:hAnsi="NTFPreCursivef"/>
          <w:sz w:val="28"/>
          <w:szCs w:val="28"/>
        </w:rPr>
      </w:pPr>
    </w:p>
    <w:p w14:paraId="7FD72C24" w14:textId="77777777" w:rsidR="008A2770" w:rsidRDefault="008A2770" w:rsidP="00585C79">
      <w:pPr>
        <w:spacing w:after="0"/>
        <w:rPr>
          <w:rFonts w:ascii="NTFPreCursivef" w:hAnsi="NTFPreCursivef"/>
          <w:b/>
          <w:bCs/>
          <w:sz w:val="28"/>
          <w:szCs w:val="28"/>
          <w:u w:val="single"/>
        </w:rPr>
      </w:pPr>
    </w:p>
    <w:p w14:paraId="54F6FAD6" w14:textId="3AEB9EBC" w:rsidR="00585C79" w:rsidRPr="00585C79" w:rsidRDefault="00585C79" w:rsidP="00585C79">
      <w:pPr>
        <w:spacing w:after="0"/>
        <w:rPr>
          <w:rFonts w:ascii="NTFPreCursivef" w:hAnsi="NTFPreCursivef"/>
          <w:sz w:val="28"/>
          <w:szCs w:val="28"/>
        </w:rPr>
      </w:pPr>
      <w:r w:rsidRPr="00585C79">
        <w:rPr>
          <w:rFonts w:ascii="NTFPreCursivef" w:hAnsi="NTFPreCursivef"/>
          <w:b/>
          <w:bCs/>
          <w:sz w:val="28"/>
          <w:szCs w:val="28"/>
          <w:u w:val="single"/>
        </w:rPr>
        <w:t>Pupils with medical needs</w:t>
      </w:r>
      <w:r w:rsidRPr="00585C79">
        <w:rPr>
          <w:rFonts w:ascii="NTFPreCursivef" w:hAnsi="NTFPreCursivef"/>
          <w:sz w:val="28"/>
          <w:szCs w:val="28"/>
        </w:rPr>
        <w:t xml:space="preserve"> </w:t>
      </w:r>
    </w:p>
    <w:p w14:paraId="719C2663" w14:textId="77777777" w:rsidR="00585C79" w:rsidRDefault="00585C79" w:rsidP="00585C79">
      <w:pPr>
        <w:pStyle w:val="ListParagraph"/>
        <w:numPr>
          <w:ilvl w:val="0"/>
          <w:numId w:val="15"/>
        </w:numPr>
        <w:spacing w:after="0"/>
        <w:rPr>
          <w:rFonts w:ascii="NTFPreCursivef" w:hAnsi="NTFPreCursivef"/>
          <w:sz w:val="28"/>
          <w:szCs w:val="28"/>
        </w:rPr>
      </w:pPr>
      <w:r w:rsidRPr="00585C79">
        <w:rPr>
          <w:rFonts w:ascii="NTFPreCursivef" w:hAnsi="NTFPreCursivef"/>
          <w:sz w:val="28"/>
          <w:szCs w:val="28"/>
        </w:rPr>
        <w:t xml:space="preserve">Pupils with medical needs will be provided with a detailed Individual Health and Care Plan, compiled in partnership with the </w:t>
      </w:r>
      <w:r>
        <w:rPr>
          <w:rFonts w:ascii="NTFPreCursivef" w:hAnsi="NTFPreCursivef"/>
          <w:sz w:val="28"/>
          <w:szCs w:val="28"/>
        </w:rPr>
        <w:t>medical team</w:t>
      </w:r>
      <w:r w:rsidRPr="00585C79">
        <w:rPr>
          <w:rFonts w:ascii="NTFPreCursivef" w:hAnsi="NTFPreCursivef"/>
          <w:sz w:val="28"/>
          <w:szCs w:val="28"/>
        </w:rPr>
        <w:t xml:space="preserve"> and parents and if appropriate, the pupil themselves.</w:t>
      </w:r>
    </w:p>
    <w:p w14:paraId="2A58D773" w14:textId="77777777" w:rsidR="00585C79" w:rsidRDefault="00585C79" w:rsidP="00585C79">
      <w:pPr>
        <w:pStyle w:val="ListParagraph"/>
        <w:numPr>
          <w:ilvl w:val="0"/>
          <w:numId w:val="15"/>
        </w:numPr>
        <w:spacing w:after="0"/>
        <w:rPr>
          <w:rFonts w:ascii="NTFPreCursivef" w:hAnsi="NTFPreCursivef"/>
          <w:sz w:val="28"/>
          <w:szCs w:val="28"/>
        </w:rPr>
      </w:pPr>
      <w:r w:rsidRPr="00585C79">
        <w:rPr>
          <w:rFonts w:ascii="NTFPreCursivef" w:hAnsi="NTFPreCursivef"/>
          <w:sz w:val="28"/>
          <w:szCs w:val="28"/>
        </w:rPr>
        <w:t>Staff who administer and supervise medications, will complete formal training and be verified as being</w:t>
      </w:r>
      <w:r>
        <w:rPr>
          <w:rFonts w:ascii="NTFPreCursivef" w:hAnsi="NTFPreCursivef"/>
          <w:sz w:val="28"/>
          <w:szCs w:val="28"/>
        </w:rPr>
        <w:t xml:space="preserve"> </w:t>
      </w:r>
      <w:r w:rsidRPr="00585C79">
        <w:rPr>
          <w:rFonts w:ascii="NTFPreCursivef" w:hAnsi="NTFPreCursivef"/>
          <w:sz w:val="28"/>
          <w:szCs w:val="28"/>
        </w:rPr>
        <w:t>competent.</w:t>
      </w:r>
    </w:p>
    <w:p w14:paraId="259B1E13" w14:textId="1D745D18" w:rsidR="005E7FBB" w:rsidRDefault="00585C79" w:rsidP="00585C79">
      <w:pPr>
        <w:pStyle w:val="ListParagraph"/>
        <w:numPr>
          <w:ilvl w:val="0"/>
          <w:numId w:val="15"/>
        </w:numPr>
        <w:spacing w:after="0"/>
        <w:rPr>
          <w:rFonts w:ascii="NTFPreCursivef" w:hAnsi="NTFPreCursivef"/>
          <w:sz w:val="28"/>
          <w:szCs w:val="28"/>
        </w:rPr>
      </w:pPr>
      <w:r w:rsidRPr="00585C79">
        <w:rPr>
          <w:rFonts w:ascii="NTFPreCursivef" w:hAnsi="NTFPreCursivef"/>
          <w:sz w:val="28"/>
          <w:szCs w:val="28"/>
        </w:rPr>
        <w:t>All medicine administration procedures adhere to the LA policy and Department of Education (DfE) guidelines included within</w:t>
      </w:r>
      <w:r>
        <w:rPr>
          <w:rFonts w:ascii="NTFPreCursivef" w:hAnsi="NTFPreCursivef"/>
          <w:sz w:val="28"/>
          <w:szCs w:val="28"/>
        </w:rPr>
        <w:t xml:space="preserve"> </w:t>
      </w:r>
      <w:r w:rsidRPr="00585C79">
        <w:rPr>
          <w:rFonts w:ascii="NTFPreCursivef" w:hAnsi="NTFPreCursivef"/>
          <w:i/>
          <w:iCs/>
          <w:sz w:val="28"/>
          <w:szCs w:val="28"/>
        </w:rPr>
        <w:t>Supporting pupils at school with medical conditions</w:t>
      </w:r>
      <w:r w:rsidRPr="00585C79">
        <w:rPr>
          <w:rFonts w:ascii="NTFPreCursivef" w:hAnsi="NTFPreCursivef"/>
          <w:sz w:val="28"/>
          <w:szCs w:val="28"/>
        </w:rPr>
        <w:t xml:space="preserve"> (DfE) 2014 and identified in the School Medicine Administration Policy.</w:t>
      </w:r>
    </w:p>
    <w:p w14:paraId="4B6721A2" w14:textId="77777777" w:rsidR="00585C79" w:rsidRDefault="00585C79" w:rsidP="00585C79">
      <w:pPr>
        <w:spacing w:after="0"/>
        <w:rPr>
          <w:rFonts w:ascii="NTFPreCursivef" w:hAnsi="NTFPreCursivef"/>
          <w:sz w:val="28"/>
          <w:szCs w:val="28"/>
        </w:rPr>
      </w:pPr>
    </w:p>
    <w:p w14:paraId="4D5C031E" w14:textId="6F3FF1B2" w:rsidR="00E42D03" w:rsidRPr="00E42D03" w:rsidRDefault="00E42D03" w:rsidP="00E42D03">
      <w:pPr>
        <w:spacing w:after="0"/>
        <w:rPr>
          <w:rFonts w:ascii="NTFPreCursivef" w:hAnsi="NTFPreCursivef"/>
          <w:b/>
          <w:bCs/>
          <w:sz w:val="28"/>
          <w:szCs w:val="28"/>
          <w:u w:val="single"/>
        </w:rPr>
      </w:pPr>
      <w:r w:rsidRPr="00E42D03">
        <w:rPr>
          <w:rFonts w:ascii="NTFPreCursivef" w:hAnsi="NTFPreCursivef"/>
          <w:b/>
          <w:bCs/>
          <w:sz w:val="28"/>
          <w:szCs w:val="28"/>
          <w:u w:val="single"/>
        </w:rPr>
        <w:t xml:space="preserve">What specialist services are available at the school? </w:t>
      </w:r>
    </w:p>
    <w:p w14:paraId="21BA56F8" w14:textId="78C5018A" w:rsidR="00585C79" w:rsidRDefault="00E42D03" w:rsidP="00E42D03">
      <w:pPr>
        <w:spacing w:after="0"/>
        <w:rPr>
          <w:rFonts w:ascii="NTFPreCursivef" w:hAnsi="NTFPreCursivef"/>
          <w:sz w:val="28"/>
          <w:szCs w:val="28"/>
        </w:rPr>
      </w:pPr>
      <w:r w:rsidRPr="00E42D03">
        <w:rPr>
          <w:rFonts w:ascii="NTFPreCursivef" w:hAnsi="NTFPreCursivef"/>
          <w:sz w:val="28"/>
          <w:szCs w:val="28"/>
        </w:rPr>
        <w:t xml:space="preserve">The school has access to a range of specialist support </w:t>
      </w:r>
      <w:r>
        <w:rPr>
          <w:rFonts w:ascii="NTFPreCursivef" w:hAnsi="NTFPreCursivef"/>
          <w:sz w:val="28"/>
          <w:szCs w:val="28"/>
        </w:rPr>
        <w:t>from the outside agencies detailed below:</w:t>
      </w:r>
    </w:p>
    <w:p w14:paraId="499E690D" w14:textId="77777777" w:rsidR="00E42D03" w:rsidRDefault="00E42D03" w:rsidP="00E42D03">
      <w:pPr>
        <w:spacing w:after="0"/>
        <w:rPr>
          <w:rFonts w:ascii="NTFPreCursivef" w:hAnsi="NTFPreCursivef"/>
          <w:sz w:val="28"/>
          <w:szCs w:val="28"/>
        </w:rPr>
      </w:pPr>
    </w:p>
    <w:tbl>
      <w:tblPr>
        <w:tblStyle w:val="TableGrid"/>
        <w:tblW w:w="0" w:type="auto"/>
        <w:tblLook w:val="04A0" w:firstRow="1" w:lastRow="0" w:firstColumn="1" w:lastColumn="0" w:noHBand="0" w:noVBand="1"/>
      </w:tblPr>
      <w:tblGrid>
        <w:gridCol w:w="3256"/>
        <w:gridCol w:w="5760"/>
      </w:tblGrid>
      <w:tr w:rsidR="00E42D03" w:rsidRPr="008E02D6" w14:paraId="261E0184" w14:textId="77777777" w:rsidTr="00392A83">
        <w:tc>
          <w:tcPr>
            <w:tcW w:w="3256" w:type="dxa"/>
            <w:shd w:val="clear" w:color="auto" w:fill="2F5496" w:themeFill="accent5" w:themeFillShade="BF"/>
          </w:tcPr>
          <w:p w14:paraId="274BB9F6" w14:textId="77777777" w:rsidR="00E42D03" w:rsidRPr="00E42D03" w:rsidRDefault="00E42D03" w:rsidP="00392A83">
            <w:pPr>
              <w:jc w:val="center"/>
              <w:rPr>
                <w:rFonts w:ascii="NTFPreCursivef" w:hAnsi="NTFPreCursivef"/>
                <w:color w:val="FFFFFF" w:themeColor="background1"/>
                <w:sz w:val="28"/>
                <w:szCs w:val="28"/>
                <w:u w:val="single"/>
              </w:rPr>
            </w:pPr>
            <w:r w:rsidRPr="00E42D03">
              <w:rPr>
                <w:rFonts w:ascii="NTFPreCursivef" w:hAnsi="NTFPreCursivef"/>
                <w:color w:val="FFFFFF" w:themeColor="background1"/>
                <w:sz w:val="28"/>
                <w:szCs w:val="28"/>
                <w:u w:val="single"/>
              </w:rPr>
              <w:t>Funded by?</w:t>
            </w:r>
          </w:p>
        </w:tc>
        <w:tc>
          <w:tcPr>
            <w:tcW w:w="5760" w:type="dxa"/>
            <w:shd w:val="clear" w:color="auto" w:fill="2F5496" w:themeFill="accent5" w:themeFillShade="BF"/>
          </w:tcPr>
          <w:p w14:paraId="1F29EAB6" w14:textId="77777777" w:rsidR="00E42D03" w:rsidRPr="00E42D03" w:rsidRDefault="00E42D03" w:rsidP="00392A83">
            <w:pPr>
              <w:jc w:val="center"/>
              <w:rPr>
                <w:rFonts w:ascii="NTFPreCursivef" w:hAnsi="NTFPreCursivef"/>
                <w:color w:val="FFFFFF" w:themeColor="background1"/>
                <w:sz w:val="28"/>
                <w:szCs w:val="28"/>
                <w:u w:val="single"/>
              </w:rPr>
            </w:pPr>
            <w:r w:rsidRPr="00E42D03">
              <w:rPr>
                <w:rFonts w:ascii="NTFPreCursivef" w:hAnsi="NTFPreCursivef"/>
                <w:color w:val="FFFFFF" w:themeColor="background1"/>
                <w:sz w:val="28"/>
                <w:szCs w:val="28"/>
                <w:u w:val="single"/>
              </w:rPr>
              <w:t>Support available</w:t>
            </w:r>
          </w:p>
        </w:tc>
      </w:tr>
      <w:tr w:rsidR="00E42D03" w:rsidRPr="00550A16" w14:paraId="17B1290D" w14:textId="77777777" w:rsidTr="00392A83">
        <w:trPr>
          <w:trHeight w:val="1787"/>
        </w:trPr>
        <w:tc>
          <w:tcPr>
            <w:tcW w:w="3256" w:type="dxa"/>
          </w:tcPr>
          <w:p w14:paraId="682CDDAC" w14:textId="77777777" w:rsidR="00E42D03" w:rsidRPr="00E42D03" w:rsidRDefault="00E42D03" w:rsidP="00392A83">
            <w:pPr>
              <w:jc w:val="center"/>
              <w:rPr>
                <w:rFonts w:ascii="NTFPreCursivef" w:hAnsi="NTFPreCursivef"/>
                <w:sz w:val="28"/>
                <w:szCs w:val="28"/>
              </w:rPr>
            </w:pPr>
            <w:r w:rsidRPr="00E42D03">
              <w:rPr>
                <w:rFonts w:ascii="NTFPreCursivef" w:hAnsi="NTFPreCursivef"/>
                <w:sz w:val="28"/>
                <w:szCs w:val="28"/>
              </w:rPr>
              <w:t>School</w:t>
            </w:r>
          </w:p>
        </w:tc>
        <w:tc>
          <w:tcPr>
            <w:tcW w:w="5760" w:type="dxa"/>
          </w:tcPr>
          <w:p w14:paraId="1C40FC95" w14:textId="77777777" w:rsidR="00E42D03" w:rsidRPr="00E42D03" w:rsidRDefault="00E42D03" w:rsidP="00E42D03">
            <w:pPr>
              <w:pStyle w:val="ListParagraph"/>
              <w:numPr>
                <w:ilvl w:val="0"/>
                <w:numId w:val="16"/>
              </w:numPr>
              <w:rPr>
                <w:rFonts w:ascii="NTFPreCursivef" w:hAnsi="NTFPreCursivef"/>
                <w:sz w:val="28"/>
                <w:szCs w:val="28"/>
              </w:rPr>
            </w:pPr>
            <w:r w:rsidRPr="00E42D03">
              <w:rPr>
                <w:rFonts w:ascii="NTFPreCursivef" w:hAnsi="NTFPreCursivef"/>
                <w:sz w:val="28"/>
                <w:szCs w:val="28"/>
              </w:rPr>
              <w:t xml:space="preserve">LSAT – learning support advisor team </w:t>
            </w:r>
          </w:p>
          <w:p w14:paraId="0426A597" w14:textId="77777777" w:rsidR="00E42D03" w:rsidRPr="00E42D03" w:rsidRDefault="00E42D03" w:rsidP="00E42D03">
            <w:pPr>
              <w:pStyle w:val="ListParagraph"/>
              <w:numPr>
                <w:ilvl w:val="0"/>
                <w:numId w:val="16"/>
              </w:numPr>
              <w:rPr>
                <w:rFonts w:ascii="NTFPreCursivef" w:hAnsi="NTFPreCursivef"/>
                <w:sz w:val="28"/>
                <w:szCs w:val="28"/>
              </w:rPr>
            </w:pPr>
            <w:r w:rsidRPr="00E42D03">
              <w:rPr>
                <w:rFonts w:ascii="NTFPreCursivef" w:hAnsi="NTFPreCursivef"/>
                <w:sz w:val="28"/>
                <w:szCs w:val="28"/>
              </w:rPr>
              <w:t xml:space="preserve">Additional SALT </w:t>
            </w:r>
          </w:p>
          <w:p w14:paraId="59AB53F1" w14:textId="77777777" w:rsidR="00E42D03" w:rsidRPr="00E42D03" w:rsidRDefault="00E42D03" w:rsidP="00E42D03">
            <w:pPr>
              <w:pStyle w:val="ListParagraph"/>
              <w:numPr>
                <w:ilvl w:val="0"/>
                <w:numId w:val="16"/>
              </w:numPr>
              <w:rPr>
                <w:rFonts w:ascii="NTFPreCursivef" w:hAnsi="NTFPreCursivef"/>
                <w:sz w:val="28"/>
                <w:szCs w:val="28"/>
              </w:rPr>
            </w:pPr>
            <w:r w:rsidRPr="00E42D03">
              <w:rPr>
                <w:rFonts w:ascii="NTFPreCursivef" w:hAnsi="NTFPreCursivef"/>
                <w:sz w:val="28"/>
                <w:szCs w:val="28"/>
              </w:rPr>
              <w:t xml:space="preserve">Educational Psychology service </w:t>
            </w:r>
          </w:p>
          <w:p w14:paraId="128B664B" w14:textId="77777777" w:rsidR="00E42D03" w:rsidRPr="00E42D03" w:rsidRDefault="00E42D03" w:rsidP="00E42D03">
            <w:pPr>
              <w:pStyle w:val="ListParagraph"/>
              <w:numPr>
                <w:ilvl w:val="0"/>
                <w:numId w:val="16"/>
              </w:numPr>
              <w:rPr>
                <w:rFonts w:ascii="NTFPreCursivef" w:hAnsi="NTFPreCursivef"/>
                <w:sz w:val="28"/>
                <w:szCs w:val="28"/>
              </w:rPr>
            </w:pPr>
            <w:r w:rsidRPr="00E42D03">
              <w:rPr>
                <w:rFonts w:ascii="NTFPreCursivef" w:hAnsi="NTFPreCursivef"/>
                <w:sz w:val="28"/>
                <w:szCs w:val="28"/>
              </w:rPr>
              <w:t xml:space="preserve">1:1 or small group interventions </w:t>
            </w:r>
          </w:p>
          <w:p w14:paraId="7B5E5E69" w14:textId="77777777" w:rsidR="00E42D03" w:rsidRDefault="00E42D03" w:rsidP="00E42D03">
            <w:pPr>
              <w:pStyle w:val="ListParagraph"/>
              <w:numPr>
                <w:ilvl w:val="0"/>
                <w:numId w:val="16"/>
              </w:numPr>
              <w:rPr>
                <w:rFonts w:ascii="NTFPreCursivef" w:hAnsi="NTFPreCursivef"/>
                <w:sz w:val="28"/>
                <w:szCs w:val="28"/>
              </w:rPr>
            </w:pPr>
            <w:r w:rsidRPr="00E42D03">
              <w:rPr>
                <w:rFonts w:ascii="NTFPreCursivef" w:hAnsi="NTFPreCursivef"/>
                <w:sz w:val="28"/>
                <w:szCs w:val="28"/>
              </w:rPr>
              <w:t>Behaviour support</w:t>
            </w:r>
          </w:p>
          <w:p w14:paraId="76B489C1" w14:textId="77777777" w:rsidR="00E42D03" w:rsidRDefault="00E42D03" w:rsidP="00E42D03">
            <w:pPr>
              <w:pStyle w:val="ListParagraph"/>
              <w:numPr>
                <w:ilvl w:val="0"/>
                <w:numId w:val="16"/>
              </w:numPr>
              <w:rPr>
                <w:rFonts w:ascii="NTFPreCursivef" w:hAnsi="NTFPreCursivef"/>
                <w:sz w:val="28"/>
                <w:szCs w:val="28"/>
              </w:rPr>
            </w:pPr>
            <w:r>
              <w:rPr>
                <w:rFonts w:ascii="NTFPreCursivef" w:hAnsi="NTFPreCursivef"/>
                <w:sz w:val="28"/>
                <w:szCs w:val="28"/>
              </w:rPr>
              <w:t xml:space="preserve">Smash Life </w:t>
            </w:r>
          </w:p>
          <w:p w14:paraId="08E015CE" w14:textId="729F133B" w:rsidR="00D37DCD" w:rsidRPr="00E42D03" w:rsidRDefault="00D37DCD" w:rsidP="00E42D03">
            <w:pPr>
              <w:pStyle w:val="ListParagraph"/>
              <w:numPr>
                <w:ilvl w:val="0"/>
                <w:numId w:val="16"/>
              </w:numPr>
              <w:rPr>
                <w:rFonts w:ascii="NTFPreCursivef" w:hAnsi="NTFPreCursivef"/>
                <w:sz w:val="28"/>
                <w:szCs w:val="28"/>
              </w:rPr>
            </w:pPr>
            <w:r>
              <w:rPr>
                <w:rFonts w:ascii="NTFPreCursivef" w:hAnsi="NTFPreCursivef"/>
                <w:sz w:val="28"/>
                <w:szCs w:val="28"/>
              </w:rPr>
              <w:t xml:space="preserve">Learning mentor support </w:t>
            </w:r>
          </w:p>
        </w:tc>
      </w:tr>
      <w:tr w:rsidR="00E42D03" w:rsidRPr="00550A16" w14:paraId="3EB83255" w14:textId="77777777" w:rsidTr="00392A83">
        <w:tc>
          <w:tcPr>
            <w:tcW w:w="3256" w:type="dxa"/>
          </w:tcPr>
          <w:p w14:paraId="02808775" w14:textId="77777777" w:rsidR="00E42D03" w:rsidRPr="00E42D03" w:rsidRDefault="00E42D03" w:rsidP="00392A83">
            <w:pPr>
              <w:jc w:val="center"/>
              <w:rPr>
                <w:rFonts w:ascii="NTFPreCursivef" w:hAnsi="NTFPreCursivef"/>
                <w:sz w:val="28"/>
                <w:szCs w:val="28"/>
              </w:rPr>
            </w:pPr>
            <w:r w:rsidRPr="00E42D03">
              <w:rPr>
                <w:rFonts w:ascii="NTFPreCursivef" w:hAnsi="NTFPreCursivef"/>
                <w:sz w:val="28"/>
                <w:szCs w:val="28"/>
              </w:rPr>
              <w:t xml:space="preserve">National Health Service </w:t>
            </w:r>
          </w:p>
        </w:tc>
        <w:tc>
          <w:tcPr>
            <w:tcW w:w="5760" w:type="dxa"/>
          </w:tcPr>
          <w:p w14:paraId="17D93BAB" w14:textId="77777777" w:rsidR="00E42D03" w:rsidRPr="00E42D03" w:rsidRDefault="00E42D03" w:rsidP="00E42D03">
            <w:pPr>
              <w:pStyle w:val="ListParagraph"/>
              <w:numPr>
                <w:ilvl w:val="0"/>
                <w:numId w:val="17"/>
              </w:numPr>
              <w:rPr>
                <w:rFonts w:ascii="NTFPreCursivef" w:hAnsi="NTFPreCursivef"/>
                <w:sz w:val="28"/>
                <w:szCs w:val="28"/>
              </w:rPr>
            </w:pPr>
            <w:r w:rsidRPr="00E42D03">
              <w:rPr>
                <w:rFonts w:ascii="NTFPreCursivef" w:hAnsi="NTFPreCursivef"/>
                <w:sz w:val="28"/>
                <w:szCs w:val="28"/>
              </w:rPr>
              <w:t>School nurse team</w:t>
            </w:r>
          </w:p>
          <w:p w14:paraId="03D2D064" w14:textId="18167D88" w:rsidR="00E42D03" w:rsidRPr="00E42D03" w:rsidRDefault="00B21A47" w:rsidP="00E42D03">
            <w:pPr>
              <w:pStyle w:val="ListParagraph"/>
              <w:numPr>
                <w:ilvl w:val="0"/>
                <w:numId w:val="17"/>
              </w:numPr>
              <w:rPr>
                <w:rFonts w:ascii="NTFPreCursivef" w:hAnsi="NTFPreCursivef"/>
                <w:sz w:val="28"/>
                <w:szCs w:val="28"/>
              </w:rPr>
            </w:pPr>
            <w:r>
              <w:rPr>
                <w:rFonts w:ascii="NTFPreCursivef" w:hAnsi="NTFPreCursivef"/>
                <w:sz w:val="28"/>
                <w:szCs w:val="28"/>
              </w:rPr>
              <w:t>Bee U</w:t>
            </w:r>
          </w:p>
          <w:p w14:paraId="49913876" w14:textId="77777777" w:rsidR="00E42D03" w:rsidRPr="00E42D03" w:rsidRDefault="00E42D03" w:rsidP="00E42D03">
            <w:pPr>
              <w:pStyle w:val="ListParagraph"/>
              <w:numPr>
                <w:ilvl w:val="0"/>
                <w:numId w:val="17"/>
              </w:numPr>
              <w:rPr>
                <w:rFonts w:ascii="NTFPreCursivef" w:hAnsi="NTFPreCursivef"/>
                <w:sz w:val="28"/>
                <w:szCs w:val="28"/>
              </w:rPr>
            </w:pPr>
            <w:r w:rsidRPr="00E42D03">
              <w:rPr>
                <w:rFonts w:ascii="NTFPreCursivef" w:hAnsi="NTFPreCursivef"/>
                <w:sz w:val="28"/>
                <w:szCs w:val="28"/>
              </w:rPr>
              <w:t>Sensory Inclusion Service</w:t>
            </w:r>
          </w:p>
          <w:p w14:paraId="0A88774D" w14:textId="77777777" w:rsidR="00E42D03" w:rsidRDefault="00E42D03" w:rsidP="00E42D03">
            <w:pPr>
              <w:pStyle w:val="ListParagraph"/>
              <w:numPr>
                <w:ilvl w:val="0"/>
                <w:numId w:val="17"/>
              </w:numPr>
              <w:rPr>
                <w:rFonts w:ascii="NTFPreCursivef" w:hAnsi="NTFPreCursivef"/>
                <w:sz w:val="28"/>
                <w:szCs w:val="28"/>
              </w:rPr>
            </w:pPr>
            <w:r w:rsidRPr="00E42D03">
              <w:rPr>
                <w:rFonts w:ascii="NTFPreCursivef" w:hAnsi="NTFPreCursivef"/>
                <w:sz w:val="28"/>
                <w:szCs w:val="28"/>
              </w:rPr>
              <w:t xml:space="preserve">Occupational Therapy </w:t>
            </w:r>
          </w:p>
          <w:p w14:paraId="632FE02E" w14:textId="6963571E" w:rsidR="00B21A47" w:rsidRPr="00E42D03" w:rsidRDefault="00B21A47" w:rsidP="00E42D03">
            <w:pPr>
              <w:pStyle w:val="ListParagraph"/>
              <w:numPr>
                <w:ilvl w:val="0"/>
                <w:numId w:val="17"/>
              </w:numPr>
              <w:rPr>
                <w:rFonts w:ascii="NTFPreCursivef" w:hAnsi="NTFPreCursivef"/>
                <w:sz w:val="28"/>
                <w:szCs w:val="28"/>
              </w:rPr>
            </w:pPr>
            <w:r>
              <w:rPr>
                <w:rFonts w:ascii="NTFPreCursivef" w:hAnsi="NTFPreCursivef"/>
                <w:sz w:val="28"/>
                <w:szCs w:val="28"/>
              </w:rPr>
              <w:t xml:space="preserve">Trail Blazers Mental Health Team </w:t>
            </w:r>
          </w:p>
        </w:tc>
      </w:tr>
      <w:tr w:rsidR="00E42D03" w:rsidRPr="00550A16" w14:paraId="142285AD" w14:textId="77777777" w:rsidTr="00392A83">
        <w:tc>
          <w:tcPr>
            <w:tcW w:w="3256" w:type="dxa"/>
          </w:tcPr>
          <w:p w14:paraId="3B6FB6C1" w14:textId="77777777" w:rsidR="00E42D03" w:rsidRPr="00E42D03" w:rsidRDefault="00E42D03" w:rsidP="00392A83">
            <w:pPr>
              <w:jc w:val="center"/>
              <w:rPr>
                <w:rFonts w:ascii="NTFPreCursivef" w:hAnsi="NTFPreCursivef"/>
                <w:sz w:val="28"/>
                <w:szCs w:val="28"/>
              </w:rPr>
            </w:pPr>
            <w:r w:rsidRPr="00E42D03">
              <w:rPr>
                <w:rFonts w:ascii="NTFPreCursivef" w:hAnsi="NTFPreCursivef"/>
                <w:sz w:val="28"/>
                <w:szCs w:val="28"/>
              </w:rPr>
              <w:t xml:space="preserve">Local authority </w:t>
            </w:r>
          </w:p>
        </w:tc>
        <w:tc>
          <w:tcPr>
            <w:tcW w:w="5760" w:type="dxa"/>
          </w:tcPr>
          <w:p w14:paraId="47C2D5B7" w14:textId="77777777" w:rsidR="00E42D03" w:rsidRPr="00E42D03" w:rsidRDefault="00E42D03" w:rsidP="00E42D03">
            <w:pPr>
              <w:pStyle w:val="ListParagraph"/>
              <w:numPr>
                <w:ilvl w:val="0"/>
                <w:numId w:val="17"/>
              </w:numPr>
              <w:rPr>
                <w:rFonts w:ascii="NTFPreCursivef" w:hAnsi="NTFPreCursivef"/>
                <w:sz w:val="28"/>
                <w:szCs w:val="28"/>
              </w:rPr>
            </w:pPr>
            <w:r w:rsidRPr="00E42D03">
              <w:rPr>
                <w:rFonts w:ascii="NTFPreCursivef" w:hAnsi="NTFPreCursivef"/>
                <w:sz w:val="28"/>
                <w:szCs w:val="28"/>
              </w:rPr>
              <w:t xml:space="preserve">Early intervention </w:t>
            </w:r>
          </w:p>
          <w:p w14:paraId="188DB1E3" w14:textId="77777777" w:rsidR="00E42D03" w:rsidRPr="00E42D03" w:rsidRDefault="00E42D03" w:rsidP="00E42D03">
            <w:pPr>
              <w:pStyle w:val="ListParagraph"/>
              <w:numPr>
                <w:ilvl w:val="0"/>
                <w:numId w:val="17"/>
              </w:numPr>
              <w:rPr>
                <w:rFonts w:ascii="NTFPreCursivef" w:hAnsi="NTFPreCursivef"/>
                <w:sz w:val="28"/>
                <w:szCs w:val="28"/>
              </w:rPr>
            </w:pPr>
            <w:r w:rsidRPr="00E42D03">
              <w:rPr>
                <w:rFonts w:ascii="NTFPreCursivef" w:hAnsi="NTFPreCursivef"/>
                <w:sz w:val="28"/>
                <w:szCs w:val="28"/>
              </w:rPr>
              <w:t xml:space="preserve">Inclusive school forum </w:t>
            </w:r>
          </w:p>
          <w:p w14:paraId="0EEE143B" w14:textId="77777777" w:rsidR="00E42D03" w:rsidRPr="00E42D03" w:rsidRDefault="00E42D03" w:rsidP="00E42D03">
            <w:pPr>
              <w:pStyle w:val="ListParagraph"/>
              <w:numPr>
                <w:ilvl w:val="0"/>
                <w:numId w:val="17"/>
              </w:numPr>
              <w:rPr>
                <w:rFonts w:ascii="NTFPreCursivef" w:hAnsi="NTFPreCursivef"/>
                <w:sz w:val="28"/>
                <w:szCs w:val="28"/>
              </w:rPr>
            </w:pPr>
            <w:r w:rsidRPr="00E42D03">
              <w:rPr>
                <w:rFonts w:ascii="NTFPreCursivef" w:hAnsi="NTFPreCursivef"/>
                <w:sz w:val="28"/>
                <w:szCs w:val="28"/>
              </w:rPr>
              <w:t xml:space="preserve">Early years inclusion panel </w:t>
            </w:r>
          </w:p>
          <w:p w14:paraId="5E8AC8D7" w14:textId="77777777" w:rsidR="00E42D03" w:rsidRPr="00E42D03" w:rsidRDefault="00E42D03" w:rsidP="00E42D03">
            <w:pPr>
              <w:pStyle w:val="ListParagraph"/>
              <w:numPr>
                <w:ilvl w:val="0"/>
                <w:numId w:val="17"/>
              </w:numPr>
              <w:rPr>
                <w:rFonts w:ascii="NTFPreCursivef" w:hAnsi="NTFPreCursivef"/>
                <w:sz w:val="28"/>
                <w:szCs w:val="28"/>
              </w:rPr>
            </w:pPr>
            <w:r w:rsidRPr="00E42D03">
              <w:rPr>
                <w:rFonts w:ascii="NTFPreCursivef" w:hAnsi="NTFPreCursivef"/>
                <w:sz w:val="28"/>
                <w:szCs w:val="28"/>
              </w:rPr>
              <w:t>Parent support service (IASS)</w:t>
            </w:r>
          </w:p>
          <w:p w14:paraId="0D47BCCC" w14:textId="77777777" w:rsidR="00E42D03" w:rsidRPr="00E42D03" w:rsidRDefault="00E42D03" w:rsidP="00E42D03">
            <w:pPr>
              <w:pStyle w:val="ListParagraph"/>
              <w:numPr>
                <w:ilvl w:val="0"/>
                <w:numId w:val="17"/>
              </w:numPr>
              <w:rPr>
                <w:rFonts w:ascii="NTFPreCursivef" w:hAnsi="NTFPreCursivef"/>
                <w:sz w:val="28"/>
                <w:szCs w:val="28"/>
              </w:rPr>
            </w:pPr>
            <w:r w:rsidRPr="00E42D03">
              <w:rPr>
                <w:rFonts w:ascii="NTFPreCursivef" w:hAnsi="NTFPreCursivef"/>
                <w:sz w:val="28"/>
                <w:szCs w:val="28"/>
              </w:rPr>
              <w:t xml:space="preserve">Fair access panel </w:t>
            </w:r>
          </w:p>
        </w:tc>
      </w:tr>
    </w:tbl>
    <w:p w14:paraId="7B2721E1" w14:textId="4DBD1B72" w:rsidR="00E42D03" w:rsidRDefault="00E42D03" w:rsidP="00E42D03">
      <w:pPr>
        <w:spacing w:after="0"/>
        <w:rPr>
          <w:rFonts w:ascii="NTFPreCursivef" w:hAnsi="NTFPreCursivef"/>
          <w:sz w:val="28"/>
          <w:szCs w:val="28"/>
        </w:rPr>
      </w:pPr>
    </w:p>
    <w:p w14:paraId="32B12B96" w14:textId="77777777" w:rsidR="00D37DCD" w:rsidRDefault="00D37DCD" w:rsidP="00E42D03">
      <w:pPr>
        <w:spacing w:after="0"/>
        <w:rPr>
          <w:rFonts w:ascii="NTFPreCursivef" w:hAnsi="NTFPreCursivef"/>
          <w:sz w:val="28"/>
          <w:szCs w:val="28"/>
        </w:rPr>
      </w:pPr>
    </w:p>
    <w:p w14:paraId="407177C1" w14:textId="254B055A" w:rsidR="00B21A47" w:rsidRDefault="00B21A47" w:rsidP="00E42D03">
      <w:pPr>
        <w:spacing w:after="0"/>
        <w:rPr>
          <w:rFonts w:ascii="NTFPreCursivef" w:hAnsi="NTFPreCursivef"/>
          <w:sz w:val="28"/>
          <w:szCs w:val="28"/>
        </w:rPr>
      </w:pPr>
      <w:r>
        <w:rPr>
          <w:rFonts w:ascii="NTFPreCursivef" w:hAnsi="NTFPreCursivef"/>
          <w:sz w:val="28"/>
          <w:szCs w:val="28"/>
        </w:rPr>
        <w:t>Here is an overview of the support available from these outside agencies:</w:t>
      </w:r>
    </w:p>
    <w:p w14:paraId="4765A2FC" w14:textId="77777777" w:rsidR="00B21A47" w:rsidRDefault="00B21A47" w:rsidP="00E42D03">
      <w:pPr>
        <w:spacing w:after="0"/>
        <w:rPr>
          <w:rFonts w:ascii="NTFPreCursivef" w:hAnsi="NTFPreCursivef"/>
          <w:sz w:val="28"/>
          <w:szCs w:val="28"/>
        </w:rPr>
      </w:pPr>
    </w:p>
    <w:tbl>
      <w:tblPr>
        <w:tblStyle w:val="TableGrid"/>
        <w:tblW w:w="0" w:type="auto"/>
        <w:tblLook w:val="04A0" w:firstRow="1" w:lastRow="0" w:firstColumn="1" w:lastColumn="0" w:noHBand="0" w:noVBand="1"/>
      </w:tblPr>
      <w:tblGrid>
        <w:gridCol w:w="1278"/>
        <w:gridCol w:w="5521"/>
        <w:gridCol w:w="2217"/>
      </w:tblGrid>
      <w:tr w:rsidR="00B21A47" w:rsidRPr="008E02D6" w14:paraId="7C4A4416" w14:textId="77777777" w:rsidTr="005E0FA1">
        <w:tc>
          <w:tcPr>
            <w:tcW w:w="1278" w:type="dxa"/>
            <w:shd w:val="clear" w:color="auto" w:fill="2F5496" w:themeFill="accent5" w:themeFillShade="BF"/>
          </w:tcPr>
          <w:p w14:paraId="03162041" w14:textId="593EBB44" w:rsidR="00B21A47" w:rsidRPr="008E02D6" w:rsidRDefault="00B21A47" w:rsidP="00392A83">
            <w:pPr>
              <w:jc w:val="center"/>
              <w:rPr>
                <w:rFonts w:ascii="NTFPreCursivef" w:hAnsi="NTFPreCursivef"/>
                <w:color w:val="FFFFFF" w:themeColor="background1"/>
                <w:sz w:val="24"/>
                <w:szCs w:val="24"/>
              </w:rPr>
            </w:pPr>
            <w:r>
              <w:rPr>
                <w:rFonts w:ascii="NTFPreCursivef" w:hAnsi="NTFPreCursivef"/>
                <w:color w:val="FFFFFF" w:themeColor="background1"/>
                <w:sz w:val="24"/>
                <w:szCs w:val="24"/>
              </w:rPr>
              <w:t xml:space="preserve">Agency </w:t>
            </w:r>
          </w:p>
        </w:tc>
        <w:tc>
          <w:tcPr>
            <w:tcW w:w="5521" w:type="dxa"/>
            <w:shd w:val="clear" w:color="auto" w:fill="2F5496" w:themeFill="accent5" w:themeFillShade="BF"/>
          </w:tcPr>
          <w:p w14:paraId="02E017D6" w14:textId="77777777" w:rsidR="00B21A47" w:rsidRPr="008E02D6" w:rsidRDefault="00B21A47" w:rsidP="00392A83">
            <w:pPr>
              <w:jc w:val="center"/>
              <w:rPr>
                <w:rFonts w:ascii="NTFPreCursivef" w:hAnsi="NTFPreCursivef"/>
                <w:color w:val="FFFFFF" w:themeColor="background1"/>
                <w:sz w:val="24"/>
                <w:szCs w:val="24"/>
              </w:rPr>
            </w:pPr>
            <w:r w:rsidRPr="008E02D6">
              <w:rPr>
                <w:rFonts w:ascii="NTFPreCursivef" w:hAnsi="NTFPreCursivef"/>
                <w:color w:val="FFFFFF" w:themeColor="background1"/>
                <w:sz w:val="24"/>
                <w:szCs w:val="24"/>
              </w:rPr>
              <w:t xml:space="preserve">What is involved? </w:t>
            </w:r>
          </w:p>
        </w:tc>
        <w:tc>
          <w:tcPr>
            <w:tcW w:w="2217" w:type="dxa"/>
            <w:shd w:val="clear" w:color="auto" w:fill="2F5496" w:themeFill="accent5" w:themeFillShade="BF"/>
          </w:tcPr>
          <w:p w14:paraId="69FF2563" w14:textId="77777777" w:rsidR="00B21A47" w:rsidRPr="008E02D6" w:rsidRDefault="00B21A47" w:rsidP="00392A83">
            <w:pPr>
              <w:jc w:val="center"/>
              <w:rPr>
                <w:rFonts w:ascii="NTFPreCursivef" w:hAnsi="NTFPreCursivef"/>
                <w:color w:val="FFFFFF" w:themeColor="background1"/>
                <w:sz w:val="24"/>
                <w:szCs w:val="24"/>
              </w:rPr>
            </w:pPr>
            <w:r w:rsidRPr="008E02D6">
              <w:rPr>
                <w:rFonts w:ascii="NTFPreCursivef" w:hAnsi="NTFPreCursivef"/>
                <w:color w:val="FFFFFF" w:themeColor="background1"/>
                <w:sz w:val="24"/>
                <w:szCs w:val="24"/>
              </w:rPr>
              <w:t>Who will receive this?</w:t>
            </w:r>
          </w:p>
        </w:tc>
      </w:tr>
      <w:tr w:rsidR="00B21A47" w:rsidRPr="008E02D6" w14:paraId="5B13DB42" w14:textId="77777777" w:rsidTr="005E0FA1">
        <w:tc>
          <w:tcPr>
            <w:tcW w:w="1278" w:type="dxa"/>
          </w:tcPr>
          <w:p w14:paraId="25481D91" w14:textId="77777777" w:rsidR="00B21A47" w:rsidRPr="008E02D6" w:rsidRDefault="00B21A47" w:rsidP="00392A83">
            <w:pPr>
              <w:jc w:val="center"/>
              <w:rPr>
                <w:rFonts w:ascii="NTFPreCursivef" w:hAnsi="NTFPreCursivef"/>
                <w:sz w:val="24"/>
                <w:szCs w:val="24"/>
              </w:rPr>
            </w:pPr>
            <w:r w:rsidRPr="008E02D6">
              <w:rPr>
                <w:rFonts w:ascii="NTFPreCursivef" w:hAnsi="NTFPreCursivef"/>
                <w:sz w:val="24"/>
                <w:szCs w:val="24"/>
              </w:rPr>
              <w:lastRenderedPageBreak/>
              <w:t xml:space="preserve">Speech and language support </w:t>
            </w:r>
            <w:r>
              <w:rPr>
                <w:rFonts w:ascii="NTFPreCursivef" w:hAnsi="NTFPreCursivef"/>
                <w:sz w:val="24"/>
                <w:szCs w:val="24"/>
              </w:rPr>
              <w:t>(SALT)</w:t>
            </w:r>
          </w:p>
        </w:tc>
        <w:tc>
          <w:tcPr>
            <w:tcW w:w="5521" w:type="dxa"/>
          </w:tcPr>
          <w:p w14:paraId="5AA2F760" w14:textId="77777777" w:rsidR="00B21A47" w:rsidRPr="008E02D6" w:rsidRDefault="00B21A47" w:rsidP="00B21A47">
            <w:pPr>
              <w:pStyle w:val="ListParagraph"/>
              <w:numPr>
                <w:ilvl w:val="0"/>
                <w:numId w:val="24"/>
              </w:numPr>
              <w:rPr>
                <w:rFonts w:ascii="NTFPreCursivef" w:hAnsi="NTFPreCursivef"/>
                <w:sz w:val="24"/>
                <w:szCs w:val="24"/>
              </w:rPr>
            </w:pPr>
            <w:r w:rsidRPr="008E02D6">
              <w:rPr>
                <w:rFonts w:ascii="NTFPreCursivef" w:hAnsi="NTFPreCursivef"/>
                <w:sz w:val="24"/>
                <w:szCs w:val="24"/>
              </w:rPr>
              <w:t xml:space="preserve">Children with specific needs in this area and who have been seen by the SALT team, may have a specific programme in place for them that will be followed in school. </w:t>
            </w:r>
          </w:p>
          <w:p w14:paraId="38F90474" w14:textId="77777777" w:rsidR="00B21A47" w:rsidRPr="008E02D6" w:rsidRDefault="00B21A47" w:rsidP="00B21A47">
            <w:pPr>
              <w:pStyle w:val="ListParagraph"/>
              <w:numPr>
                <w:ilvl w:val="0"/>
                <w:numId w:val="24"/>
              </w:numPr>
              <w:rPr>
                <w:rFonts w:ascii="NTFPreCursivef" w:hAnsi="NTFPreCursivef"/>
                <w:sz w:val="24"/>
                <w:szCs w:val="24"/>
              </w:rPr>
            </w:pPr>
            <w:r w:rsidRPr="008E02D6">
              <w:rPr>
                <w:rFonts w:ascii="NTFPreCursivef" w:hAnsi="NTFPreCursivef"/>
                <w:sz w:val="24"/>
                <w:szCs w:val="24"/>
              </w:rPr>
              <w:t xml:space="preserve">A home-school contact book will be set up between school and parents to allow school to keep parents updated about the sessions </w:t>
            </w:r>
          </w:p>
          <w:p w14:paraId="442CA32B" w14:textId="77777777" w:rsidR="00B21A47" w:rsidRPr="008E02D6" w:rsidRDefault="00B21A47" w:rsidP="00B21A47">
            <w:pPr>
              <w:pStyle w:val="ListParagraph"/>
              <w:numPr>
                <w:ilvl w:val="0"/>
                <w:numId w:val="24"/>
              </w:numPr>
              <w:rPr>
                <w:rFonts w:ascii="NTFPreCursivef" w:hAnsi="NTFPreCursivef"/>
                <w:sz w:val="24"/>
                <w:szCs w:val="24"/>
              </w:rPr>
            </w:pPr>
            <w:r w:rsidRPr="008E02D6">
              <w:rPr>
                <w:rFonts w:ascii="NTFPreCursivef" w:hAnsi="NTFPreCursivef"/>
                <w:sz w:val="24"/>
                <w:szCs w:val="24"/>
              </w:rPr>
              <w:t>The class teacher will ensure that the SALT sessions take place at least 3 times a week (or as recommended on the programme)</w:t>
            </w:r>
          </w:p>
          <w:p w14:paraId="7F7C77F7" w14:textId="77777777" w:rsidR="00B21A47" w:rsidRPr="008E02D6" w:rsidRDefault="00B21A47" w:rsidP="00B21A47">
            <w:pPr>
              <w:pStyle w:val="ListParagraph"/>
              <w:numPr>
                <w:ilvl w:val="0"/>
                <w:numId w:val="24"/>
              </w:numPr>
              <w:rPr>
                <w:rFonts w:ascii="NTFPreCursivef" w:hAnsi="NTFPreCursivef"/>
                <w:sz w:val="24"/>
                <w:szCs w:val="24"/>
              </w:rPr>
            </w:pPr>
            <w:r w:rsidRPr="008E02D6">
              <w:rPr>
                <w:rFonts w:ascii="NTFPreCursivef" w:hAnsi="NTFPreCursivef"/>
                <w:sz w:val="24"/>
                <w:szCs w:val="24"/>
              </w:rPr>
              <w:t xml:space="preserve">The SALT team will come into school and train specific TAs to deliver the programme where necessary </w:t>
            </w:r>
          </w:p>
          <w:p w14:paraId="65134CA5" w14:textId="77777777" w:rsidR="00B21A47" w:rsidRPr="008E02D6" w:rsidRDefault="00B21A47" w:rsidP="00392A83">
            <w:pPr>
              <w:rPr>
                <w:rFonts w:ascii="NTFPreCursivef" w:hAnsi="NTFPreCursivef"/>
                <w:sz w:val="24"/>
                <w:szCs w:val="24"/>
              </w:rPr>
            </w:pPr>
          </w:p>
        </w:tc>
        <w:tc>
          <w:tcPr>
            <w:tcW w:w="2217" w:type="dxa"/>
          </w:tcPr>
          <w:p w14:paraId="307030FB" w14:textId="77777777" w:rsidR="00B21A47" w:rsidRPr="008E02D6" w:rsidRDefault="00B21A47" w:rsidP="00392A83">
            <w:pPr>
              <w:rPr>
                <w:rFonts w:ascii="NTFPreCursivef" w:hAnsi="NTFPreCursivef"/>
                <w:sz w:val="24"/>
                <w:szCs w:val="24"/>
              </w:rPr>
            </w:pPr>
            <w:r w:rsidRPr="008E02D6">
              <w:rPr>
                <w:rFonts w:ascii="NTFPreCursivef" w:hAnsi="NTFPreCursivef"/>
                <w:sz w:val="24"/>
                <w:szCs w:val="24"/>
              </w:rPr>
              <w:t xml:space="preserve">Children with specific speech, language and communication needs </w:t>
            </w:r>
          </w:p>
        </w:tc>
      </w:tr>
      <w:tr w:rsidR="00B21A47" w:rsidRPr="008E02D6" w14:paraId="1A9930F1" w14:textId="77777777" w:rsidTr="005E0FA1">
        <w:tc>
          <w:tcPr>
            <w:tcW w:w="1278" w:type="dxa"/>
          </w:tcPr>
          <w:p w14:paraId="23CF5728" w14:textId="77777777" w:rsidR="00B21A47" w:rsidRPr="008E02D6" w:rsidRDefault="00B21A47" w:rsidP="00392A83">
            <w:pPr>
              <w:jc w:val="center"/>
              <w:rPr>
                <w:rFonts w:ascii="NTFPreCursivef" w:hAnsi="NTFPreCursivef"/>
                <w:sz w:val="24"/>
                <w:szCs w:val="24"/>
              </w:rPr>
            </w:pPr>
            <w:r>
              <w:rPr>
                <w:rFonts w:ascii="NTFPreCursivef" w:hAnsi="NTFPreCursivef"/>
                <w:sz w:val="24"/>
                <w:szCs w:val="24"/>
              </w:rPr>
              <w:t>Learning Support Advisory Team (LSAT)</w:t>
            </w:r>
          </w:p>
        </w:tc>
        <w:tc>
          <w:tcPr>
            <w:tcW w:w="5521" w:type="dxa"/>
          </w:tcPr>
          <w:p w14:paraId="644F6DC0" w14:textId="77777777" w:rsidR="00B21A47" w:rsidRDefault="00B21A47" w:rsidP="00B21A47">
            <w:pPr>
              <w:pStyle w:val="ListParagraph"/>
              <w:numPr>
                <w:ilvl w:val="0"/>
                <w:numId w:val="24"/>
              </w:numPr>
              <w:rPr>
                <w:rFonts w:ascii="NTFPreCursivef" w:hAnsi="NTFPreCursivef"/>
                <w:sz w:val="24"/>
                <w:szCs w:val="24"/>
              </w:rPr>
            </w:pPr>
            <w:r>
              <w:rPr>
                <w:rFonts w:ascii="NTFPreCursivef" w:hAnsi="NTFPreCursivef"/>
                <w:sz w:val="24"/>
                <w:szCs w:val="24"/>
              </w:rPr>
              <w:t xml:space="preserve">The LSAT is able to carry out assessments on academic needs and identify any gaps that children may have. </w:t>
            </w:r>
          </w:p>
          <w:p w14:paraId="56323EE2" w14:textId="77777777" w:rsidR="00B21A47" w:rsidRDefault="00B21A47" w:rsidP="00B21A47">
            <w:pPr>
              <w:pStyle w:val="ListParagraph"/>
              <w:numPr>
                <w:ilvl w:val="0"/>
                <w:numId w:val="24"/>
              </w:numPr>
              <w:rPr>
                <w:rFonts w:ascii="NTFPreCursivef" w:hAnsi="NTFPreCursivef"/>
                <w:sz w:val="24"/>
                <w:szCs w:val="24"/>
              </w:rPr>
            </w:pPr>
            <w:r>
              <w:rPr>
                <w:rFonts w:ascii="NTFPreCursivef" w:hAnsi="NTFPreCursivef"/>
                <w:sz w:val="24"/>
                <w:szCs w:val="24"/>
              </w:rPr>
              <w:t xml:space="preserve">They are also able to carry out assessments on specific learning difficulties such as dyslexia and processing needs. </w:t>
            </w:r>
          </w:p>
          <w:p w14:paraId="60A33FAA" w14:textId="77777777" w:rsidR="00B21A47" w:rsidRDefault="00B21A47" w:rsidP="00B21A47">
            <w:pPr>
              <w:pStyle w:val="ListParagraph"/>
              <w:numPr>
                <w:ilvl w:val="0"/>
                <w:numId w:val="24"/>
              </w:numPr>
              <w:rPr>
                <w:rFonts w:ascii="NTFPreCursivef" w:hAnsi="NTFPreCursivef"/>
                <w:sz w:val="24"/>
                <w:szCs w:val="24"/>
              </w:rPr>
            </w:pPr>
            <w:r>
              <w:rPr>
                <w:rFonts w:ascii="NTFPreCursivef" w:hAnsi="NTFPreCursivef"/>
                <w:sz w:val="24"/>
                <w:szCs w:val="24"/>
              </w:rPr>
              <w:t xml:space="preserve">The LSAT works with the child, the class teacher and will meet with parents when carrying out their assessments and will provide a comprehensive report on the outcomes. </w:t>
            </w:r>
          </w:p>
          <w:p w14:paraId="71CE353F" w14:textId="77777777" w:rsidR="00B21A47" w:rsidRDefault="00B21A47" w:rsidP="00B21A47">
            <w:pPr>
              <w:pStyle w:val="ListParagraph"/>
              <w:numPr>
                <w:ilvl w:val="0"/>
                <w:numId w:val="24"/>
              </w:numPr>
              <w:rPr>
                <w:rFonts w:ascii="NTFPreCursivef" w:hAnsi="NTFPreCursivef"/>
                <w:sz w:val="24"/>
                <w:szCs w:val="24"/>
              </w:rPr>
            </w:pPr>
            <w:r>
              <w:rPr>
                <w:rFonts w:ascii="NTFPreCursivef" w:hAnsi="NTFPreCursivef"/>
                <w:sz w:val="24"/>
                <w:szCs w:val="24"/>
              </w:rPr>
              <w:t xml:space="preserve">They will make recommendations for interventions and additional support that may be needed which the school then put into place to support the child. </w:t>
            </w:r>
          </w:p>
          <w:p w14:paraId="0EDD9F96" w14:textId="77777777" w:rsidR="00B21A47" w:rsidRPr="008E02D6" w:rsidRDefault="00B21A47" w:rsidP="00B21A47">
            <w:pPr>
              <w:pStyle w:val="ListParagraph"/>
              <w:numPr>
                <w:ilvl w:val="0"/>
                <w:numId w:val="24"/>
              </w:numPr>
              <w:rPr>
                <w:rFonts w:ascii="NTFPreCursivef" w:hAnsi="NTFPreCursivef"/>
                <w:sz w:val="24"/>
                <w:szCs w:val="24"/>
              </w:rPr>
            </w:pPr>
            <w:r>
              <w:rPr>
                <w:rFonts w:ascii="NTFPreCursivef" w:hAnsi="NTFPreCursivef"/>
                <w:sz w:val="24"/>
                <w:szCs w:val="24"/>
              </w:rPr>
              <w:t xml:space="preserve">The LSAT can also support class teachers with identifying need and recommend different techniques to implement within the whole class also. </w:t>
            </w:r>
          </w:p>
        </w:tc>
        <w:tc>
          <w:tcPr>
            <w:tcW w:w="2217" w:type="dxa"/>
          </w:tcPr>
          <w:p w14:paraId="673FEDF8" w14:textId="77777777" w:rsidR="00B21A47" w:rsidRPr="008E02D6" w:rsidRDefault="00B21A47" w:rsidP="00392A83">
            <w:pPr>
              <w:rPr>
                <w:rFonts w:ascii="NTFPreCursivef" w:hAnsi="NTFPreCursivef"/>
                <w:sz w:val="24"/>
                <w:szCs w:val="24"/>
              </w:rPr>
            </w:pPr>
            <w:r>
              <w:rPr>
                <w:rFonts w:ascii="NTFPreCursivef" w:hAnsi="NTFPreCursivef"/>
                <w:sz w:val="24"/>
                <w:szCs w:val="24"/>
              </w:rPr>
              <w:t xml:space="preserve">Children who have been identified as requiring additional support, may have specific difficulties or may require additional interventions to aid their progress. </w:t>
            </w:r>
          </w:p>
        </w:tc>
      </w:tr>
      <w:tr w:rsidR="00B21A47" w:rsidRPr="008E02D6" w14:paraId="394D4EE3" w14:textId="77777777" w:rsidTr="005E0FA1">
        <w:tc>
          <w:tcPr>
            <w:tcW w:w="1278" w:type="dxa"/>
          </w:tcPr>
          <w:p w14:paraId="01F74BF8" w14:textId="77777777" w:rsidR="00B21A47" w:rsidRDefault="00B21A47" w:rsidP="00392A83">
            <w:pPr>
              <w:jc w:val="center"/>
              <w:rPr>
                <w:rFonts w:ascii="NTFPreCursivef" w:hAnsi="NTFPreCursivef"/>
                <w:sz w:val="24"/>
                <w:szCs w:val="24"/>
              </w:rPr>
            </w:pPr>
            <w:r>
              <w:rPr>
                <w:rFonts w:ascii="NTFPreCursivef" w:hAnsi="NTFPreCursivef"/>
                <w:sz w:val="24"/>
                <w:szCs w:val="24"/>
              </w:rPr>
              <w:t xml:space="preserve">Educational Psychologist </w:t>
            </w:r>
          </w:p>
        </w:tc>
        <w:tc>
          <w:tcPr>
            <w:tcW w:w="5521" w:type="dxa"/>
          </w:tcPr>
          <w:p w14:paraId="072A2856" w14:textId="77777777" w:rsidR="00B21A47" w:rsidRDefault="00B21A47" w:rsidP="00B21A47">
            <w:pPr>
              <w:pStyle w:val="ListParagraph"/>
              <w:numPr>
                <w:ilvl w:val="0"/>
                <w:numId w:val="24"/>
              </w:numPr>
              <w:rPr>
                <w:rFonts w:ascii="NTFPreCursivef" w:hAnsi="NTFPreCursivef"/>
                <w:sz w:val="24"/>
                <w:szCs w:val="24"/>
              </w:rPr>
            </w:pPr>
            <w:r>
              <w:rPr>
                <w:rFonts w:ascii="NTFPreCursivef" w:hAnsi="NTFPreCursivef"/>
                <w:sz w:val="24"/>
                <w:szCs w:val="24"/>
              </w:rPr>
              <w:t xml:space="preserve">The school has a linked Education Psychologist and they work with staff, pupils and parents to plan support for children identified as having difficulties with their learning, behaviour or emotional health. </w:t>
            </w:r>
          </w:p>
          <w:p w14:paraId="775A2A68" w14:textId="77777777" w:rsidR="00B21A47" w:rsidRDefault="00B21A47" w:rsidP="00B21A47">
            <w:pPr>
              <w:pStyle w:val="ListParagraph"/>
              <w:numPr>
                <w:ilvl w:val="0"/>
                <w:numId w:val="24"/>
              </w:numPr>
              <w:rPr>
                <w:rFonts w:ascii="NTFPreCursivef" w:hAnsi="NTFPreCursivef"/>
                <w:sz w:val="24"/>
                <w:szCs w:val="24"/>
              </w:rPr>
            </w:pPr>
            <w:r>
              <w:rPr>
                <w:rFonts w:ascii="NTFPreCursivef" w:hAnsi="NTFPreCursivef"/>
                <w:sz w:val="24"/>
                <w:szCs w:val="24"/>
              </w:rPr>
              <w:t xml:space="preserve">The EP will carry out a consultation with the school and parents and may carry out 1:1 work with the child concerned. Following this consultation, the educational psychologist will work with the school to formulate an action plan of targeted support for the child which is put into place and then reviewed with the EP after 6 weeks. </w:t>
            </w:r>
          </w:p>
          <w:p w14:paraId="5919CD55" w14:textId="77777777" w:rsidR="00B21A47" w:rsidRDefault="00B21A47" w:rsidP="00B21A47">
            <w:pPr>
              <w:pStyle w:val="ListParagraph"/>
              <w:numPr>
                <w:ilvl w:val="0"/>
                <w:numId w:val="24"/>
              </w:numPr>
              <w:rPr>
                <w:rFonts w:ascii="NTFPreCursivef" w:hAnsi="NTFPreCursivef"/>
                <w:sz w:val="24"/>
                <w:szCs w:val="24"/>
              </w:rPr>
            </w:pPr>
            <w:r>
              <w:rPr>
                <w:rFonts w:ascii="NTFPreCursivef" w:hAnsi="NTFPreCursivef"/>
                <w:sz w:val="24"/>
                <w:szCs w:val="24"/>
              </w:rPr>
              <w:t xml:space="preserve">The EP may also carry out drop in sessions where staff work with her to plan support for children in their class who they are concerned about but do not require a full consultation. </w:t>
            </w:r>
          </w:p>
          <w:p w14:paraId="4DE726A5" w14:textId="77777777" w:rsidR="00B21A47" w:rsidRPr="008E02D6" w:rsidRDefault="00B21A47" w:rsidP="00B21A47">
            <w:pPr>
              <w:pStyle w:val="ListParagraph"/>
              <w:numPr>
                <w:ilvl w:val="0"/>
                <w:numId w:val="24"/>
              </w:numPr>
              <w:rPr>
                <w:rFonts w:ascii="NTFPreCursivef" w:hAnsi="NTFPreCursivef"/>
                <w:sz w:val="24"/>
                <w:szCs w:val="24"/>
              </w:rPr>
            </w:pPr>
            <w:r>
              <w:rPr>
                <w:rFonts w:ascii="NTFPreCursivef" w:hAnsi="NTFPreCursivef"/>
                <w:sz w:val="24"/>
                <w:szCs w:val="24"/>
              </w:rPr>
              <w:t xml:space="preserve">The EP will also make recommendations for an EHCP needs assessment. </w:t>
            </w:r>
          </w:p>
        </w:tc>
        <w:tc>
          <w:tcPr>
            <w:tcW w:w="2217" w:type="dxa"/>
          </w:tcPr>
          <w:p w14:paraId="37C26FF1" w14:textId="77777777" w:rsidR="00B21A47" w:rsidRPr="008E02D6" w:rsidRDefault="00B21A47" w:rsidP="00392A83">
            <w:pPr>
              <w:rPr>
                <w:rFonts w:ascii="NTFPreCursivef" w:hAnsi="NTFPreCursivef"/>
                <w:sz w:val="24"/>
                <w:szCs w:val="24"/>
              </w:rPr>
            </w:pPr>
            <w:r>
              <w:rPr>
                <w:rFonts w:ascii="NTFPreCursivef" w:hAnsi="NTFPreCursivef"/>
                <w:sz w:val="24"/>
                <w:szCs w:val="24"/>
              </w:rPr>
              <w:t>Children who have been identified as requiring additional support, may have specific difficulties or may require additional interventions to aid their progress.</w:t>
            </w:r>
          </w:p>
        </w:tc>
      </w:tr>
      <w:tr w:rsidR="00B21A47" w:rsidRPr="008E02D6" w14:paraId="34EE6ABD" w14:textId="77777777" w:rsidTr="005E0FA1">
        <w:tc>
          <w:tcPr>
            <w:tcW w:w="1278" w:type="dxa"/>
          </w:tcPr>
          <w:p w14:paraId="65D8283D" w14:textId="77777777" w:rsidR="00B21A47" w:rsidRDefault="00B21A47" w:rsidP="00392A83">
            <w:pPr>
              <w:jc w:val="center"/>
              <w:rPr>
                <w:rFonts w:ascii="NTFPreCursivef" w:hAnsi="NTFPreCursivef"/>
                <w:sz w:val="24"/>
                <w:szCs w:val="24"/>
              </w:rPr>
            </w:pPr>
            <w:r>
              <w:rPr>
                <w:rFonts w:ascii="NTFPreCursivef" w:hAnsi="NTFPreCursivef"/>
                <w:sz w:val="24"/>
                <w:szCs w:val="24"/>
              </w:rPr>
              <w:t>Behaviour Support Advisory Team (BSAT)</w:t>
            </w:r>
          </w:p>
        </w:tc>
        <w:tc>
          <w:tcPr>
            <w:tcW w:w="5521" w:type="dxa"/>
          </w:tcPr>
          <w:p w14:paraId="308C9AD5" w14:textId="77777777" w:rsidR="00B21A47" w:rsidRDefault="00B21A47" w:rsidP="00B21A47">
            <w:pPr>
              <w:pStyle w:val="ListParagraph"/>
              <w:numPr>
                <w:ilvl w:val="0"/>
                <w:numId w:val="24"/>
              </w:numPr>
              <w:rPr>
                <w:rFonts w:ascii="NTFPreCursivef" w:hAnsi="NTFPreCursivef"/>
                <w:sz w:val="24"/>
                <w:szCs w:val="24"/>
              </w:rPr>
            </w:pPr>
            <w:r>
              <w:rPr>
                <w:rFonts w:ascii="NTFPreCursivef" w:hAnsi="NTFPreCursivef"/>
                <w:sz w:val="24"/>
                <w:szCs w:val="24"/>
              </w:rPr>
              <w:t xml:space="preserve">The BSAT team may come into school to carry out observations when concerns regarding a child’s behaviour have been raised. They may observe them in class or on the playground and will provide a report and recommendations for supporting the child. </w:t>
            </w:r>
          </w:p>
          <w:p w14:paraId="1D1C9BB9" w14:textId="77777777" w:rsidR="00B21A47" w:rsidRDefault="00B21A47" w:rsidP="00B21A47">
            <w:pPr>
              <w:pStyle w:val="ListParagraph"/>
              <w:numPr>
                <w:ilvl w:val="0"/>
                <w:numId w:val="24"/>
              </w:numPr>
              <w:rPr>
                <w:rFonts w:ascii="NTFPreCursivef" w:hAnsi="NTFPreCursivef"/>
                <w:sz w:val="24"/>
                <w:szCs w:val="24"/>
              </w:rPr>
            </w:pPr>
            <w:r>
              <w:rPr>
                <w:rFonts w:ascii="NTFPreCursivef" w:hAnsi="NTFPreCursivef"/>
                <w:sz w:val="24"/>
                <w:szCs w:val="24"/>
              </w:rPr>
              <w:t xml:space="preserve">The BSAT team also provide training for staff on different areas relating to behaviour. </w:t>
            </w:r>
          </w:p>
          <w:p w14:paraId="6D8EC07A" w14:textId="77777777" w:rsidR="00B21A47" w:rsidRDefault="00B21A47" w:rsidP="00B21A47">
            <w:pPr>
              <w:pStyle w:val="ListParagraph"/>
              <w:numPr>
                <w:ilvl w:val="0"/>
                <w:numId w:val="24"/>
              </w:numPr>
              <w:rPr>
                <w:rFonts w:ascii="NTFPreCursivef" w:hAnsi="NTFPreCursivef"/>
                <w:sz w:val="24"/>
                <w:szCs w:val="24"/>
              </w:rPr>
            </w:pPr>
            <w:r>
              <w:rPr>
                <w:rFonts w:ascii="NTFPreCursivef" w:hAnsi="NTFPreCursivef"/>
                <w:sz w:val="24"/>
                <w:szCs w:val="24"/>
              </w:rPr>
              <w:lastRenderedPageBreak/>
              <w:t xml:space="preserve">A member of the BSAT team may also be invited to attend TAC meetings when there are concerns about a child’s behaviour. </w:t>
            </w:r>
          </w:p>
          <w:p w14:paraId="187AF1F9" w14:textId="77777777" w:rsidR="00B21A47" w:rsidRPr="008E02D6" w:rsidRDefault="00B21A47" w:rsidP="00B21A47">
            <w:pPr>
              <w:pStyle w:val="ListParagraph"/>
              <w:numPr>
                <w:ilvl w:val="0"/>
                <w:numId w:val="24"/>
              </w:numPr>
              <w:rPr>
                <w:rFonts w:ascii="NTFPreCursivef" w:hAnsi="NTFPreCursivef"/>
                <w:sz w:val="24"/>
                <w:szCs w:val="24"/>
              </w:rPr>
            </w:pPr>
            <w:r>
              <w:rPr>
                <w:rFonts w:ascii="NTFPreCursivef" w:hAnsi="NTFPreCursivef"/>
                <w:sz w:val="24"/>
                <w:szCs w:val="24"/>
              </w:rPr>
              <w:t xml:space="preserve">A member of the BSAT team can also work 1:1 with children on things such as managing their own emotions and techniques to use when feeling angry. </w:t>
            </w:r>
          </w:p>
        </w:tc>
        <w:tc>
          <w:tcPr>
            <w:tcW w:w="2217" w:type="dxa"/>
          </w:tcPr>
          <w:p w14:paraId="3FA1956E" w14:textId="77777777" w:rsidR="00B21A47" w:rsidRPr="008E02D6" w:rsidRDefault="00B21A47" w:rsidP="00392A83">
            <w:pPr>
              <w:rPr>
                <w:rFonts w:ascii="NTFPreCursivef" w:hAnsi="NTFPreCursivef"/>
                <w:sz w:val="24"/>
                <w:szCs w:val="24"/>
              </w:rPr>
            </w:pPr>
            <w:r>
              <w:rPr>
                <w:rFonts w:ascii="NTFPreCursivef" w:hAnsi="NTFPreCursivef"/>
                <w:sz w:val="24"/>
                <w:szCs w:val="24"/>
              </w:rPr>
              <w:lastRenderedPageBreak/>
              <w:t xml:space="preserve">When concerns over a child’s behaviour are raised, BSAT may come into school to carry out an observation and make recommendations. </w:t>
            </w:r>
          </w:p>
        </w:tc>
      </w:tr>
      <w:tr w:rsidR="00B21A47" w:rsidRPr="008E02D6" w14:paraId="15C854A8" w14:textId="77777777" w:rsidTr="005E0FA1">
        <w:tc>
          <w:tcPr>
            <w:tcW w:w="1278" w:type="dxa"/>
          </w:tcPr>
          <w:p w14:paraId="39819CF7" w14:textId="77777777" w:rsidR="00B21A47" w:rsidRDefault="00B21A47" w:rsidP="00392A83">
            <w:pPr>
              <w:jc w:val="center"/>
              <w:rPr>
                <w:rFonts w:ascii="NTFPreCursivef" w:hAnsi="NTFPreCursivef"/>
                <w:sz w:val="24"/>
                <w:szCs w:val="24"/>
              </w:rPr>
            </w:pPr>
            <w:r>
              <w:rPr>
                <w:rFonts w:ascii="NTFPreCursivef" w:hAnsi="NTFPreCursivef"/>
                <w:sz w:val="24"/>
                <w:szCs w:val="24"/>
              </w:rPr>
              <w:t xml:space="preserve">Sensory Inclusion Service </w:t>
            </w:r>
          </w:p>
        </w:tc>
        <w:tc>
          <w:tcPr>
            <w:tcW w:w="5521" w:type="dxa"/>
          </w:tcPr>
          <w:p w14:paraId="3C6F946F" w14:textId="77777777" w:rsidR="00B21A47" w:rsidRPr="008E02D6" w:rsidRDefault="00B21A47" w:rsidP="00B21A47">
            <w:pPr>
              <w:pStyle w:val="ListParagraph"/>
              <w:numPr>
                <w:ilvl w:val="0"/>
                <w:numId w:val="24"/>
              </w:numPr>
              <w:rPr>
                <w:rFonts w:ascii="NTFPreCursivef" w:hAnsi="NTFPreCursivef"/>
                <w:sz w:val="24"/>
                <w:szCs w:val="24"/>
              </w:rPr>
            </w:pPr>
            <w:r>
              <w:rPr>
                <w:rFonts w:ascii="NTFPreCursivef" w:hAnsi="NTFPreCursivef"/>
                <w:sz w:val="24"/>
                <w:szCs w:val="24"/>
              </w:rPr>
              <w:t xml:space="preserve">The sensory inclusion service can carry out assessments and offer advice and guidance to the school to ensure children with hearing or visual impairments are fully supported and that the support is appropriate. </w:t>
            </w:r>
          </w:p>
        </w:tc>
        <w:tc>
          <w:tcPr>
            <w:tcW w:w="2217" w:type="dxa"/>
          </w:tcPr>
          <w:p w14:paraId="1F9E44F6" w14:textId="77777777" w:rsidR="00B21A47" w:rsidRPr="008E02D6" w:rsidRDefault="00B21A47" w:rsidP="00392A83">
            <w:pPr>
              <w:rPr>
                <w:rFonts w:ascii="NTFPreCursivef" w:hAnsi="NTFPreCursivef"/>
                <w:sz w:val="24"/>
                <w:szCs w:val="24"/>
              </w:rPr>
            </w:pPr>
            <w:r>
              <w:rPr>
                <w:rFonts w:ascii="NTFPreCursivef" w:hAnsi="NTFPreCursivef"/>
                <w:sz w:val="24"/>
                <w:szCs w:val="24"/>
              </w:rPr>
              <w:t xml:space="preserve">Children with visual or hearing difficulties may have involvement from this service. </w:t>
            </w:r>
          </w:p>
        </w:tc>
      </w:tr>
      <w:tr w:rsidR="00B21A47" w:rsidRPr="008E02D6" w14:paraId="696B763B" w14:textId="77777777" w:rsidTr="005E0FA1">
        <w:tc>
          <w:tcPr>
            <w:tcW w:w="1278" w:type="dxa"/>
          </w:tcPr>
          <w:p w14:paraId="416468DA" w14:textId="77777777" w:rsidR="00B21A47" w:rsidRDefault="00B21A47" w:rsidP="00392A83">
            <w:pPr>
              <w:jc w:val="center"/>
              <w:rPr>
                <w:rFonts w:ascii="NTFPreCursivef" w:hAnsi="NTFPreCursivef"/>
                <w:sz w:val="24"/>
                <w:szCs w:val="24"/>
              </w:rPr>
            </w:pPr>
            <w:r>
              <w:rPr>
                <w:rFonts w:ascii="NTFPreCursivef" w:hAnsi="NTFPreCursivef"/>
                <w:sz w:val="24"/>
                <w:szCs w:val="24"/>
              </w:rPr>
              <w:t>Occupational Therapy (OT)</w:t>
            </w:r>
          </w:p>
        </w:tc>
        <w:tc>
          <w:tcPr>
            <w:tcW w:w="5521" w:type="dxa"/>
          </w:tcPr>
          <w:p w14:paraId="44175966" w14:textId="77777777" w:rsidR="00B21A47" w:rsidRDefault="00B21A47" w:rsidP="00B21A47">
            <w:pPr>
              <w:pStyle w:val="ListParagraph"/>
              <w:numPr>
                <w:ilvl w:val="0"/>
                <w:numId w:val="24"/>
              </w:numPr>
              <w:rPr>
                <w:rFonts w:ascii="NTFPreCursivef" w:hAnsi="NTFPreCursivef"/>
                <w:sz w:val="24"/>
                <w:szCs w:val="24"/>
              </w:rPr>
            </w:pPr>
            <w:r>
              <w:rPr>
                <w:rFonts w:ascii="NTFPreCursivef" w:hAnsi="NTFPreCursivef"/>
                <w:sz w:val="24"/>
                <w:szCs w:val="24"/>
              </w:rPr>
              <w:t xml:space="preserve">If a child is referred to occupational therapy, parents may be offered a telephone advice appointment or the child may attend the centre for a full assessment of their needs. </w:t>
            </w:r>
          </w:p>
          <w:p w14:paraId="4ECD6E9A" w14:textId="77777777" w:rsidR="00B21A47" w:rsidRPr="008E02D6" w:rsidRDefault="00B21A47" w:rsidP="00B21A47">
            <w:pPr>
              <w:pStyle w:val="ListParagraph"/>
              <w:numPr>
                <w:ilvl w:val="0"/>
                <w:numId w:val="24"/>
              </w:numPr>
              <w:rPr>
                <w:rFonts w:ascii="NTFPreCursivef" w:hAnsi="NTFPreCursivef"/>
                <w:sz w:val="24"/>
                <w:szCs w:val="24"/>
              </w:rPr>
            </w:pPr>
            <w:r>
              <w:rPr>
                <w:rFonts w:ascii="NTFPreCursivef" w:hAnsi="NTFPreCursivef"/>
                <w:sz w:val="24"/>
                <w:szCs w:val="24"/>
              </w:rPr>
              <w:t xml:space="preserve">Following any assessment, the OT team will provide a comprehensive report on their findings and make recommendations for additional interventions and/or resources that could be used to support the child in school and at home. </w:t>
            </w:r>
          </w:p>
        </w:tc>
        <w:tc>
          <w:tcPr>
            <w:tcW w:w="2217" w:type="dxa"/>
          </w:tcPr>
          <w:p w14:paraId="3A18EDE6" w14:textId="77777777" w:rsidR="00B21A47" w:rsidRPr="008E02D6" w:rsidRDefault="00B21A47" w:rsidP="00392A83">
            <w:pPr>
              <w:rPr>
                <w:rFonts w:ascii="NTFPreCursivef" w:hAnsi="NTFPreCursivef"/>
                <w:sz w:val="24"/>
                <w:szCs w:val="24"/>
              </w:rPr>
            </w:pPr>
            <w:r>
              <w:rPr>
                <w:rFonts w:ascii="NTFPreCursivef" w:hAnsi="NTFPreCursivef"/>
                <w:sz w:val="24"/>
                <w:szCs w:val="24"/>
              </w:rPr>
              <w:t xml:space="preserve">OT may become involved when children display sensory behaviours or concerns with their gross and fine motor skills are raised. </w:t>
            </w:r>
          </w:p>
        </w:tc>
      </w:tr>
    </w:tbl>
    <w:p w14:paraId="600C112F" w14:textId="77777777" w:rsidR="00133965" w:rsidRDefault="00133965" w:rsidP="00EE6785">
      <w:pPr>
        <w:rPr>
          <w:rFonts w:ascii="NTFPreCursivef" w:hAnsi="NTFPreCursivef"/>
          <w:b/>
          <w:bCs/>
          <w:sz w:val="28"/>
          <w:szCs w:val="28"/>
          <w:u w:val="single"/>
        </w:rPr>
      </w:pPr>
    </w:p>
    <w:p w14:paraId="686A371B" w14:textId="77777777" w:rsidR="00133965" w:rsidRDefault="00133965" w:rsidP="00EE6785">
      <w:pPr>
        <w:rPr>
          <w:rFonts w:ascii="NTFPreCursivef" w:hAnsi="NTFPreCursivef"/>
          <w:b/>
          <w:bCs/>
          <w:sz w:val="28"/>
          <w:szCs w:val="28"/>
          <w:u w:val="single"/>
        </w:rPr>
      </w:pPr>
    </w:p>
    <w:p w14:paraId="532DF5FA" w14:textId="49FC2026" w:rsidR="00EE6785" w:rsidRPr="00EE6785" w:rsidRDefault="00EE6785" w:rsidP="00EE6785">
      <w:pPr>
        <w:rPr>
          <w:rFonts w:ascii="NTFPreCursivef" w:hAnsi="NTFPreCursivef"/>
          <w:b/>
          <w:bCs/>
          <w:sz w:val="28"/>
          <w:szCs w:val="28"/>
          <w:u w:val="single"/>
        </w:rPr>
      </w:pPr>
      <w:r w:rsidRPr="00EE6785">
        <w:rPr>
          <w:rFonts w:ascii="NTFPreCursivef" w:hAnsi="NTFPreCursivef"/>
          <w:b/>
          <w:bCs/>
          <w:sz w:val="28"/>
          <w:szCs w:val="28"/>
          <w:u w:val="single"/>
        </w:rPr>
        <w:t>How are adults at Teagues Bridge supported to work with children with SEND and what training do they have?</w:t>
      </w:r>
    </w:p>
    <w:p w14:paraId="25426AC3" w14:textId="2815AE48" w:rsidR="00EE6785" w:rsidRPr="00EE6785" w:rsidRDefault="00EE6785" w:rsidP="00EE6785">
      <w:pPr>
        <w:pStyle w:val="ListParagraph"/>
        <w:numPr>
          <w:ilvl w:val="0"/>
          <w:numId w:val="25"/>
        </w:numPr>
        <w:rPr>
          <w:rFonts w:ascii="NTFPreCursivef" w:hAnsi="NTFPreCursivef"/>
          <w:sz w:val="28"/>
          <w:szCs w:val="28"/>
        </w:rPr>
      </w:pPr>
      <w:r w:rsidRPr="00EE6785">
        <w:rPr>
          <w:rFonts w:ascii="NTFPreCursivef" w:hAnsi="NTFPreCursivef"/>
          <w:sz w:val="28"/>
          <w:szCs w:val="28"/>
        </w:rPr>
        <w:t>The SENCo’s job is to support the class teacher with planning provision for children with SEND and to support TAs in delivering intervention programmes</w:t>
      </w:r>
      <w:r>
        <w:rPr>
          <w:rFonts w:ascii="NTFPreCursivef" w:hAnsi="NTFPreCursivef"/>
          <w:sz w:val="28"/>
          <w:szCs w:val="28"/>
        </w:rPr>
        <w:t xml:space="preserve">. </w:t>
      </w:r>
      <w:r w:rsidRPr="00EE6785">
        <w:rPr>
          <w:rFonts w:ascii="NTFPreCursivef" w:hAnsi="NTFPreCursivef"/>
          <w:sz w:val="28"/>
          <w:szCs w:val="28"/>
        </w:rPr>
        <w:t xml:space="preserve"> </w:t>
      </w:r>
    </w:p>
    <w:p w14:paraId="000686BF" w14:textId="77777777" w:rsidR="00EE6785" w:rsidRPr="00EE6785" w:rsidRDefault="00EE6785" w:rsidP="00EE6785">
      <w:pPr>
        <w:pStyle w:val="ListParagraph"/>
        <w:numPr>
          <w:ilvl w:val="0"/>
          <w:numId w:val="25"/>
        </w:numPr>
        <w:rPr>
          <w:rFonts w:ascii="NTFPreCursivef" w:hAnsi="NTFPreCursivef"/>
          <w:sz w:val="28"/>
          <w:szCs w:val="28"/>
        </w:rPr>
      </w:pPr>
      <w:r w:rsidRPr="00EE6785">
        <w:rPr>
          <w:rFonts w:ascii="NTFPreCursivef" w:hAnsi="NTFPreCursivef"/>
          <w:sz w:val="28"/>
          <w:szCs w:val="28"/>
        </w:rPr>
        <w:t xml:space="preserve">The SENCo has completed a Post Graduate certificate in Inclusive Practice and has complete the National Award for SENCo’s. </w:t>
      </w:r>
    </w:p>
    <w:p w14:paraId="156C00F1" w14:textId="77777777" w:rsidR="00EE6785" w:rsidRPr="00EE6785" w:rsidRDefault="00EE6785" w:rsidP="00EE6785">
      <w:pPr>
        <w:pStyle w:val="ListParagraph"/>
        <w:numPr>
          <w:ilvl w:val="0"/>
          <w:numId w:val="25"/>
        </w:numPr>
        <w:rPr>
          <w:rFonts w:ascii="NTFPreCursivef" w:hAnsi="NTFPreCursivef"/>
          <w:sz w:val="28"/>
          <w:szCs w:val="28"/>
        </w:rPr>
      </w:pPr>
      <w:r w:rsidRPr="00EE6785">
        <w:rPr>
          <w:rFonts w:ascii="NTFPreCursivef" w:hAnsi="NTFPreCursivef"/>
          <w:sz w:val="28"/>
          <w:szCs w:val="28"/>
        </w:rPr>
        <w:t>Teachers have received training in following areas:</w:t>
      </w:r>
    </w:p>
    <w:p w14:paraId="6B6CCFD4" w14:textId="77777777" w:rsidR="00EE6785" w:rsidRPr="00EE6785" w:rsidRDefault="00EE6785" w:rsidP="00EE6785">
      <w:pPr>
        <w:pStyle w:val="ListParagraph"/>
        <w:numPr>
          <w:ilvl w:val="1"/>
          <w:numId w:val="25"/>
        </w:numPr>
        <w:rPr>
          <w:rFonts w:ascii="NTFPreCursivef" w:hAnsi="NTFPreCursivef"/>
          <w:sz w:val="28"/>
          <w:szCs w:val="28"/>
        </w:rPr>
      </w:pPr>
      <w:r w:rsidRPr="00EE6785">
        <w:rPr>
          <w:rFonts w:ascii="NTFPreCursivef" w:hAnsi="NTFPreCursivef"/>
          <w:sz w:val="28"/>
          <w:szCs w:val="28"/>
        </w:rPr>
        <w:t>Using Lego Build to Express to overcome emotional and communication needs</w:t>
      </w:r>
    </w:p>
    <w:p w14:paraId="486DDAF1" w14:textId="77777777" w:rsidR="00EE6785" w:rsidRPr="00EE6785" w:rsidRDefault="00EE6785" w:rsidP="00EE6785">
      <w:pPr>
        <w:pStyle w:val="ListParagraph"/>
        <w:numPr>
          <w:ilvl w:val="1"/>
          <w:numId w:val="25"/>
        </w:numPr>
        <w:rPr>
          <w:rFonts w:ascii="NTFPreCursivef" w:hAnsi="NTFPreCursivef"/>
          <w:sz w:val="28"/>
          <w:szCs w:val="28"/>
        </w:rPr>
      </w:pPr>
      <w:r w:rsidRPr="00EE6785">
        <w:rPr>
          <w:rFonts w:ascii="NTFPreCursivef" w:hAnsi="NTFPreCursivef"/>
          <w:sz w:val="28"/>
          <w:szCs w:val="28"/>
        </w:rPr>
        <w:t xml:space="preserve">Supporting children with ASD needs </w:t>
      </w:r>
    </w:p>
    <w:p w14:paraId="3975189B" w14:textId="77777777" w:rsidR="00EE6785" w:rsidRPr="00EE6785" w:rsidRDefault="00EE6785" w:rsidP="00EE6785">
      <w:pPr>
        <w:pStyle w:val="ListParagraph"/>
        <w:numPr>
          <w:ilvl w:val="1"/>
          <w:numId w:val="25"/>
        </w:numPr>
        <w:rPr>
          <w:rFonts w:ascii="NTFPreCursivef" w:hAnsi="NTFPreCursivef"/>
          <w:sz w:val="28"/>
          <w:szCs w:val="28"/>
        </w:rPr>
      </w:pPr>
      <w:r w:rsidRPr="00EE6785">
        <w:rPr>
          <w:rFonts w:ascii="NTFPreCursivef" w:hAnsi="NTFPreCursivef"/>
          <w:sz w:val="28"/>
          <w:szCs w:val="28"/>
        </w:rPr>
        <w:t xml:space="preserve">Use of Persona Dolls to combat discrimination </w:t>
      </w:r>
    </w:p>
    <w:p w14:paraId="5C3DCFF8" w14:textId="77777777" w:rsidR="00EE6785" w:rsidRPr="00EE6785" w:rsidRDefault="00EE6785" w:rsidP="00EE6785">
      <w:pPr>
        <w:pStyle w:val="ListParagraph"/>
        <w:numPr>
          <w:ilvl w:val="1"/>
          <w:numId w:val="25"/>
        </w:numPr>
        <w:rPr>
          <w:rFonts w:ascii="NTFPreCursivef" w:hAnsi="NTFPreCursivef"/>
          <w:sz w:val="28"/>
          <w:szCs w:val="28"/>
        </w:rPr>
      </w:pPr>
      <w:r w:rsidRPr="00EE6785">
        <w:rPr>
          <w:rFonts w:ascii="NTFPreCursivef" w:hAnsi="NTFPreCursivef"/>
          <w:sz w:val="28"/>
          <w:szCs w:val="28"/>
        </w:rPr>
        <w:t>Supporting children with hearing impairments</w:t>
      </w:r>
    </w:p>
    <w:p w14:paraId="4A6038E1" w14:textId="77777777" w:rsidR="00EE6785" w:rsidRPr="00EE6785" w:rsidRDefault="00EE6785" w:rsidP="00EE6785">
      <w:pPr>
        <w:pStyle w:val="ListParagraph"/>
        <w:numPr>
          <w:ilvl w:val="1"/>
          <w:numId w:val="25"/>
        </w:numPr>
        <w:rPr>
          <w:rFonts w:ascii="NTFPreCursivef" w:hAnsi="NTFPreCursivef"/>
          <w:sz w:val="28"/>
          <w:szCs w:val="28"/>
        </w:rPr>
      </w:pPr>
      <w:r w:rsidRPr="00EE6785">
        <w:rPr>
          <w:rFonts w:ascii="NTFPreCursivef" w:hAnsi="NTFPreCursivef"/>
          <w:sz w:val="28"/>
          <w:szCs w:val="28"/>
        </w:rPr>
        <w:t>Supporting children with attachment needs</w:t>
      </w:r>
    </w:p>
    <w:p w14:paraId="6872FD22" w14:textId="77777777" w:rsidR="00EE6785" w:rsidRPr="00EE6785" w:rsidRDefault="00EE6785" w:rsidP="00EE6785">
      <w:pPr>
        <w:pStyle w:val="ListParagraph"/>
        <w:numPr>
          <w:ilvl w:val="1"/>
          <w:numId w:val="25"/>
        </w:numPr>
        <w:rPr>
          <w:rFonts w:ascii="NTFPreCursivef" w:hAnsi="NTFPreCursivef"/>
          <w:sz w:val="28"/>
          <w:szCs w:val="28"/>
        </w:rPr>
      </w:pPr>
      <w:r w:rsidRPr="00EE6785">
        <w:rPr>
          <w:rFonts w:ascii="NTFPreCursivef" w:hAnsi="NTFPreCursivef"/>
          <w:sz w:val="28"/>
          <w:szCs w:val="28"/>
        </w:rPr>
        <w:t xml:space="preserve">Supporting children with anxiety through a CBT approach </w:t>
      </w:r>
    </w:p>
    <w:p w14:paraId="1E65E2B0" w14:textId="77777777" w:rsidR="00EE6785" w:rsidRPr="00EE6785" w:rsidRDefault="00EE6785" w:rsidP="00EE6785">
      <w:pPr>
        <w:pStyle w:val="ListParagraph"/>
        <w:numPr>
          <w:ilvl w:val="1"/>
          <w:numId w:val="25"/>
        </w:numPr>
        <w:rPr>
          <w:rFonts w:ascii="NTFPreCursivef" w:hAnsi="NTFPreCursivef"/>
          <w:sz w:val="28"/>
          <w:szCs w:val="28"/>
        </w:rPr>
      </w:pPr>
      <w:r w:rsidRPr="00EE6785">
        <w:rPr>
          <w:rFonts w:ascii="NTFPreCursivef" w:hAnsi="NTFPreCursivef"/>
          <w:sz w:val="28"/>
          <w:szCs w:val="28"/>
        </w:rPr>
        <w:t xml:space="preserve">Supporting children with specific medical needs </w:t>
      </w:r>
    </w:p>
    <w:p w14:paraId="45B62B8A" w14:textId="77777777" w:rsidR="00EE6785" w:rsidRPr="00EE6785" w:rsidRDefault="00EE6785" w:rsidP="00EE6785">
      <w:pPr>
        <w:pStyle w:val="ListParagraph"/>
        <w:numPr>
          <w:ilvl w:val="1"/>
          <w:numId w:val="25"/>
        </w:numPr>
        <w:rPr>
          <w:rFonts w:ascii="NTFPreCursivef" w:hAnsi="NTFPreCursivef"/>
          <w:sz w:val="28"/>
          <w:szCs w:val="28"/>
        </w:rPr>
      </w:pPr>
      <w:r w:rsidRPr="00EE6785">
        <w:rPr>
          <w:rFonts w:ascii="NTFPreCursivef" w:hAnsi="NTFPreCursivef"/>
          <w:sz w:val="28"/>
          <w:szCs w:val="28"/>
        </w:rPr>
        <w:t xml:space="preserve">Emotion coaching </w:t>
      </w:r>
    </w:p>
    <w:p w14:paraId="78B13069" w14:textId="77777777" w:rsidR="00EE6785" w:rsidRDefault="00EE6785" w:rsidP="00EE6785">
      <w:pPr>
        <w:pStyle w:val="ListParagraph"/>
        <w:numPr>
          <w:ilvl w:val="1"/>
          <w:numId w:val="25"/>
        </w:numPr>
        <w:rPr>
          <w:rFonts w:ascii="NTFPreCursivef" w:hAnsi="NTFPreCursivef"/>
          <w:sz w:val="28"/>
          <w:szCs w:val="28"/>
        </w:rPr>
      </w:pPr>
      <w:r w:rsidRPr="00EE6785">
        <w:rPr>
          <w:rFonts w:ascii="NTFPreCursivef" w:hAnsi="NTFPreCursivef"/>
          <w:sz w:val="28"/>
          <w:szCs w:val="28"/>
        </w:rPr>
        <w:t xml:space="preserve">Adaptive teaching </w:t>
      </w:r>
    </w:p>
    <w:p w14:paraId="769291F4" w14:textId="3EAFFE8C" w:rsidR="00EE6785" w:rsidRPr="00EE6785" w:rsidRDefault="00EE6785" w:rsidP="00EE6785">
      <w:pPr>
        <w:pStyle w:val="ListParagraph"/>
        <w:numPr>
          <w:ilvl w:val="1"/>
          <w:numId w:val="25"/>
        </w:numPr>
        <w:rPr>
          <w:rFonts w:ascii="NTFPreCursivef" w:hAnsi="NTFPreCursivef"/>
          <w:sz w:val="28"/>
          <w:szCs w:val="28"/>
        </w:rPr>
      </w:pPr>
      <w:r>
        <w:rPr>
          <w:rFonts w:ascii="NTFPreCursivef" w:hAnsi="NTFPreCursivef"/>
          <w:sz w:val="28"/>
          <w:szCs w:val="28"/>
        </w:rPr>
        <w:t xml:space="preserve">Provision mapping </w:t>
      </w:r>
    </w:p>
    <w:p w14:paraId="409B1FD6" w14:textId="77777777" w:rsidR="00EE6785" w:rsidRPr="00EE6785" w:rsidRDefault="00EE6785" w:rsidP="00EE6785">
      <w:pPr>
        <w:pStyle w:val="ListParagraph"/>
        <w:numPr>
          <w:ilvl w:val="0"/>
          <w:numId w:val="25"/>
        </w:numPr>
        <w:rPr>
          <w:rFonts w:ascii="NTFPreCursivef" w:hAnsi="NTFPreCursivef"/>
          <w:sz w:val="28"/>
          <w:szCs w:val="28"/>
        </w:rPr>
      </w:pPr>
      <w:r w:rsidRPr="00EE6785">
        <w:rPr>
          <w:rFonts w:ascii="NTFPreCursivef" w:hAnsi="NTFPreCursivef"/>
          <w:sz w:val="28"/>
          <w:szCs w:val="28"/>
        </w:rPr>
        <w:t>All staff at school have received training in the following areas:</w:t>
      </w:r>
    </w:p>
    <w:p w14:paraId="1A21199B" w14:textId="77777777" w:rsidR="00EE6785" w:rsidRPr="00EE6785" w:rsidRDefault="00EE6785" w:rsidP="00EE6785">
      <w:pPr>
        <w:pStyle w:val="ListParagraph"/>
        <w:numPr>
          <w:ilvl w:val="1"/>
          <w:numId w:val="25"/>
        </w:numPr>
        <w:rPr>
          <w:rFonts w:ascii="NTFPreCursivef" w:hAnsi="NTFPreCursivef"/>
          <w:sz w:val="28"/>
          <w:szCs w:val="28"/>
        </w:rPr>
      </w:pPr>
      <w:r w:rsidRPr="00EE6785">
        <w:rPr>
          <w:rFonts w:ascii="NTFPreCursivef" w:hAnsi="NTFPreCursivef"/>
          <w:sz w:val="28"/>
          <w:szCs w:val="28"/>
        </w:rPr>
        <w:t xml:space="preserve">Read, Write, Inc phonics, spelling and fresh start </w:t>
      </w:r>
    </w:p>
    <w:p w14:paraId="02E00004" w14:textId="77777777" w:rsidR="00EE6785" w:rsidRPr="00EE6785" w:rsidRDefault="00EE6785" w:rsidP="00EE6785">
      <w:pPr>
        <w:pStyle w:val="ListParagraph"/>
        <w:numPr>
          <w:ilvl w:val="1"/>
          <w:numId w:val="25"/>
        </w:numPr>
        <w:rPr>
          <w:rFonts w:ascii="NTFPreCursivef" w:hAnsi="NTFPreCursivef"/>
          <w:sz w:val="28"/>
          <w:szCs w:val="28"/>
        </w:rPr>
      </w:pPr>
      <w:r w:rsidRPr="00EE6785">
        <w:rPr>
          <w:rFonts w:ascii="NTFPreCursivef" w:hAnsi="NTFPreCursivef"/>
          <w:sz w:val="28"/>
          <w:szCs w:val="28"/>
        </w:rPr>
        <w:t xml:space="preserve">Numicon maths </w:t>
      </w:r>
    </w:p>
    <w:p w14:paraId="666D4F79" w14:textId="77777777" w:rsidR="00EE6785" w:rsidRPr="00EE6785" w:rsidRDefault="00EE6785" w:rsidP="00EE6785">
      <w:pPr>
        <w:pStyle w:val="ListParagraph"/>
        <w:numPr>
          <w:ilvl w:val="1"/>
          <w:numId w:val="25"/>
        </w:numPr>
        <w:rPr>
          <w:rFonts w:ascii="NTFPreCursivef" w:hAnsi="NTFPreCursivef"/>
          <w:sz w:val="28"/>
          <w:szCs w:val="28"/>
        </w:rPr>
      </w:pPr>
      <w:r w:rsidRPr="00EE6785">
        <w:rPr>
          <w:rFonts w:ascii="NTFPreCursivef" w:hAnsi="NTFPreCursivef"/>
          <w:sz w:val="28"/>
          <w:szCs w:val="28"/>
        </w:rPr>
        <w:t xml:space="preserve">Child protection </w:t>
      </w:r>
    </w:p>
    <w:p w14:paraId="245DD107" w14:textId="77777777" w:rsidR="00EE6785" w:rsidRPr="00EE6785" w:rsidRDefault="00EE6785" w:rsidP="00EE6785">
      <w:pPr>
        <w:pStyle w:val="ListParagraph"/>
        <w:numPr>
          <w:ilvl w:val="1"/>
          <w:numId w:val="25"/>
        </w:numPr>
        <w:rPr>
          <w:rFonts w:ascii="NTFPreCursivef" w:hAnsi="NTFPreCursivef"/>
          <w:sz w:val="28"/>
          <w:szCs w:val="28"/>
        </w:rPr>
      </w:pPr>
      <w:r w:rsidRPr="00EE6785">
        <w:rPr>
          <w:rFonts w:ascii="NTFPreCursivef" w:hAnsi="NTFPreCursivef"/>
          <w:sz w:val="28"/>
          <w:szCs w:val="28"/>
        </w:rPr>
        <w:t>Adaptive teaching</w:t>
      </w:r>
    </w:p>
    <w:p w14:paraId="3E28CB71" w14:textId="77777777" w:rsidR="00EE6785" w:rsidRPr="00EE6785" w:rsidRDefault="00EE6785" w:rsidP="00EE6785">
      <w:pPr>
        <w:pStyle w:val="ListParagraph"/>
        <w:numPr>
          <w:ilvl w:val="0"/>
          <w:numId w:val="25"/>
        </w:numPr>
        <w:rPr>
          <w:rFonts w:ascii="NTFPreCursivef" w:hAnsi="NTFPreCursivef"/>
          <w:sz w:val="28"/>
          <w:szCs w:val="28"/>
        </w:rPr>
      </w:pPr>
      <w:r w:rsidRPr="00EE6785">
        <w:rPr>
          <w:rFonts w:ascii="NTFPreCursivef" w:hAnsi="NTFPreCursivef"/>
          <w:sz w:val="28"/>
          <w:szCs w:val="28"/>
        </w:rPr>
        <w:lastRenderedPageBreak/>
        <w:t>Some staff have training in the following areas:</w:t>
      </w:r>
    </w:p>
    <w:p w14:paraId="3E1175FB" w14:textId="77777777" w:rsidR="00EE6785" w:rsidRPr="00EE6785" w:rsidRDefault="00EE6785" w:rsidP="00EE6785">
      <w:pPr>
        <w:pStyle w:val="ListParagraph"/>
        <w:numPr>
          <w:ilvl w:val="1"/>
          <w:numId w:val="25"/>
        </w:numPr>
        <w:rPr>
          <w:rFonts w:ascii="NTFPreCursivef" w:hAnsi="NTFPreCursivef"/>
          <w:sz w:val="28"/>
          <w:szCs w:val="28"/>
        </w:rPr>
      </w:pPr>
      <w:r w:rsidRPr="00EE6785">
        <w:rPr>
          <w:rFonts w:ascii="NTFPreCursivef" w:hAnsi="NTFPreCursivef"/>
          <w:sz w:val="28"/>
          <w:szCs w:val="28"/>
        </w:rPr>
        <w:t>MAPA</w:t>
      </w:r>
    </w:p>
    <w:p w14:paraId="3EE80669" w14:textId="77777777" w:rsidR="00EE6785" w:rsidRPr="00EE6785" w:rsidRDefault="00EE6785" w:rsidP="00EE6785">
      <w:pPr>
        <w:pStyle w:val="ListParagraph"/>
        <w:numPr>
          <w:ilvl w:val="1"/>
          <w:numId w:val="25"/>
        </w:numPr>
        <w:rPr>
          <w:rFonts w:ascii="NTFPreCursivef" w:hAnsi="NTFPreCursivef"/>
          <w:sz w:val="28"/>
          <w:szCs w:val="28"/>
        </w:rPr>
      </w:pPr>
      <w:r w:rsidRPr="00EE6785">
        <w:rPr>
          <w:rFonts w:ascii="NTFPreCursivef" w:hAnsi="NTFPreCursivef"/>
          <w:sz w:val="28"/>
          <w:szCs w:val="28"/>
        </w:rPr>
        <w:t xml:space="preserve">Cool Kids </w:t>
      </w:r>
    </w:p>
    <w:p w14:paraId="31D640FA" w14:textId="77777777" w:rsidR="00EE6785" w:rsidRDefault="00EE6785" w:rsidP="00EE6785">
      <w:pPr>
        <w:pStyle w:val="ListParagraph"/>
        <w:numPr>
          <w:ilvl w:val="1"/>
          <w:numId w:val="25"/>
        </w:numPr>
        <w:rPr>
          <w:rFonts w:ascii="NTFPreCursivef" w:hAnsi="NTFPreCursivef"/>
          <w:sz w:val="28"/>
          <w:szCs w:val="28"/>
        </w:rPr>
      </w:pPr>
      <w:r w:rsidRPr="00EE6785">
        <w:rPr>
          <w:rFonts w:ascii="NTFPreCursivef" w:hAnsi="NTFPreCursivef"/>
          <w:sz w:val="28"/>
          <w:szCs w:val="28"/>
        </w:rPr>
        <w:t xml:space="preserve">ELKLAN </w:t>
      </w:r>
    </w:p>
    <w:p w14:paraId="4CA0B68E" w14:textId="2323DCB1" w:rsidR="00EE6785" w:rsidRPr="00EE6785" w:rsidRDefault="00EE6785" w:rsidP="00EE6785">
      <w:pPr>
        <w:pStyle w:val="ListParagraph"/>
        <w:numPr>
          <w:ilvl w:val="1"/>
          <w:numId w:val="25"/>
        </w:numPr>
        <w:rPr>
          <w:rFonts w:ascii="NTFPreCursivef" w:hAnsi="NTFPreCursivef"/>
          <w:sz w:val="28"/>
          <w:szCs w:val="28"/>
        </w:rPr>
      </w:pPr>
      <w:r w:rsidRPr="00EE6785">
        <w:rPr>
          <w:rFonts w:ascii="NTFPreCursivef" w:hAnsi="NTFPreCursivef"/>
          <w:sz w:val="28"/>
          <w:szCs w:val="28"/>
        </w:rPr>
        <w:t xml:space="preserve">Precision teaching for reading. spelling and maths </w:t>
      </w:r>
    </w:p>
    <w:p w14:paraId="664AB705" w14:textId="01D183EB" w:rsidR="00EE6785" w:rsidRDefault="00EE6785" w:rsidP="00EE6785">
      <w:pPr>
        <w:pStyle w:val="ListParagraph"/>
        <w:numPr>
          <w:ilvl w:val="1"/>
          <w:numId w:val="25"/>
        </w:numPr>
        <w:rPr>
          <w:rFonts w:ascii="NTFPreCursivef" w:hAnsi="NTFPreCursivef"/>
          <w:sz w:val="28"/>
          <w:szCs w:val="28"/>
        </w:rPr>
      </w:pPr>
      <w:r>
        <w:rPr>
          <w:rFonts w:ascii="NTFPreCursivef" w:hAnsi="NTFPreCursivef"/>
          <w:sz w:val="28"/>
          <w:szCs w:val="28"/>
        </w:rPr>
        <w:t xml:space="preserve">Talk Boost </w:t>
      </w:r>
    </w:p>
    <w:p w14:paraId="6E99C9BF" w14:textId="77777777" w:rsidR="00EE6785" w:rsidRPr="00EE6785" w:rsidRDefault="00EE6785" w:rsidP="00EE6785">
      <w:pPr>
        <w:rPr>
          <w:rFonts w:ascii="NTFPreCursivef" w:hAnsi="NTFPreCursivef"/>
          <w:sz w:val="28"/>
          <w:szCs w:val="28"/>
        </w:rPr>
      </w:pPr>
    </w:p>
    <w:p w14:paraId="3BC23B29" w14:textId="43CA1BFF" w:rsidR="00A924BE" w:rsidRPr="00A924BE" w:rsidRDefault="00A924BE" w:rsidP="00A924BE">
      <w:pPr>
        <w:spacing w:after="0"/>
        <w:rPr>
          <w:rFonts w:ascii="NTFPreCursivef" w:hAnsi="NTFPreCursivef"/>
          <w:b/>
          <w:bCs/>
          <w:sz w:val="28"/>
          <w:szCs w:val="28"/>
          <w:u w:val="single"/>
        </w:rPr>
      </w:pPr>
      <w:r w:rsidRPr="00A924BE">
        <w:rPr>
          <w:rFonts w:ascii="NTFPreCursivef" w:hAnsi="NTFPreCursivef"/>
          <w:b/>
          <w:bCs/>
          <w:sz w:val="28"/>
          <w:szCs w:val="28"/>
          <w:u w:val="single"/>
        </w:rPr>
        <w:t xml:space="preserve">How will my child be included in activities outside the classroom including school trips? </w:t>
      </w:r>
    </w:p>
    <w:p w14:paraId="256477DA" w14:textId="5057E957" w:rsidR="00A924BE" w:rsidRPr="00A924BE" w:rsidRDefault="00A924BE" w:rsidP="00A924BE">
      <w:pPr>
        <w:pStyle w:val="ListParagraph"/>
        <w:numPr>
          <w:ilvl w:val="0"/>
          <w:numId w:val="15"/>
        </w:numPr>
        <w:spacing w:after="0"/>
        <w:rPr>
          <w:rFonts w:ascii="NTFPreCursivef" w:hAnsi="NTFPreCursivef"/>
          <w:sz w:val="28"/>
          <w:szCs w:val="28"/>
        </w:rPr>
      </w:pPr>
      <w:r w:rsidRPr="00A924BE">
        <w:rPr>
          <w:rFonts w:ascii="NTFPreCursivef" w:hAnsi="NTFPreCursivef"/>
          <w:sz w:val="28"/>
          <w:szCs w:val="28"/>
        </w:rPr>
        <w:t>Risk assessments are carried out and procedures are put in place to enable all children to participate in all school activities.</w:t>
      </w:r>
    </w:p>
    <w:p w14:paraId="558C5141" w14:textId="0F316661" w:rsidR="00B21A47" w:rsidRDefault="00A924BE" w:rsidP="00A924BE">
      <w:pPr>
        <w:pStyle w:val="ListParagraph"/>
        <w:numPr>
          <w:ilvl w:val="0"/>
          <w:numId w:val="15"/>
        </w:numPr>
        <w:spacing w:after="0"/>
        <w:rPr>
          <w:rFonts w:ascii="NTFPreCursivef" w:hAnsi="NTFPreCursivef"/>
          <w:sz w:val="28"/>
          <w:szCs w:val="28"/>
        </w:rPr>
      </w:pPr>
      <w:r w:rsidRPr="00A924BE">
        <w:rPr>
          <w:rFonts w:ascii="NTFPreCursivef" w:hAnsi="NTFPreCursivef"/>
          <w:sz w:val="28"/>
          <w:szCs w:val="28"/>
        </w:rPr>
        <w:t>The school ensures it has sufficient staff expertise to ensure that no child with SEND is excluded from any school provided activity.</w:t>
      </w:r>
    </w:p>
    <w:p w14:paraId="39442CB1" w14:textId="77777777" w:rsidR="00A924BE" w:rsidRDefault="00A924BE" w:rsidP="00A924BE">
      <w:pPr>
        <w:spacing w:after="0"/>
        <w:rPr>
          <w:rFonts w:ascii="NTFPreCursivef" w:hAnsi="NTFPreCursivef"/>
          <w:sz w:val="28"/>
          <w:szCs w:val="28"/>
        </w:rPr>
      </w:pPr>
    </w:p>
    <w:p w14:paraId="0B348E6C" w14:textId="67378D5F" w:rsidR="00A924BE" w:rsidRPr="00A924BE" w:rsidRDefault="00A924BE" w:rsidP="00A924BE">
      <w:pPr>
        <w:spacing w:after="0"/>
        <w:rPr>
          <w:rFonts w:ascii="NTFPreCursivef" w:hAnsi="NTFPreCursivef"/>
          <w:b/>
          <w:bCs/>
          <w:sz w:val="28"/>
          <w:szCs w:val="28"/>
          <w:u w:val="single"/>
        </w:rPr>
      </w:pPr>
      <w:r w:rsidRPr="00A924BE">
        <w:rPr>
          <w:rFonts w:ascii="NTFPreCursivef" w:hAnsi="NTFPreCursivef"/>
          <w:b/>
          <w:bCs/>
          <w:sz w:val="28"/>
          <w:szCs w:val="28"/>
          <w:u w:val="single"/>
        </w:rPr>
        <w:t xml:space="preserve">How will the school prepare/support my child when joining or transferring to a new school? </w:t>
      </w:r>
    </w:p>
    <w:p w14:paraId="7A4880A6" w14:textId="77777777" w:rsidR="00A924BE" w:rsidRPr="00A924BE" w:rsidRDefault="00A924BE" w:rsidP="00A924BE">
      <w:pPr>
        <w:spacing w:after="0"/>
        <w:rPr>
          <w:rFonts w:ascii="NTFPreCursivef" w:hAnsi="NTFPreCursivef"/>
          <w:sz w:val="28"/>
          <w:szCs w:val="28"/>
        </w:rPr>
      </w:pPr>
      <w:r w:rsidRPr="00A924BE">
        <w:rPr>
          <w:rFonts w:ascii="NTFPreCursivef" w:hAnsi="NTFPreCursivef"/>
          <w:sz w:val="28"/>
          <w:szCs w:val="28"/>
        </w:rPr>
        <w:t>A number of strategies are in place to enable effective pupils’ transition. These include:</w:t>
      </w:r>
    </w:p>
    <w:p w14:paraId="6499EBB2" w14:textId="77777777" w:rsidR="00133965" w:rsidRDefault="00133965" w:rsidP="00A924BE">
      <w:pPr>
        <w:spacing w:after="0"/>
        <w:rPr>
          <w:rFonts w:ascii="NTFPreCursivef" w:hAnsi="NTFPreCursivef"/>
          <w:sz w:val="28"/>
          <w:szCs w:val="28"/>
          <w:u w:val="single"/>
        </w:rPr>
      </w:pPr>
    </w:p>
    <w:p w14:paraId="4A7C6215" w14:textId="4DD0F6D3" w:rsidR="00A924BE" w:rsidRPr="00A924BE" w:rsidRDefault="00A924BE" w:rsidP="00A924BE">
      <w:pPr>
        <w:spacing w:after="0"/>
        <w:rPr>
          <w:rFonts w:ascii="NTFPreCursivef" w:hAnsi="NTFPreCursivef"/>
          <w:sz w:val="28"/>
          <w:szCs w:val="28"/>
          <w:u w:val="single"/>
        </w:rPr>
      </w:pPr>
      <w:r w:rsidRPr="00A924BE">
        <w:rPr>
          <w:rFonts w:ascii="NTFPreCursivef" w:hAnsi="NTFPreCursivef"/>
          <w:sz w:val="28"/>
          <w:szCs w:val="28"/>
          <w:u w:val="single"/>
        </w:rPr>
        <w:t>On entry:</w:t>
      </w:r>
    </w:p>
    <w:p w14:paraId="20CB8A2F" w14:textId="7139F03E" w:rsidR="00A924BE" w:rsidRPr="00A924BE" w:rsidRDefault="00A924BE" w:rsidP="00A924BE">
      <w:pPr>
        <w:pStyle w:val="ListParagraph"/>
        <w:numPr>
          <w:ilvl w:val="0"/>
          <w:numId w:val="15"/>
        </w:numPr>
        <w:spacing w:after="0"/>
        <w:rPr>
          <w:rFonts w:ascii="NTFPreCursivef" w:hAnsi="NTFPreCursivef"/>
          <w:sz w:val="28"/>
          <w:szCs w:val="28"/>
        </w:rPr>
      </w:pPr>
      <w:r w:rsidRPr="00A924BE">
        <w:rPr>
          <w:rFonts w:ascii="NTFPreCursivef" w:hAnsi="NTFPreCursivef"/>
          <w:sz w:val="28"/>
          <w:szCs w:val="28"/>
        </w:rPr>
        <w:t xml:space="preserve">A planned introduction programme is delivered in the </w:t>
      </w:r>
      <w:r w:rsidR="002A66C9" w:rsidRPr="00A924BE">
        <w:rPr>
          <w:rFonts w:ascii="NTFPreCursivef" w:hAnsi="NTFPreCursivef"/>
          <w:sz w:val="28"/>
          <w:szCs w:val="28"/>
        </w:rPr>
        <w:t>summer</w:t>
      </w:r>
      <w:r w:rsidRPr="00A924BE">
        <w:rPr>
          <w:rFonts w:ascii="NTFPreCursivef" w:hAnsi="NTFPreCursivef"/>
          <w:sz w:val="28"/>
          <w:szCs w:val="28"/>
        </w:rPr>
        <w:t xml:space="preserve"> term to support transfer for pupils starting school in September.</w:t>
      </w:r>
    </w:p>
    <w:p w14:paraId="5E694265" w14:textId="48C66331" w:rsidR="00A924BE" w:rsidRPr="00A924BE" w:rsidRDefault="00A924BE" w:rsidP="00A924BE">
      <w:pPr>
        <w:pStyle w:val="ListParagraph"/>
        <w:numPr>
          <w:ilvl w:val="0"/>
          <w:numId w:val="15"/>
        </w:numPr>
        <w:spacing w:after="0"/>
        <w:rPr>
          <w:rFonts w:ascii="NTFPreCursivef" w:hAnsi="NTFPreCursivef"/>
          <w:sz w:val="28"/>
          <w:szCs w:val="28"/>
        </w:rPr>
      </w:pPr>
      <w:r w:rsidRPr="00A924BE">
        <w:rPr>
          <w:rFonts w:ascii="NTFPreCursivef" w:hAnsi="NTFPreCursivef"/>
          <w:sz w:val="28"/>
          <w:szCs w:val="28"/>
        </w:rPr>
        <w:t>Parent/carers are invited to a meeting at the school and are provided with a range of information to support them in enabling their child to settle into the school routine.</w:t>
      </w:r>
    </w:p>
    <w:p w14:paraId="34204264" w14:textId="3710E81E" w:rsidR="00A924BE" w:rsidRPr="00A924BE" w:rsidRDefault="00A924BE" w:rsidP="00A924BE">
      <w:pPr>
        <w:pStyle w:val="ListParagraph"/>
        <w:numPr>
          <w:ilvl w:val="0"/>
          <w:numId w:val="15"/>
        </w:numPr>
        <w:spacing w:after="0"/>
        <w:rPr>
          <w:rFonts w:ascii="NTFPreCursivef" w:hAnsi="NTFPreCursivef"/>
          <w:sz w:val="28"/>
          <w:szCs w:val="28"/>
        </w:rPr>
      </w:pPr>
      <w:r w:rsidRPr="00A924BE">
        <w:rPr>
          <w:rFonts w:ascii="NTFPreCursivef" w:hAnsi="NTFPreCursivef"/>
          <w:sz w:val="28"/>
          <w:szCs w:val="28"/>
        </w:rPr>
        <w:t>The SENCo meets with all new parents of pupils who are known to have SEND to allow concerns to be raised and solutions to any perceived challenges to be located prior to entry.</w:t>
      </w:r>
    </w:p>
    <w:p w14:paraId="13356575" w14:textId="0534CBB7" w:rsidR="00A924BE" w:rsidRPr="00A924BE" w:rsidRDefault="00A924BE" w:rsidP="00A924BE">
      <w:pPr>
        <w:pStyle w:val="ListParagraph"/>
        <w:numPr>
          <w:ilvl w:val="0"/>
          <w:numId w:val="15"/>
        </w:numPr>
        <w:spacing w:after="0"/>
        <w:rPr>
          <w:rFonts w:ascii="NTFPreCursivef" w:hAnsi="NTFPreCursivef"/>
          <w:sz w:val="28"/>
          <w:szCs w:val="28"/>
        </w:rPr>
      </w:pPr>
      <w:r w:rsidRPr="00A924BE">
        <w:rPr>
          <w:rFonts w:ascii="NTFPreCursivef" w:hAnsi="NTFPreCursivef"/>
          <w:sz w:val="28"/>
          <w:szCs w:val="28"/>
        </w:rPr>
        <w:t xml:space="preserve">If pupils are transferring from another setting, the previous school records will be requested </w:t>
      </w:r>
      <w:r w:rsidR="002A66C9" w:rsidRPr="00A924BE">
        <w:rPr>
          <w:rFonts w:ascii="NTFPreCursivef" w:hAnsi="NTFPreCursivef"/>
          <w:sz w:val="28"/>
          <w:szCs w:val="28"/>
        </w:rPr>
        <w:t>immediately,</w:t>
      </w:r>
      <w:r w:rsidRPr="00A924BE">
        <w:rPr>
          <w:rFonts w:ascii="NTFPreCursivef" w:hAnsi="NTFPreCursivef"/>
          <w:sz w:val="28"/>
          <w:szCs w:val="28"/>
        </w:rPr>
        <w:t xml:space="preserve"> and a meeting set up with parents to identify and reduce any concerns.</w:t>
      </w:r>
    </w:p>
    <w:p w14:paraId="7BEAE03A" w14:textId="77777777" w:rsidR="00A924BE" w:rsidRPr="00A924BE" w:rsidRDefault="00A924BE" w:rsidP="00A924BE">
      <w:pPr>
        <w:spacing w:after="0"/>
        <w:rPr>
          <w:rFonts w:ascii="NTFPreCursivef" w:hAnsi="NTFPreCursivef"/>
          <w:sz w:val="28"/>
          <w:szCs w:val="28"/>
        </w:rPr>
      </w:pPr>
    </w:p>
    <w:p w14:paraId="50446A23" w14:textId="7408C5E3" w:rsidR="00A924BE" w:rsidRPr="00133965" w:rsidRDefault="00A924BE" w:rsidP="00A924BE">
      <w:pPr>
        <w:spacing w:after="0"/>
        <w:rPr>
          <w:rFonts w:ascii="NTFPreCursivef" w:hAnsi="NTFPreCursivef"/>
          <w:sz w:val="28"/>
          <w:szCs w:val="28"/>
          <w:u w:val="single"/>
        </w:rPr>
      </w:pPr>
      <w:r w:rsidRPr="00133965">
        <w:rPr>
          <w:rFonts w:ascii="NTFPreCursivef" w:hAnsi="NTFPreCursivef"/>
          <w:sz w:val="28"/>
          <w:szCs w:val="28"/>
          <w:u w:val="single"/>
        </w:rPr>
        <w:t xml:space="preserve">Transition to a new school: </w:t>
      </w:r>
    </w:p>
    <w:p w14:paraId="3D274ECE" w14:textId="5BF825F1" w:rsidR="00A924BE" w:rsidRPr="00401221" w:rsidRDefault="00A924BE" w:rsidP="00401221">
      <w:pPr>
        <w:pStyle w:val="ListParagraph"/>
        <w:numPr>
          <w:ilvl w:val="0"/>
          <w:numId w:val="15"/>
        </w:numPr>
        <w:spacing w:after="0"/>
        <w:rPr>
          <w:rFonts w:ascii="NTFPreCursivef" w:hAnsi="NTFPreCursivef"/>
          <w:sz w:val="28"/>
          <w:szCs w:val="28"/>
        </w:rPr>
      </w:pPr>
      <w:r w:rsidRPr="00401221">
        <w:rPr>
          <w:rFonts w:ascii="NTFPreCursivef" w:hAnsi="NTFPreCursivef"/>
          <w:sz w:val="28"/>
          <w:szCs w:val="28"/>
        </w:rPr>
        <w:t xml:space="preserve">The transition programme in place for pupils provides a number of opportunities for pupils and parents to meet staff in the new school. These opportunities are further enhanced for pupils with SEND. </w:t>
      </w:r>
    </w:p>
    <w:p w14:paraId="32C7C924" w14:textId="156F6E70" w:rsidR="00A924BE" w:rsidRPr="00401221" w:rsidRDefault="00A924BE" w:rsidP="00401221">
      <w:pPr>
        <w:pStyle w:val="ListParagraph"/>
        <w:numPr>
          <w:ilvl w:val="0"/>
          <w:numId w:val="15"/>
        </w:numPr>
        <w:spacing w:after="0"/>
        <w:rPr>
          <w:rFonts w:ascii="NTFPreCursivef" w:hAnsi="NTFPreCursivef"/>
          <w:sz w:val="28"/>
          <w:szCs w:val="28"/>
        </w:rPr>
      </w:pPr>
      <w:r w:rsidRPr="00401221">
        <w:rPr>
          <w:rFonts w:ascii="NTFPreCursivef" w:hAnsi="NTFPreCursivef"/>
          <w:sz w:val="28"/>
          <w:szCs w:val="28"/>
        </w:rPr>
        <w:t>The annual review in Y5 for pupils with an EHCP begins the process where parents are supported to make decisions regarding secondary school choice.</w:t>
      </w:r>
    </w:p>
    <w:p w14:paraId="789A3ED2" w14:textId="0B1C93D0" w:rsidR="00A924BE" w:rsidRPr="00401221" w:rsidRDefault="00A924BE" w:rsidP="00401221">
      <w:pPr>
        <w:pStyle w:val="ListParagraph"/>
        <w:numPr>
          <w:ilvl w:val="0"/>
          <w:numId w:val="15"/>
        </w:numPr>
        <w:spacing w:after="0"/>
        <w:rPr>
          <w:rFonts w:ascii="NTFPreCursivef" w:hAnsi="NTFPreCursivef"/>
          <w:sz w:val="28"/>
          <w:szCs w:val="28"/>
        </w:rPr>
      </w:pPr>
      <w:r w:rsidRPr="00401221">
        <w:rPr>
          <w:rFonts w:ascii="NTFPreCursivef" w:hAnsi="NTFPreCursivef"/>
          <w:sz w:val="28"/>
          <w:szCs w:val="28"/>
        </w:rPr>
        <w:t>Parents will be encouraged to consider options for the next phase of education and the school will involve outside agencies, as appropriate, to ensure information provided is comprehensive but accessible.</w:t>
      </w:r>
    </w:p>
    <w:p w14:paraId="5068ED68" w14:textId="1A496939" w:rsidR="00A924BE" w:rsidRPr="00401221" w:rsidRDefault="00A924BE" w:rsidP="00401221">
      <w:pPr>
        <w:pStyle w:val="ListParagraph"/>
        <w:numPr>
          <w:ilvl w:val="0"/>
          <w:numId w:val="15"/>
        </w:numPr>
        <w:spacing w:after="0"/>
        <w:rPr>
          <w:rFonts w:ascii="NTFPreCursivef" w:hAnsi="NTFPreCursivef"/>
          <w:sz w:val="28"/>
          <w:szCs w:val="28"/>
        </w:rPr>
      </w:pPr>
      <w:r w:rsidRPr="00401221">
        <w:rPr>
          <w:rFonts w:ascii="NTFPreCursivef" w:hAnsi="NTFPreCursivef"/>
          <w:sz w:val="28"/>
          <w:szCs w:val="28"/>
        </w:rPr>
        <w:t>Accompanied visits to other settings may be arranged as appropriate.</w:t>
      </w:r>
    </w:p>
    <w:p w14:paraId="7F3D45A2" w14:textId="4BA076B4" w:rsidR="00A924BE" w:rsidRPr="00401221" w:rsidRDefault="00A924BE" w:rsidP="00401221">
      <w:pPr>
        <w:pStyle w:val="ListParagraph"/>
        <w:numPr>
          <w:ilvl w:val="0"/>
          <w:numId w:val="15"/>
        </w:numPr>
        <w:spacing w:after="0"/>
        <w:rPr>
          <w:rFonts w:ascii="NTFPreCursivef" w:hAnsi="NTFPreCursivef"/>
          <w:sz w:val="28"/>
          <w:szCs w:val="28"/>
        </w:rPr>
      </w:pPr>
      <w:r w:rsidRPr="00401221">
        <w:rPr>
          <w:rFonts w:ascii="NTFPreCursivef" w:hAnsi="NTFPreCursivef"/>
          <w:sz w:val="28"/>
          <w:szCs w:val="28"/>
        </w:rPr>
        <w:t>For pupils transferring to local schools, the SENCos of both schools will meet to discuss the needs of pupils with SEN in order to</w:t>
      </w:r>
      <w:r w:rsidR="00401221" w:rsidRPr="00401221">
        <w:rPr>
          <w:rFonts w:ascii="NTFPreCursivef" w:hAnsi="NTFPreCursivef"/>
          <w:sz w:val="28"/>
          <w:szCs w:val="28"/>
        </w:rPr>
        <w:t xml:space="preserve"> </w:t>
      </w:r>
      <w:r w:rsidRPr="00401221">
        <w:rPr>
          <w:rFonts w:ascii="NTFPreCursivef" w:hAnsi="NTFPreCursivef"/>
          <w:sz w:val="28"/>
          <w:szCs w:val="28"/>
        </w:rPr>
        <w:t>ensure a smooth transition.</w:t>
      </w:r>
    </w:p>
    <w:p w14:paraId="0CB1E259" w14:textId="6F1684A1" w:rsidR="00A924BE" w:rsidRDefault="00A924BE" w:rsidP="00401221">
      <w:pPr>
        <w:pStyle w:val="ListParagraph"/>
        <w:numPr>
          <w:ilvl w:val="0"/>
          <w:numId w:val="15"/>
        </w:numPr>
        <w:spacing w:after="0"/>
        <w:rPr>
          <w:rFonts w:ascii="NTFPreCursivef" w:hAnsi="NTFPreCursivef"/>
          <w:sz w:val="28"/>
          <w:szCs w:val="28"/>
        </w:rPr>
      </w:pPr>
      <w:r w:rsidRPr="00401221">
        <w:rPr>
          <w:rFonts w:ascii="NTFPreCursivef" w:hAnsi="NTFPreCursivef"/>
          <w:sz w:val="28"/>
          <w:szCs w:val="28"/>
        </w:rPr>
        <w:lastRenderedPageBreak/>
        <w:t>The records of pupils who leave the school mid-phase will be transferred within five working days of the parents notifying their child</w:t>
      </w:r>
      <w:r w:rsidR="00401221" w:rsidRPr="00401221">
        <w:rPr>
          <w:rFonts w:ascii="NTFPreCursivef" w:hAnsi="NTFPreCursivef"/>
          <w:sz w:val="28"/>
          <w:szCs w:val="28"/>
        </w:rPr>
        <w:t xml:space="preserve"> </w:t>
      </w:r>
      <w:r w:rsidRPr="00401221">
        <w:rPr>
          <w:rFonts w:ascii="NTFPreCursivef" w:hAnsi="NTFPreCursivef"/>
          <w:sz w:val="28"/>
          <w:szCs w:val="28"/>
        </w:rPr>
        <w:t>has been enrolled at another school.</w:t>
      </w:r>
    </w:p>
    <w:p w14:paraId="772922D1" w14:textId="77777777" w:rsidR="00401221" w:rsidRDefault="00401221" w:rsidP="00401221">
      <w:pPr>
        <w:spacing w:after="0"/>
        <w:rPr>
          <w:rFonts w:ascii="NTFPreCursivef" w:hAnsi="NTFPreCursivef"/>
          <w:sz w:val="28"/>
          <w:szCs w:val="28"/>
        </w:rPr>
      </w:pPr>
    </w:p>
    <w:p w14:paraId="4939D470" w14:textId="77777777" w:rsidR="00401221" w:rsidRPr="00401221" w:rsidRDefault="00401221" w:rsidP="00401221">
      <w:pPr>
        <w:rPr>
          <w:rFonts w:ascii="NTFPreCursivef" w:hAnsi="NTFPreCursivef"/>
          <w:b/>
          <w:bCs/>
          <w:sz w:val="28"/>
          <w:szCs w:val="28"/>
          <w:u w:val="single"/>
        </w:rPr>
      </w:pPr>
      <w:r w:rsidRPr="00401221">
        <w:rPr>
          <w:rFonts w:ascii="NTFPreCursivef" w:hAnsi="NTFPreCursivef"/>
          <w:b/>
          <w:bCs/>
          <w:sz w:val="28"/>
          <w:szCs w:val="28"/>
          <w:u w:val="single"/>
        </w:rPr>
        <w:t>How has Teagues Bridge ensured the school is physically accessible to all children?</w:t>
      </w:r>
    </w:p>
    <w:p w14:paraId="4A97AE52" w14:textId="77777777" w:rsidR="00401221" w:rsidRPr="00401221" w:rsidRDefault="00401221" w:rsidP="00401221">
      <w:pPr>
        <w:pStyle w:val="ListParagraph"/>
        <w:numPr>
          <w:ilvl w:val="0"/>
          <w:numId w:val="30"/>
        </w:numPr>
        <w:rPr>
          <w:rFonts w:ascii="NTFPreCursivef" w:hAnsi="NTFPreCursivef"/>
          <w:sz w:val="28"/>
          <w:szCs w:val="28"/>
        </w:rPr>
      </w:pPr>
      <w:r w:rsidRPr="00401221">
        <w:rPr>
          <w:rFonts w:ascii="NTFPreCursivef" w:hAnsi="NTFPreCursivef"/>
          <w:sz w:val="28"/>
          <w:szCs w:val="28"/>
        </w:rPr>
        <w:t xml:space="preserve">The school updates is accessibility audit and accessibility plan annually and this can be found on the school’s website. </w:t>
      </w:r>
    </w:p>
    <w:p w14:paraId="38074D44" w14:textId="3851B264" w:rsidR="00401221" w:rsidRPr="00401221" w:rsidRDefault="00401221" w:rsidP="00401221">
      <w:pPr>
        <w:pStyle w:val="ListParagraph"/>
        <w:numPr>
          <w:ilvl w:val="0"/>
          <w:numId w:val="30"/>
        </w:numPr>
        <w:rPr>
          <w:rFonts w:ascii="NTFPreCursivef" w:hAnsi="NTFPreCursivef"/>
          <w:sz w:val="28"/>
          <w:szCs w:val="28"/>
        </w:rPr>
      </w:pPr>
      <w:r w:rsidRPr="00401221">
        <w:rPr>
          <w:rFonts w:ascii="NTFPreCursivef" w:hAnsi="NTFPreCursivef"/>
          <w:sz w:val="28"/>
          <w:szCs w:val="28"/>
        </w:rPr>
        <w:t>Most of the outside of the building is accessible via the ramp on the far side of the playground</w:t>
      </w:r>
      <w:r>
        <w:rPr>
          <w:rFonts w:ascii="NTFPreCursivef" w:hAnsi="NTFPreCursivef"/>
          <w:sz w:val="28"/>
          <w:szCs w:val="28"/>
        </w:rPr>
        <w:t xml:space="preserve">. </w:t>
      </w:r>
    </w:p>
    <w:p w14:paraId="0B2BFC81" w14:textId="77777777" w:rsidR="00401221" w:rsidRPr="00401221" w:rsidRDefault="00401221" w:rsidP="00401221">
      <w:pPr>
        <w:pStyle w:val="ListParagraph"/>
        <w:numPr>
          <w:ilvl w:val="0"/>
          <w:numId w:val="30"/>
        </w:numPr>
        <w:rPr>
          <w:rFonts w:ascii="NTFPreCursivef" w:hAnsi="NTFPreCursivef"/>
          <w:sz w:val="28"/>
          <w:szCs w:val="28"/>
        </w:rPr>
      </w:pPr>
      <w:r w:rsidRPr="00401221">
        <w:rPr>
          <w:rFonts w:ascii="NTFPreCursivef" w:hAnsi="NTFPreCursivef"/>
          <w:sz w:val="28"/>
          <w:szCs w:val="28"/>
        </w:rPr>
        <w:t xml:space="preserve">The inside of the building has limited access due to stairs but power supplies for lifts are in place if they become required. </w:t>
      </w:r>
    </w:p>
    <w:p w14:paraId="31828953" w14:textId="77777777" w:rsidR="00401221" w:rsidRPr="00401221" w:rsidRDefault="00401221" w:rsidP="00401221">
      <w:pPr>
        <w:pStyle w:val="ListParagraph"/>
        <w:numPr>
          <w:ilvl w:val="0"/>
          <w:numId w:val="30"/>
        </w:numPr>
        <w:rPr>
          <w:rFonts w:ascii="NTFPreCursivef" w:hAnsi="NTFPreCursivef"/>
          <w:sz w:val="28"/>
          <w:szCs w:val="28"/>
        </w:rPr>
      </w:pPr>
      <w:r w:rsidRPr="00401221">
        <w:rPr>
          <w:rFonts w:ascii="NTFPreCursivef" w:hAnsi="NTFPreCursivef"/>
          <w:sz w:val="28"/>
          <w:szCs w:val="28"/>
        </w:rPr>
        <w:t xml:space="preserve">The staff here have a range of training to suit children with a range of needs. </w:t>
      </w:r>
    </w:p>
    <w:p w14:paraId="59C732FD" w14:textId="61814B69" w:rsidR="00133965" w:rsidRDefault="00401221" w:rsidP="00401221">
      <w:pPr>
        <w:pStyle w:val="ListParagraph"/>
        <w:numPr>
          <w:ilvl w:val="0"/>
          <w:numId w:val="30"/>
        </w:numPr>
        <w:rPr>
          <w:rFonts w:ascii="NTFPreCursivef" w:hAnsi="NTFPreCursivef"/>
          <w:sz w:val="28"/>
          <w:szCs w:val="28"/>
        </w:rPr>
      </w:pPr>
      <w:r w:rsidRPr="00401221">
        <w:rPr>
          <w:rFonts w:ascii="NTFPreCursivef" w:hAnsi="NTFPreCursivef"/>
          <w:sz w:val="28"/>
          <w:szCs w:val="28"/>
        </w:rPr>
        <w:t xml:space="preserve">Handrails have been fitted on all stairs at an appropriate height for children. </w:t>
      </w:r>
    </w:p>
    <w:p w14:paraId="2D58B968" w14:textId="77777777" w:rsidR="002A66C9" w:rsidRPr="002A66C9" w:rsidRDefault="002A66C9" w:rsidP="002A66C9">
      <w:pPr>
        <w:pStyle w:val="ListParagraph"/>
        <w:ind w:left="360"/>
        <w:rPr>
          <w:rFonts w:ascii="NTFPreCursivef" w:hAnsi="NTFPreCursivef"/>
          <w:sz w:val="28"/>
          <w:szCs w:val="28"/>
        </w:rPr>
      </w:pPr>
    </w:p>
    <w:p w14:paraId="226EDC04" w14:textId="53F78571" w:rsidR="00401221" w:rsidRPr="00401221" w:rsidRDefault="00401221" w:rsidP="00401221">
      <w:pPr>
        <w:rPr>
          <w:rFonts w:ascii="NTFPreCursivef" w:hAnsi="NTFPreCursivef"/>
          <w:b/>
          <w:bCs/>
          <w:sz w:val="28"/>
          <w:szCs w:val="28"/>
          <w:u w:val="single"/>
        </w:rPr>
      </w:pPr>
      <w:r w:rsidRPr="00401221">
        <w:rPr>
          <w:rFonts w:ascii="NTFPreCursivef" w:hAnsi="NTFPreCursivef"/>
          <w:b/>
          <w:bCs/>
          <w:sz w:val="28"/>
          <w:szCs w:val="28"/>
          <w:u w:val="single"/>
        </w:rPr>
        <w:t xml:space="preserve">Staff Responsibilities </w:t>
      </w:r>
    </w:p>
    <w:p w14:paraId="6F64A161" w14:textId="49FC062D" w:rsidR="00401221" w:rsidRPr="00401221" w:rsidRDefault="00401221" w:rsidP="00401221">
      <w:pPr>
        <w:rPr>
          <w:rFonts w:ascii="NTFPreCursivef" w:hAnsi="NTFPreCursivef"/>
          <w:sz w:val="28"/>
          <w:szCs w:val="28"/>
        </w:rPr>
      </w:pPr>
      <w:r w:rsidRPr="00401221">
        <w:rPr>
          <w:rFonts w:ascii="NTFPreCursivef" w:hAnsi="NTFPreCursivef"/>
          <w:sz w:val="28"/>
          <w:szCs w:val="28"/>
        </w:rPr>
        <w:t>Outlined below are details of the people who work in our school, support those with SEND and information on how you can contact them if you have a concern or query.</w:t>
      </w:r>
    </w:p>
    <w:tbl>
      <w:tblPr>
        <w:tblStyle w:val="TableGrid"/>
        <w:tblW w:w="0" w:type="auto"/>
        <w:tblLook w:val="04A0" w:firstRow="1" w:lastRow="0" w:firstColumn="1" w:lastColumn="0" w:noHBand="0" w:noVBand="1"/>
      </w:tblPr>
      <w:tblGrid>
        <w:gridCol w:w="1596"/>
        <w:gridCol w:w="7420"/>
      </w:tblGrid>
      <w:tr w:rsidR="00401221" w:rsidRPr="00401221" w14:paraId="08354741" w14:textId="77777777" w:rsidTr="00133965">
        <w:tc>
          <w:tcPr>
            <w:tcW w:w="1555" w:type="dxa"/>
            <w:shd w:val="clear" w:color="auto" w:fill="2F5496" w:themeFill="accent5" w:themeFillShade="BF"/>
          </w:tcPr>
          <w:p w14:paraId="028FEFE4" w14:textId="77777777" w:rsidR="00401221" w:rsidRPr="00401221" w:rsidRDefault="00401221" w:rsidP="00392A83">
            <w:pPr>
              <w:jc w:val="center"/>
              <w:rPr>
                <w:rFonts w:ascii="NTFPreCursivef" w:hAnsi="NTFPreCursivef"/>
                <w:color w:val="FFFFFF" w:themeColor="background1"/>
                <w:sz w:val="28"/>
                <w:szCs w:val="28"/>
                <w:u w:val="single"/>
              </w:rPr>
            </w:pPr>
            <w:r w:rsidRPr="00401221">
              <w:rPr>
                <w:rFonts w:ascii="NTFPreCursivef" w:hAnsi="NTFPreCursivef"/>
                <w:color w:val="FFFFFF" w:themeColor="background1"/>
                <w:sz w:val="28"/>
                <w:szCs w:val="28"/>
                <w:u w:val="single"/>
              </w:rPr>
              <w:t>Who?</w:t>
            </w:r>
          </w:p>
        </w:tc>
        <w:tc>
          <w:tcPr>
            <w:tcW w:w="7461" w:type="dxa"/>
            <w:shd w:val="clear" w:color="auto" w:fill="2F5496" w:themeFill="accent5" w:themeFillShade="BF"/>
          </w:tcPr>
          <w:p w14:paraId="66F2B5CC" w14:textId="77777777" w:rsidR="00401221" w:rsidRPr="00401221" w:rsidRDefault="00401221" w:rsidP="00392A83">
            <w:pPr>
              <w:jc w:val="center"/>
              <w:rPr>
                <w:rFonts w:ascii="NTFPreCursivef" w:hAnsi="NTFPreCursivef"/>
                <w:color w:val="FFFFFF" w:themeColor="background1"/>
                <w:sz w:val="28"/>
                <w:szCs w:val="28"/>
                <w:u w:val="single"/>
              </w:rPr>
            </w:pPr>
            <w:r w:rsidRPr="00401221">
              <w:rPr>
                <w:rFonts w:ascii="NTFPreCursivef" w:hAnsi="NTFPreCursivef"/>
                <w:color w:val="FFFFFF" w:themeColor="background1"/>
                <w:sz w:val="28"/>
                <w:szCs w:val="28"/>
                <w:u w:val="single"/>
              </w:rPr>
              <w:t>What are they responsible for?</w:t>
            </w:r>
          </w:p>
        </w:tc>
      </w:tr>
      <w:tr w:rsidR="00401221" w:rsidRPr="00401221" w14:paraId="50620C84" w14:textId="77777777" w:rsidTr="00133965">
        <w:tc>
          <w:tcPr>
            <w:tcW w:w="1555" w:type="dxa"/>
          </w:tcPr>
          <w:p w14:paraId="7EFB418E" w14:textId="77777777" w:rsidR="00401221" w:rsidRPr="00401221" w:rsidRDefault="00401221" w:rsidP="00392A83">
            <w:pPr>
              <w:jc w:val="center"/>
              <w:rPr>
                <w:rFonts w:ascii="NTFPreCursivef" w:hAnsi="NTFPreCursivef"/>
                <w:sz w:val="28"/>
                <w:szCs w:val="28"/>
              </w:rPr>
            </w:pPr>
            <w:r w:rsidRPr="00401221">
              <w:rPr>
                <w:rFonts w:ascii="NTFPreCursivef" w:hAnsi="NTFPreCursivef"/>
                <w:sz w:val="28"/>
                <w:szCs w:val="28"/>
              </w:rPr>
              <w:t xml:space="preserve">Class teacher </w:t>
            </w:r>
          </w:p>
        </w:tc>
        <w:tc>
          <w:tcPr>
            <w:tcW w:w="7461" w:type="dxa"/>
          </w:tcPr>
          <w:p w14:paraId="080EE697" w14:textId="20F05354" w:rsidR="00401221" w:rsidRPr="00401221" w:rsidRDefault="00401221" w:rsidP="00401221">
            <w:pPr>
              <w:pStyle w:val="ListParagraph"/>
              <w:numPr>
                <w:ilvl w:val="0"/>
                <w:numId w:val="31"/>
              </w:numPr>
              <w:rPr>
                <w:rFonts w:ascii="NTFPreCursivef" w:hAnsi="NTFPreCursivef"/>
                <w:sz w:val="28"/>
                <w:szCs w:val="28"/>
              </w:rPr>
            </w:pPr>
            <w:r w:rsidRPr="00401221">
              <w:rPr>
                <w:rFonts w:ascii="NTFPreCursivef" w:hAnsi="NTFPreCursivef"/>
                <w:sz w:val="28"/>
                <w:szCs w:val="28"/>
              </w:rPr>
              <w:t>Your child’s class teacher is recommended as your first point of contact if you have any concerns</w:t>
            </w:r>
            <w:r>
              <w:rPr>
                <w:rFonts w:ascii="NTFPreCursivef" w:hAnsi="NTFPreCursivef"/>
                <w:sz w:val="28"/>
                <w:szCs w:val="28"/>
              </w:rPr>
              <w:t xml:space="preserve">. </w:t>
            </w:r>
          </w:p>
          <w:p w14:paraId="3EB0E807" w14:textId="77777777" w:rsidR="00401221" w:rsidRPr="00401221" w:rsidRDefault="00401221" w:rsidP="00401221">
            <w:pPr>
              <w:pStyle w:val="ListParagraph"/>
              <w:numPr>
                <w:ilvl w:val="0"/>
                <w:numId w:val="31"/>
              </w:numPr>
              <w:rPr>
                <w:rFonts w:ascii="NTFPreCursivef" w:hAnsi="NTFPreCursivef"/>
                <w:sz w:val="28"/>
                <w:szCs w:val="28"/>
              </w:rPr>
            </w:pPr>
            <w:r w:rsidRPr="00401221">
              <w:rPr>
                <w:rFonts w:ascii="NTFPreCursivef" w:hAnsi="NTFPreCursivef"/>
                <w:sz w:val="28"/>
                <w:szCs w:val="28"/>
              </w:rPr>
              <w:t>They are responsible for:</w:t>
            </w:r>
          </w:p>
          <w:p w14:paraId="23C21EB9" w14:textId="77777777" w:rsidR="00401221" w:rsidRPr="00401221" w:rsidRDefault="00401221" w:rsidP="00401221">
            <w:pPr>
              <w:pStyle w:val="ListParagraph"/>
              <w:numPr>
                <w:ilvl w:val="1"/>
                <w:numId w:val="31"/>
              </w:numPr>
              <w:rPr>
                <w:rFonts w:ascii="NTFPreCursivef" w:hAnsi="NTFPreCursivef"/>
                <w:sz w:val="28"/>
                <w:szCs w:val="28"/>
              </w:rPr>
            </w:pPr>
            <w:r w:rsidRPr="00401221">
              <w:rPr>
                <w:rFonts w:ascii="NTFPreCursivef" w:hAnsi="NTFPreCursivef"/>
                <w:sz w:val="28"/>
                <w:szCs w:val="28"/>
              </w:rPr>
              <w:t>Ensuring that children have access to good/outstanding teaching and that the curriculum is adapted to meet the needs of individuals (known as differentiation)</w:t>
            </w:r>
          </w:p>
          <w:p w14:paraId="6921724D" w14:textId="77777777" w:rsidR="00401221" w:rsidRPr="00401221" w:rsidRDefault="00401221" w:rsidP="00401221">
            <w:pPr>
              <w:pStyle w:val="ListParagraph"/>
              <w:numPr>
                <w:ilvl w:val="1"/>
                <w:numId w:val="31"/>
              </w:numPr>
              <w:rPr>
                <w:rFonts w:ascii="NTFPreCursivef" w:hAnsi="NTFPreCursivef"/>
                <w:sz w:val="28"/>
                <w:szCs w:val="28"/>
              </w:rPr>
            </w:pPr>
            <w:r w:rsidRPr="00401221">
              <w:rPr>
                <w:rFonts w:ascii="NTFPreCursivef" w:hAnsi="NTFPreCursivef"/>
                <w:sz w:val="28"/>
                <w:szCs w:val="28"/>
              </w:rPr>
              <w:t>Monitoring the progress of children and identifying, planning and delivering any additional help a child may need and discussing this with the SENCO (Mrs Woods)</w:t>
            </w:r>
          </w:p>
          <w:p w14:paraId="432ADEAC" w14:textId="7DD41190" w:rsidR="00401221" w:rsidRPr="00401221" w:rsidRDefault="00401221" w:rsidP="00401221">
            <w:pPr>
              <w:pStyle w:val="ListParagraph"/>
              <w:numPr>
                <w:ilvl w:val="1"/>
                <w:numId w:val="31"/>
              </w:numPr>
              <w:rPr>
                <w:rFonts w:ascii="NTFPreCursivef" w:hAnsi="NTFPreCursivef"/>
                <w:sz w:val="28"/>
                <w:szCs w:val="28"/>
              </w:rPr>
            </w:pPr>
            <w:r w:rsidRPr="00401221">
              <w:rPr>
                <w:rFonts w:ascii="NTFPreCursivef" w:hAnsi="NTFPreCursivef"/>
                <w:sz w:val="28"/>
                <w:szCs w:val="28"/>
              </w:rPr>
              <w:t xml:space="preserve">Writing </w:t>
            </w:r>
            <w:r w:rsidR="00D37DCD">
              <w:rPr>
                <w:rFonts w:ascii="NTFPreCursivef" w:hAnsi="NTFPreCursivef"/>
                <w:sz w:val="28"/>
                <w:szCs w:val="28"/>
              </w:rPr>
              <w:t>class provision maps and ensuring that the needs of</w:t>
            </w:r>
            <w:r w:rsidRPr="00401221">
              <w:rPr>
                <w:rFonts w:ascii="NTFPreCursivef" w:hAnsi="NTFPreCursivef"/>
                <w:sz w:val="28"/>
                <w:szCs w:val="28"/>
              </w:rPr>
              <w:t xml:space="preserve"> children with SEND </w:t>
            </w:r>
            <w:r w:rsidR="00D37DCD">
              <w:rPr>
                <w:rFonts w:ascii="NTFPreCursivef" w:hAnsi="NTFPreCursivef"/>
                <w:sz w:val="28"/>
                <w:szCs w:val="28"/>
              </w:rPr>
              <w:t>are planned for</w:t>
            </w:r>
            <w:r w:rsidRPr="00401221">
              <w:rPr>
                <w:rFonts w:ascii="NTFPreCursivef" w:hAnsi="NTFPreCursivef"/>
                <w:sz w:val="28"/>
                <w:szCs w:val="28"/>
              </w:rPr>
              <w:t xml:space="preserve"> and sharing these with the individual child and their parents. </w:t>
            </w:r>
          </w:p>
          <w:p w14:paraId="5EAD3922" w14:textId="7B85A5D9" w:rsidR="00401221" w:rsidRPr="00401221" w:rsidRDefault="00401221" w:rsidP="00401221">
            <w:pPr>
              <w:pStyle w:val="ListParagraph"/>
              <w:numPr>
                <w:ilvl w:val="1"/>
                <w:numId w:val="31"/>
              </w:numPr>
              <w:rPr>
                <w:rFonts w:ascii="NTFPreCursivef" w:hAnsi="NTFPreCursivef"/>
                <w:sz w:val="28"/>
                <w:szCs w:val="28"/>
              </w:rPr>
            </w:pPr>
            <w:r w:rsidRPr="00401221">
              <w:rPr>
                <w:rFonts w:ascii="NTFPreCursivef" w:hAnsi="NTFPreCursivef"/>
                <w:sz w:val="28"/>
                <w:szCs w:val="28"/>
              </w:rPr>
              <w:t xml:space="preserve">Ensure that all members of staff within the classroom are aware of children’s individual needs and </w:t>
            </w:r>
            <w:r w:rsidR="00D37DCD">
              <w:rPr>
                <w:rFonts w:ascii="NTFPreCursivef" w:hAnsi="NTFPreCursivef"/>
                <w:sz w:val="28"/>
                <w:szCs w:val="28"/>
              </w:rPr>
              <w:t>the class provision map</w:t>
            </w:r>
            <w:r w:rsidRPr="00401221">
              <w:rPr>
                <w:rFonts w:ascii="NTFPreCursivef" w:hAnsi="NTFPreCursivef"/>
                <w:sz w:val="28"/>
                <w:szCs w:val="28"/>
              </w:rPr>
              <w:t xml:space="preserve"> and any specific adjustment that may be needed. </w:t>
            </w:r>
          </w:p>
          <w:p w14:paraId="3675C696" w14:textId="77777777" w:rsidR="00401221" w:rsidRPr="00401221" w:rsidRDefault="00401221" w:rsidP="00401221">
            <w:pPr>
              <w:pStyle w:val="ListParagraph"/>
              <w:numPr>
                <w:ilvl w:val="1"/>
                <w:numId w:val="31"/>
              </w:numPr>
              <w:rPr>
                <w:rFonts w:ascii="NTFPreCursivef" w:hAnsi="NTFPreCursivef"/>
                <w:sz w:val="28"/>
                <w:szCs w:val="28"/>
              </w:rPr>
            </w:pPr>
            <w:r w:rsidRPr="00401221">
              <w:rPr>
                <w:rFonts w:ascii="NTFPreCursivef" w:hAnsi="NTFPreCursivef"/>
                <w:sz w:val="28"/>
                <w:szCs w:val="28"/>
              </w:rPr>
              <w:t xml:space="preserve">Ensuring the school’s SEND policy is followed in their classroom. </w:t>
            </w:r>
          </w:p>
          <w:p w14:paraId="5F503E49" w14:textId="77777777" w:rsidR="00401221" w:rsidRPr="00401221" w:rsidRDefault="00401221" w:rsidP="00401221">
            <w:pPr>
              <w:pStyle w:val="ListParagraph"/>
              <w:numPr>
                <w:ilvl w:val="0"/>
                <w:numId w:val="31"/>
              </w:numPr>
              <w:rPr>
                <w:rFonts w:ascii="NTFPreCursivef" w:hAnsi="NTFPreCursivef"/>
                <w:sz w:val="28"/>
                <w:szCs w:val="28"/>
              </w:rPr>
            </w:pPr>
            <w:r w:rsidRPr="00401221">
              <w:rPr>
                <w:rFonts w:ascii="NTFPreCursivef" w:hAnsi="NTFPreCursivef"/>
                <w:sz w:val="28"/>
                <w:szCs w:val="28"/>
              </w:rPr>
              <w:t xml:space="preserve">Teachers are best contacted at the end of the school day, when all other children have gone home or by telephoning the school office to arrange an appointment. </w:t>
            </w:r>
          </w:p>
          <w:p w14:paraId="24724F89" w14:textId="77777777" w:rsidR="00401221" w:rsidRPr="00401221" w:rsidRDefault="00401221" w:rsidP="00392A83">
            <w:pPr>
              <w:pStyle w:val="ListParagraph"/>
              <w:ind w:left="360"/>
              <w:rPr>
                <w:rFonts w:ascii="NTFPreCursivef" w:hAnsi="NTFPreCursivef"/>
                <w:sz w:val="28"/>
                <w:szCs w:val="28"/>
              </w:rPr>
            </w:pPr>
          </w:p>
        </w:tc>
      </w:tr>
      <w:tr w:rsidR="00401221" w:rsidRPr="00401221" w14:paraId="228DB286" w14:textId="77777777" w:rsidTr="00133965">
        <w:tc>
          <w:tcPr>
            <w:tcW w:w="1555" w:type="dxa"/>
          </w:tcPr>
          <w:p w14:paraId="42BD3B2B" w14:textId="307395A3" w:rsidR="00401221" w:rsidRPr="00401221" w:rsidRDefault="00401221" w:rsidP="00133965">
            <w:pPr>
              <w:jc w:val="center"/>
              <w:rPr>
                <w:rFonts w:ascii="NTFPreCursivef" w:hAnsi="NTFPreCursivef"/>
                <w:sz w:val="28"/>
                <w:szCs w:val="28"/>
              </w:rPr>
            </w:pPr>
            <w:r w:rsidRPr="00401221">
              <w:rPr>
                <w:rFonts w:ascii="NTFPreCursivef" w:hAnsi="NTFPreCursivef"/>
                <w:sz w:val="28"/>
                <w:szCs w:val="28"/>
              </w:rPr>
              <w:lastRenderedPageBreak/>
              <w:t xml:space="preserve">The </w:t>
            </w:r>
            <w:r w:rsidR="00133965">
              <w:rPr>
                <w:rFonts w:ascii="NTFPreCursivef" w:hAnsi="NTFPreCursivef"/>
                <w:sz w:val="28"/>
                <w:szCs w:val="28"/>
              </w:rPr>
              <w:t>SENCo</w:t>
            </w:r>
          </w:p>
          <w:p w14:paraId="6C570A34" w14:textId="3566FBA9" w:rsidR="00401221" w:rsidRPr="00401221" w:rsidRDefault="00401221" w:rsidP="00401221">
            <w:pPr>
              <w:jc w:val="center"/>
              <w:rPr>
                <w:rFonts w:ascii="NTFPreCursivef" w:hAnsi="NTFPreCursivef"/>
                <w:sz w:val="28"/>
                <w:szCs w:val="28"/>
              </w:rPr>
            </w:pPr>
            <w:r w:rsidRPr="00401221">
              <w:rPr>
                <w:rFonts w:ascii="NTFPreCursivef" w:hAnsi="NTFPreCursivef"/>
                <w:sz w:val="28"/>
                <w:szCs w:val="28"/>
              </w:rPr>
              <w:t>(Mrs Woods)</w:t>
            </w:r>
          </w:p>
          <w:p w14:paraId="40A11E0B" w14:textId="77777777" w:rsidR="00401221" w:rsidRDefault="00401221" w:rsidP="00392A83">
            <w:pPr>
              <w:jc w:val="center"/>
              <w:rPr>
                <w:rFonts w:ascii="NTFPreCursivef" w:hAnsi="NTFPreCursivef"/>
                <w:sz w:val="28"/>
                <w:szCs w:val="28"/>
              </w:rPr>
            </w:pPr>
            <w:r w:rsidRPr="00401221">
              <w:rPr>
                <w:noProof/>
                <w:sz w:val="28"/>
                <w:szCs w:val="28"/>
              </w:rPr>
              <w:drawing>
                <wp:inline distT="0" distB="0" distL="0" distR="0" wp14:anchorId="680DC126" wp14:editId="56D18BE9">
                  <wp:extent cx="647700" cy="780300"/>
                  <wp:effectExtent l="0" t="0" r="0" b="1270"/>
                  <wp:docPr id="35" name="Picture 35" descr="A person smil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person smiling for a picture&#10;&#10;Description automatically generated"/>
                          <pic:cNvPicPr/>
                        </pic:nvPicPr>
                        <pic:blipFill>
                          <a:blip r:embed="rId14"/>
                          <a:stretch>
                            <a:fillRect/>
                          </a:stretch>
                        </pic:blipFill>
                        <pic:spPr>
                          <a:xfrm>
                            <a:off x="0" y="0"/>
                            <a:ext cx="653560" cy="787360"/>
                          </a:xfrm>
                          <a:prstGeom prst="rect">
                            <a:avLst/>
                          </a:prstGeom>
                        </pic:spPr>
                      </pic:pic>
                    </a:graphicData>
                  </a:graphic>
                </wp:inline>
              </w:drawing>
            </w:r>
          </w:p>
          <w:p w14:paraId="11C6F28A" w14:textId="5138706A" w:rsidR="00401221" w:rsidRDefault="00401221" w:rsidP="00392A83">
            <w:pPr>
              <w:jc w:val="center"/>
              <w:rPr>
                <w:rFonts w:ascii="NTFPreCursivef" w:hAnsi="NTFPreCursivef"/>
                <w:sz w:val="28"/>
                <w:szCs w:val="28"/>
              </w:rPr>
            </w:pPr>
          </w:p>
          <w:p w14:paraId="622F5F9B" w14:textId="6823A8F2" w:rsidR="00401221" w:rsidRPr="00401221" w:rsidRDefault="00401221" w:rsidP="00392A83">
            <w:pPr>
              <w:jc w:val="center"/>
              <w:rPr>
                <w:rFonts w:ascii="NTFPreCursivef" w:hAnsi="NTFPreCursivef"/>
                <w:sz w:val="28"/>
                <w:szCs w:val="28"/>
              </w:rPr>
            </w:pPr>
          </w:p>
        </w:tc>
        <w:tc>
          <w:tcPr>
            <w:tcW w:w="7461" w:type="dxa"/>
          </w:tcPr>
          <w:p w14:paraId="4E739ABE" w14:textId="77777777" w:rsidR="00401221" w:rsidRPr="00401221" w:rsidRDefault="00401221" w:rsidP="00401221">
            <w:pPr>
              <w:pStyle w:val="ListParagraph"/>
              <w:numPr>
                <w:ilvl w:val="0"/>
                <w:numId w:val="32"/>
              </w:numPr>
              <w:rPr>
                <w:rFonts w:ascii="NTFPreCursivef" w:hAnsi="NTFPreCursivef"/>
                <w:sz w:val="28"/>
                <w:szCs w:val="28"/>
              </w:rPr>
            </w:pPr>
            <w:r w:rsidRPr="00401221">
              <w:rPr>
                <w:rFonts w:ascii="NTFPreCursivef" w:hAnsi="NTFPreCursivef"/>
                <w:sz w:val="28"/>
                <w:szCs w:val="28"/>
              </w:rPr>
              <w:t xml:space="preserve">The school SENCo is responsible for overseeing and monitoring the progress and provision for all children on the SEND register. </w:t>
            </w:r>
          </w:p>
          <w:p w14:paraId="44045845" w14:textId="77777777" w:rsidR="00401221" w:rsidRPr="00401221" w:rsidRDefault="00401221" w:rsidP="00401221">
            <w:pPr>
              <w:pStyle w:val="ListParagraph"/>
              <w:numPr>
                <w:ilvl w:val="0"/>
                <w:numId w:val="32"/>
              </w:numPr>
              <w:rPr>
                <w:rFonts w:ascii="NTFPreCursivef" w:hAnsi="NTFPreCursivef"/>
                <w:sz w:val="28"/>
                <w:szCs w:val="28"/>
              </w:rPr>
            </w:pPr>
            <w:r w:rsidRPr="00401221">
              <w:rPr>
                <w:rFonts w:ascii="NTFPreCursivef" w:hAnsi="NTFPreCursivef"/>
                <w:sz w:val="28"/>
                <w:szCs w:val="28"/>
              </w:rPr>
              <w:t xml:space="preserve">The SENCo regularly meets with individual children to monitor their progress and engagement in school </w:t>
            </w:r>
          </w:p>
          <w:p w14:paraId="75BB2275" w14:textId="77777777" w:rsidR="00401221" w:rsidRPr="00401221" w:rsidRDefault="00401221" w:rsidP="00401221">
            <w:pPr>
              <w:pStyle w:val="ListParagraph"/>
              <w:numPr>
                <w:ilvl w:val="0"/>
                <w:numId w:val="32"/>
              </w:numPr>
              <w:rPr>
                <w:rFonts w:ascii="NTFPreCursivef" w:hAnsi="NTFPreCursivef"/>
                <w:sz w:val="28"/>
                <w:szCs w:val="28"/>
              </w:rPr>
            </w:pPr>
            <w:r w:rsidRPr="00401221">
              <w:rPr>
                <w:rFonts w:ascii="NTFPreCursivef" w:hAnsi="NTFPreCursivef"/>
                <w:sz w:val="28"/>
                <w:szCs w:val="28"/>
              </w:rPr>
              <w:t xml:space="preserve">The SENCo is responsible for monitoring the impact of interventions and 1:1 support to ensure it fully meets the needs of the individual. </w:t>
            </w:r>
          </w:p>
          <w:p w14:paraId="2725E914" w14:textId="77777777" w:rsidR="00401221" w:rsidRPr="00401221" w:rsidRDefault="00401221" w:rsidP="00401221">
            <w:pPr>
              <w:pStyle w:val="ListParagraph"/>
              <w:numPr>
                <w:ilvl w:val="0"/>
                <w:numId w:val="32"/>
              </w:numPr>
              <w:rPr>
                <w:rFonts w:ascii="NTFPreCursivef" w:hAnsi="NTFPreCursivef"/>
                <w:sz w:val="28"/>
                <w:szCs w:val="28"/>
              </w:rPr>
            </w:pPr>
            <w:r w:rsidRPr="00401221">
              <w:rPr>
                <w:rFonts w:ascii="NTFPreCursivef" w:hAnsi="NTFPreCursivef"/>
                <w:sz w:val="28"/>
                <w:szCs w:val="28"/>
              </w:rPr>
              <w:t>The SENCo regularly meets with teachers to ensure children with specific needs continually have access to an outstanding curriculum that meets their specific needs</w:t>
            </w:r>
          </w:p>
          <w:p w14:paraId="746B606E" w14:textId="5370F21C" w:rsidR="00401221" w:rsidRPr="00401221" w:rsidRDefault="00401221" w:rsidP="00392A83">
            <w:pPr>
              <w:rPr>
                <w:rFonts w:ascii="NTFPreCursivef" w:hAnsi="NTFPreCursivef"/>
                <w:sz w:val="28"/>
                <w:szCs w:val="28"/>
              </w:rPr>
            </w:pPr>
            <w:r w:rsidRPr="00401221">
              <w:rPr>
                <w:rFonts w:ascii="NTFPreCursivef" w:hAnsi="NTFPreCursivef"/>
                <w:sz w:val="28"/>
                <w:szCs w:val="28"/>
              </w:rPr>
              <w:t>The SENCo can be contacted through the school office who will arrange a time for you to meet with Mrs Woods</w:t>
            </w:r>
            <w:r w:rsidR="00D37DCD">
              <w:rPr>
                <w:rFonts w:ascii="NTFPreCursivef" w:hAnsi="NTFPreCursivef"/>
                <w:sz w:val="28"/>
                <w:szCs w:val="28"/>
              </w:rPr>
              <w:t xml:space="preserve">. </w:t>
            </w:r>
          </w:p>
          <w:p w14:paraId="565F56B1" w14:textId="77777777" w:rsidR="00401221" w:rsidRPr="00401221" w:rsidRDefault="00401221" w:rsidP="00392A83">
            <w:pPr>
              <w:pStyle w:val="ListParagraph"/>
              <w:ind w:left="360"/>
              <w:rPr>
                <w:rFonts w:ascii="NTFPreCursivef" w:hAnsi="NTFPreCursivef"/>
                <w:sz w:val="28"/>
                <w:szCs w:val="28"/>
              </w:rPr>
            </w:pPr>
          </w:p>
        </w:tc>
      </w:tr>
      <w:tr w:rsidR="00401221" w:rsidRPr="00401221" w14:paraId="3DC6C525" w14:textId="77777777" w:rsidTr="00133965">
        <w:tc>
          <w:tcPr>
            <w:tcW w:w="1555" w:type="dxa"/>
          </w:tcPr>
          <w:p w14:paraId="31067993" w14:textId="77777777" w:rsidR="00401221" w:rsidRPr="00401221" w:rsidRDefault="00401221" w:rsidP="00392A83">
            <w:pPr>
              <w:jc w:val="center"/>
              <w:rPr>
                <w:rFonts w:ascii="NTFPreCursivef" w:hAnsi="NTFPreCursivef"/>
                <w:sz w:val="28"/>
                <w:szCs w:val="28"/>
              </w:rPr>
            </w:pPr>
            <w:r w:rsidRPr="00401221">
              <w:rPr>
                <w:rFonts w:ascii="NTFPreCursivef" w:hAnsi="NTFPreCursivef"/>
                <w:sz w:val="28"/>
                <w:szCs w:val="28"/>
              </w:rPr>
              <w:t xml:space="preserve">The Head teacher </w:t>
            </w:r>
          </w:p>
          <w:p w14:paraId="6072CD66" w14:textId="77777777" w:rsidR="00401221" w:rsidRPr="00401221" w:rsidRDefault="00401221" w:rsidP="00392A83">
            <w:pPr>
              <w:jc w:val="center"/>
              <w:rPr>
                <w:rFonts w:ascii="NTFPreCursivef" w:hAnsi="NTFPreCursivef"/>
                <w:sz w:val="28"/>
                <w:szCs w:val="28"/>
              </w:rPr>
            </w:pPr>
            <w:r w:rsidRPr="00401221">
              <w:rPr>
                <w:rFonts w:ascii="NTFPreCursivef" w:hAnsi="NTFPreCursivef"/>
                <w:sz w:val="28"/>
                <w:szCs w:val="28"/>
              </w:rPr>
              <w:t xml:space="preserve">(Mrs Abdulla) </w:t>
            </w:r>
          </w:p>
          <w:p w14:paraId="2F3EA975" w14:textId="77777777" w:rsidR="00401221" w:rsidRPr="00401221" w:rsidRDefault="00401221" w:rsidP="00392A83">
            <w:pPr>
              <w:jc w:val="center"/>
              <w:rPr>
                <w:rFonts w:ascii="NTFPreCursivef" w:hAnsi="NTFPreCursivef"/>
                <w:sz w:val="28"/>
                <w:szCs w:val="28"/>
              </w:rPr>
            </w:pPr>
          </w:p>
          <w:p w14:paraId="11F7BA75" w14:textId="77777777" w:rsidR="00401221" w:rsidRPr="00401221" w:rsidRDefault="00401221" w:rsidP="00392A83">
            <w:pPr>
              <w:jc w:val="center"/>
              <w:rPr>
                <w:rFonts w:ascii="NTFPreCursivef" w:hAnsi="NTFPreCursivef"/>
                <w:sz w:val="28"/>
                <w:szCs w:val="28"/>
              </w:rPr>
            </w:pPr>
            <w:r w:rsidRPr="00401221">
              <w:rPr>
                <w:noProof/>
                <w:sz w:val="28"/>
                <w:szCs w:val="28"/>
              </w:rPr>
              <w:drawing>
                <wp:inline distT="0" distB="0" distL="0" distR="0" wp14:anchorId="0F70BE34" wp14:editId="733D9C57">
                  <wp:extent cx="876300" cy="1119308"/>
                  <wp:effectExtent l="0" t="0" r="0" b="5080"/>
                  <wp:docPr id="34" name="Picture 34" descr="A close-up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close-up of a person smiling&#10;&#10;Description automatically generated"/>
                          <pic:cNvPicPr/>
                        </pic:nvPicPr>
                        <pic:blipFill>
                          <a:blip r:embed="rId15"/>
                          <a:stretch>
                            <a:fillRect/>
                          </a:stretch>
                        </pic:blipFill>
                        <pic:spPr>
                          <a:xfrm>
                            <a:off x="0" y="0"/>
                            <a:ext cx="883016" cy="1127886"/>
                          </a:xfrm>
                          <a:prstGeom prst="rect">
                            <a:avLst/>
                          </a:prstGeom>
                        </pic:spPr>
                      </pic:pic>
                    </a:graphicData>
                  </a:graphic>
                </wp:inline>
              </w:drawing>
            </w:r>
          </w:p>
        </w:tc>
        <w:tc>
          <w:tcPr>
            <w:tcW w:w="7461" w:type="dxa"/>
          </w:tcPr>
          <w:p w14:paraId="67B8E2E2" w14:textId="77777777" w:rsidR="00401221" w:rsidRPr="00401221" w:rsidRDefault="00401221" w:rsidP="00392A83">
            <w:pPr>
              <w:rPr>
                <w:rFonts w:ascii="NTFPreCursivef" w:hAnsi="NTFPreCursivef"/>
                <w:sz w:val="28"/>
                <w:szCs w:val="28"/>
              </w:rPr>
            </w:pPr>
            <w:r w:rsidRPr="00401221">
              <w:rPr>
                <w:rFonts w:ascii="NTFPreCursivef" w:hAnsi="NTFPreCursivef"/>
                <w:sz w:val="28"/>
                <w:szCs w:val="28"/>
              </w:rPr>
              <w:t>Mrs Abdulla is responsible for:</w:t>
            </w:r>
          </w:p>
          <w:p w14:paraId="3AE4E3C6" w14:textId="77777777" w:rsidR="00401221" w:rsidRPr="00401221" w:rsidRDefault="00401221" w:rsidP="00401221">
            <w:pPr>
              <w:pStyle w:val="ListParagraph"/>
              <w:numPr>
                <w:ilvl w:val="0"/>
                <w:numId w:val="33"/>
              </w:numPr>
              <w:rPr>
                <w:rFonts w:ascii="NTFPreCursivef" w:hAnsi="NTFPreCursivef"/>
                <w:sz w:val="28"/>
                <w:szCs w:val="28"/>
              </w:rPr>
            </w:pPr>
            <w:r w:rsidRPr="00401221">
              <w:rPr>
                <w:rFonts w:ascii="NTFPreCursivef" w:hAnsi="NTFPreCursivef"/>
                <w:sz w:val="28"/>
                <w:szCs w:val="28"/>
              </w:rPr>
              <w:t xml:space="preserve">The day to day management of all aspects of the school, this includes the support of children with special educational needs or disabilities. She will give responsibility to the SENCo and class teachers but is still responsible for ensuring that your child’s needs are met. </w:t>
            </w:r>
          </w:p>
          <w:p w14:paraId="7A02FD71" w14:textId="77777777" w:rsidR="00401221" w:rsidRPr="00401221" w:rsidRDefault="00401221" w:rsidP="00401221">
            <w:pPr>
              <w:pStyle w:val="ListParagraph"/>
              <w:numPr>
                <w:ilvl w:val="0"/>
                <w:numId w:val="33"/>
              </w:numPr>
              <w:rPr>
                <w:rFonts w:ascii="NTFPreCursivef" w:hAnsi="NTFPreCursivef"/>
                <w:sz w:val="28"/>
                <w:szCs w:val="28"/>
              </w:rPr>
            </w:pPr>
            <w:r w:rsidRPr="00401221">
              <w:rPr>
                <w:rFonts w:ascii="NTFPreCursivef" w:hAnsi="NTFPreCursivef"/>
                <w:sz w:val="28"/>
                <w:szCs w:val="28"/>
              </w:rPr>
              <w:t xml:space="preserve">Mrs Abdulla will make sure that the governing body is kept up to date about any issues in the school relating to SEND </w:t>
            </w:r>
          </w:p>
          <w:p w14:paraId="5FC1C213" w14:textId="77777777" w:rsidR="00401221" w:rsidRPr="00401221" w:rsidRDefault="00401221" w:rsidP="00392A83">
            <w:pPr>
              <w:rPr>
                <w:rFonts w:ascii="NTFPreCursivef" w:hAnsi="NTFPreCursivef"/>
                <w:sz w:val="28"/>
                <w:szCs w:val="28"/>
              </w:rPr>
            </w:pPr>
            <w:r w:rsidRPr="00401221">
              <w:rPr>
                <w:rFonts w:ascii="NTFPreCursivef" w:hAnsi="NTFPreCursivef"/>
                <w:sz w:val="28"/>
                <w:szCs w:val="28"/>
              </w:rPr>
              <w:t xml:space="preserve">Mrs Abdulla can be contacted via the school office or telephoning to make an appointment. </w:t>
            </w:r>
          </w:p>
          <w:p w14:paraId="273F2DA4" w14:textId="77777777" w:rsidR="00401221" w:rsidRPr="00401221" w:rsidRDefault="00401221" w:rsidP="00392A83">
            <w:pPr>
              <w:rPr>
                <w:rFonts w:ascii="NTFPreCursivef" w:hAnsi="NTFPreCursivef"/>
                <w:sz w:val="28"/>
                <w:szCs w:val="28"/>
              </w:rPr>
            </w:pPr>
          </w:p>
        </w:tc>
      </w:tr>
      <w:tr w:rsidR="00401221" w:rsidRPr="00401221" w14:paraId="1680D8E7" w14:textId="77777777" w:rsidTr="00133965">
        <w:tc>
          <w:tcPr>
            <w:tcW w:w="1555" w:type="dxa"/>
          </w:tcPr>
          <w:p w14:paraId="0D85EABF" w14:textId="77777777" w:rsidR="00401221" w:rsidRPr="00401221" w:rsidRDefault="00401221" w:rsidP="00392A83">
            <w:pPr>
              <w:jc w:val="center"/>
              <w:rPr>
                <w:rFonts w:ascii="NTFPreCursivef" w:hAnsi="NTFPreCursivef"/>
                <w:sz w:val="28"/>
                <w:szCs w:val="28"/>
              </w:rPr>
            </w:pPr>
            <w:r w:rsidRPr="00401221">
              <w:rPr>
                <w:rFonts w:ascii="NTFPreCursivef" w:hAnsi="NTFPreCursivef"/>
                <w:sz w:val="28"/>
                <w:szCs w:val="28"/>
              </w:rPr>
              <w:t xml:space="preserve">SEND governor </w:t>
            </w:r>
          </w:p>
          <w:p w14:paraId="658B4DBE" w14:textId="77777777" w:rsidR="00401221" w:rsidRPr="00401221" w:rsidRDefault="00401221" w:rsidP="00392A83">
            <w:pPr>
              <w:jc w:val="center"/>
              <w:rPr>
                <w:rFonts w:ascii="NTFPreCursivef" w:hAnsi="NTFPreCursivef"/>
                <w:sz w:val="28"/>
                <w:szCs w:val="28"/>
              </w:rPr>
            </w:pPr>
            <w:r w:rsidRPr="00401221">
              <w:rPr>
                <w:rFonts w:ascii="NTFPreCursivef" w:hAnsi="NTFPreCursivef"/>
                <w:sz w:val="28"/>
                <w:szCs w:val="28"/>
              </w:rPr>
              <w:t xml:space="preserve">(Mr Steve Reynolds &amp; Reverend Kevin Evans) </w:t>
            </w:r>
          </w:p>
          <w:p w14:paraId="2C32603F" w14:textId="77777777" w:rsidR="00401221" w:rsidRPr="00401221" w:rsidRDefault="00401221" w:rsidP="00392A83">
            <w:pPr>
              <w:jc w:val="center"/>
              <w:rPr>
                <w:rFonts w:ascii="NTFPreCursivef" w:hAnsi="NTFPreCursivef"/>
                <w:sz w:val="28"/>
                <w:szCs w:val="28"/>
              </w:rPr>
            </w:pPr>
          </w:p>
          <w:p w14:paraId="23A30BC8" w14:textId="77777777" w:rsidR="00401221" w:rsidRPr="00401221" w:rsidRDefault="00401221" w:rsidP="00392A83">
            <w:pPr>
              <w:jc w:val="center"/>
              <w:rPr>
                <w:rFonts w:ascii="NTFPreCursivef" w:hAnsi="NTFPreCursivef"/>
                <w:sz w:val="28"/>
                <w:szCs w:val="28"/>
              </w:rPr>
            </w:pPr>
          </w:p>
        </w:tc>
        <w:tc>
          <w:tcPr>
            <w:tcW w:w="7461" w:type="dxa"/>
          </w:tcPr>
          <w:p w14:paraId="4107C8A7" w14:textId="77777777" w:rsidR="00401221" w:rsidRPr="00401221" w:rsidRDefault="00401221" w:rsidP="00392A83">
            <w:pPr>
              <w:rPr>
                <w:rFonts w:ascii="NTFPreCursivef" w:hAnsi="NTFPreCursivef"/>
                <w:sz w:val="28"/>
                <w:szCs w:val="28"/>
              </w:rPr>
            </w:pPr>
            <w:r w:rsidRPr="00401221">
              <w:rPr>
                <w:rFonts w:ascii="NTFPreCursivef" w:hAnsi="NTFPreCursivef"/>
                <w:sz w:val="28"/>
                <w:szCs w:val="28"/>
              </w:rPr>
              <w:t>Mr Steve Reynolds &amp; Reverend Kevin Evans are responsible for:</w:t>
            </w:r>
          </w:p>
          <w:p w14:paraId="62A99611" w14:textId="77777777" w:rsidR="00401221" w:rsidRPr="00401221" w:rsidRDefault="00401221" w:rsidP="00401221">
            <w:pPr>
              <w:pStyle w:val="ListParagraph"/>
              <w:numPr>
                <w:ilvl w:val="0"/>
                <w:numId w:val="34"/>
              </w:numPr>
              <w:rPr>
                <w:rFonts w:ascii="NTFPreCursivef" w:hAnsi="NTFPreCursivef"/>
                <w:sz w:val="28"/>
                <w:szCs w:val="28"/>
              </w:rPr>
            </w:pPr>
            <w:r w:rsidRPr="00401221">
              <w:rPr>
                <w:rFonts w:ascii="NTFPreCursivef" w:hAnsi="NTFPreCursivef"/>
                <w:sz w:val="28"/>
                <w:szCs w:val="28"/>
              </w:rPr>
              <w:t xml:space="preserve">Ensuring the school has an up to date SEND policy </w:t>
            </w:r>
          </w:p>
          <w:p w14:paraId="1EEEFD7E" w14:textId="77777777" w:rsidR="00401221" w:rsidRPr="00401221" w:rsidRDefault="00401221" w:rsidP="00401221">
            <w:pPr>
              <w:pStyle w:val="ListParagraph"/>
              <w:numPr>
                <w:ilvl w:val="0"/>
                <w:numId w:val="34"/>
              </w:numPr>
              <w:rPr>
                <w:rFonts w:ascii="NTFPreCursivef" w:hAnsi="NTFPreCursivef"/>
                <w:sz w:val="28"/>
                <w:szCs w:val="28"/>
              </w:rPr>
            </w:pPr>
            <w:r w:rsidRPr="00401221">
              <w:rPr>
                <w:rFonts w:ascii="NTFPreCursivef" w:hAnsi="NTFPreCursivef"/>
                <w:sz w:val="28"/>
                <w:szCs w:val="28"/>
              </w:rPr>
              <w:t>Ensuring the school has appropriate provision and has made necessary adaptations to meet the needs of all children in the school.</w:t>
            </w:r>
          </w:p>
          <w:p w14:paraId="517F9327" w14:textId="77777777" w:rsidR="00401221" w:rsidRPr="00401221" w:rsidRDefault="00401221" w:rsidP="00401221">
            <w:pPr>
              <w:pStyle w:val="ListParagraph"/>
              <w:numPr>
                <w:ilvl w:val="0"/>
                <w:numId w:val="34"/>
              </w:numPr>
              <w:rPr>
                <w:rFonts w:ascii="NTFPreCursivef" w:hAnsi="NTFPreCursivef"/>
                <w:sz w:val="28"/>
                <w:szCs w:val="28"/>
              </w:rPr>
            </w:pPr>
            <w:r w:rsidRPr="00401221">
              <w:rPr>
                <w:rFonts w:ascii="NTFPreCursivef" w:hAnsi="NTFPreCursivef"/>
                <w:sz w:val="28"/>
                <w:szCs w:val="28"/>
              </w:rPr>
              <w:t xml:space="preserve">Ensuring that the necessary support is made for any child who attends Teagues Bridge and has SEND needs. </w:t>
            </w:r>
          </w:p>
          <w:p w14:paraId="263D2AD8" w14:textId="77777777" w:rsidR="00401221" w:rsidRPr="00401221" w:rsidRDefault="00401221" w:rsidP="00401221">
            <w:pPr>
              <w:pStyle w:val="ListParagraph"/>
              <w:numPr>
                <w:ilvl w:val="0"/>
                <w:numId w:val="34"/>
              </w:numPr>
              <w:rPr>
                <w:rFonts w:ascii="NTFPreCursivef" w:hAnsi="NTFPreCursivef"/>
                <w:sz w:val="28"/>
                <w:szCs w:val="28"/>
              </w:rPr>
            </w:pPr>
            <w:r w:rsidRPr="00401221">
              <w:rPr>
                <w:rFonts w:ascii="NTFPreCursivef" w:hAnsi="NTFPreCursivef"/>
                <w:sz w:val="28"/>
                <w:szCs w:val="28"/>
              </w:rPr>
              <w:t xml:space="preserve">Making visits to the school to understand and monitor the support given to children with SEND in the school and being part of the process to ensure the children achieve their full potential. </w:t>
            </w:r>
          </w:p>
          <w:p w14:paraId="13A1549F" w14:textId="77777777" w:rsidR="00401221" w:rsidRPr="00401221" w:rsidRDefault="00401221" w:rsidP="00392A83">
            <w:pPr>
              <w:rPr>
                <w:rFonts w:ascii="NTFPreCursivef" w:hAnsi="NTFPreCursivef"/>
                <w:sz w:val="28"/>
                <w:szCs w:val="28"/>
              </w:rPr>
            </w:pPr>
            <w:r w:rsidRPr="00401221">
              <w:rPr>
                <w:rFonts w:ascii="NTFPreCursivef" w:hAnsi="NTFPreCursivef"/>
                <w:sz w:val="28"/>
                <w:szCs w:val="28"/>
              </w:rPr>
              <w:t xml:space="preserve">Governors can be contacted in writing via the school office. Address letters to Mr Steve Reynolds &amp; Reverend Kevin Evans. </w:t>
            </w:r>
          </w:p>
          <w:p w14:paraId="2F381B6C" w14:textId="77777777" w:rsidR="00401221" w:rsidRPr="00401221" w:rsidRDefault="00401221" w:rsidP="00392A83">
            <w:pPr>
              <w:rPr>
                <w:rFonts w:ascii="NTFPreCursivef" w:hAnsi="NTFPreCursivef"/>
                <w:sz w:val="28"/>
                <w:szCs w:val="28"/>
              </w:rPr>
            </w:pPr>
          </w:p>
        </w:tc>
      </w:tr>
    </w:tbl>
    <w:p w14:paraId="3CF51D39" w14:textId="77777777" w:rsidR="00401221" w:rsidRPr="00401221" w:rsidRDefault="00401221" w:rsidP="00401221">
      <w:pPr>
        <w:rPr>
          <w:rFonts w:ascii="NTFPreCursivef" w:hAnsi="NTFPreCursivef"/>
          <w:sz w:val="28"/>
          <w:szCs w:val="28"/>
        </w:rPr>
      </w:pPr>
    </w:p>
    <w:p w14:paraId="706F33F1" w14:textId="77777777" w:rsidR="00D37DCD" w:rsidRDefault="00D37DCD" w:rsidP="00401221">
      <w:pPr>
        <w:spacing w:after="0"/>
        <w:rPr>
          <w:rFonts w:ascii="NTFPreCursivef" w:hAnsi="NTFPreCursivef"/>
          <w:b/>
          <w:bCs/>
          <w:sz w:val="28"/>
          <w:szCs w:val="28"/>
          <w:u w:val="single"/>
        </w:rPr>
      </w:pPr>
    </w:p>
    <w:p w14:paraId="33DACB23" w14:textId="77777777" w:rsidR="00D37DCD" w:rsidRDefault="00D37DCD" w:rsidP="00401221">
      <w:pPr>
        <w:spacing w:after="0"/>
        <w:rPr>
          <w:rFonts w:ascii="NTFPreCursivef" w:hAnsi="NTFPreCursivef"/>
          <w:b/>
          <w:bCs/>
          <w:sz w:val="28"/>
          <w:szCs w:val="28"/>
          <w:u w:val="single"/>
        </w:rPr>
      </w:pPr>
    </w:p>
    <w:p w14:paraId="518BCFAD" w14:textId="77777777" w:rsidR="00D37DCD" w:rsidRDefault="00D37DCD" w:rsidP="00401221">
      <w:pPr>
        <w:spacing w:after="0"/>
        <w:rPr>
          <w:rFonts w:ascii="NTFPreCursivef" w:hAnsi="NTFPreCursivef"/>
          <w:b/>
          <w:bCs/>
          <w:sz w:val="28"/>
          <w:szCs w:val="28"/>
          <w:u w:val="single"/>
        </w:rPr>
      </w:pPr>
    </w:p>
    <w:p w14:paraId="1CFE0169" w14:textId="6BAFC7AB" w:rsidR="00401221" w:rsidRPr="00401221" w:rsidRDefault="00401221" w:rsidP="00401221">
      <w:pPr>
        <w:spacing w:after="0"/>
        <w:rPr>
          <w:rFonts w:ascii="NTFPreCursivef" w:hAnsi="NTFPreCursivef"/>
          <w:sz w:val="28"/>
          <w:szCs w:val="28"/>
        </w:rPr>
      </w:pPr>
      <w:r w:rsidRPr="00401221">
        <w:rPr>
          <w:rFonts w:ascii="NTFPreCursivef" w:hAnsi="NTFPreCursivef"/>
          <w:b/>
          <w:bCs/>
          <w:sz w:val="28"/>
          <w:szCs w:val="28"/>
          <w:u w:val="single"/>
        </w:rPr>
        <w:t>Support services for parents of pupils with SEN include</w:t>
      </w:r>
    </w:p>
    <w:p w14:paraId="22C06044" w14:textId="1AB99D90" w:rsidR="00401221" w:rsidRDefault="00401221" w:rsidP="00401221">
      <w:pPr>
        <w:pStyle w:val="ListParagraph"/>
        <w:numPr>
          <w:ilvl w:val="0"/>
          <w:numId w:val="30"/>
        </w:numPr>
        <w:spacing w:after="0"/>
        <w:rPr>
          <w:rFonts w:ascii="NTFPreCursivef" w:hAnsi="NTFPreCursivef"/>
          <w:sz w:val="28"/>
          <w:szCs w:val="28"/>
        </w:rPr>
      </w:pPr>
      <w:r w:rsidRPr="00401221">
        <w:rPr>
          <w:rFonts w:ascii="NTFPreCursivef" w:hAnsi="NTFPreCursivef"/>
          <w:sz w:val="28"/>
          <w:szCs w:val="28"/>
        </w:rPr>
        <w:lastRenderedPageBreak/>
        <w:t xml:space="preserve">Information, Advice and Support Agency Network offers independent advice and support to parents and carers of all children and young people with SEND and will direct visitors to their nearest IASS service </w:t>
      </w:r>
      <w:hyperlink r:id="rId16" w:history="1">
        <w:r w:rsidRPr="00401221">
          <w:rPr>
            <w:rStyle w:val="Hyperlink"/>
            <w:rFonts w:ascii="NTFPreCursivef" w:hAnsi="NTFPreCursivef"/>
            <w:sz w:val="28"/>
            <w:szCs w:val="28"/>
          </w:rPr>
          <w:t>http://www.iassnetwork.org.uk/</w:t>
        </w:r>
      </w:hyperlink>
      <w:r w:rsidRPr="00401221">
        <w:rPr>
          <w:rFonts w:ascii="NTFPreCursivef" w:hAnsi="NTFPreCursivef"/>
          <w:sz w:val="28"/>
          <w:szCs w:val="28"/>
        </w:rPr>
        <w:t xml:space="preserve"> </w:t>
      </w:r>
    </w:p>
    <w:p w14:paraId="6562784D" w14:textId="379B2DCB" w:rsidR="00401221" w:rsidRDefault="00401221" w:rsidP="00401221">
      <w:pPr>
        <w:pStyle w:val="ListParagraph"/>
        <w:numPr>
          <w:ilvl w:val="0"/>
          <w:numId w:val="30"/>
        </w:numPr>
        <w:spacing w:after="0"/>
        <w:rPr>
          <w:rFonts w:ascii="NTFPreCursivef" w:hAnsi="NTFPreCursivef"/>
          <w:sz w:val="28"/>
          <w:szCs w:val="28"/>
        </w:rPr>
      </w:pPr>
      <w:r w:rsidRPr="00401221">
        <w:rPr>
          <w:rFonts w:ascii="NTFPreCursivef" w:hAnsi="NTFPreCursivef"/>
          <w:sz w:val="28"/>
          <w:szCs w:val="28"/>
        </w:rPr>
        <w:t>The Local Offer aims to bring together useful information across education, health and social care within one website. You can find information, advice and guidance and a range of local service providers who support children and young people with Special Educational Needs and Disabilitie</w:t>
      </w:r>
      <w:r>
        <w:rPr>
          <w:rFonts w:ascii="NTFPreCursivef" w:hAnsi="NTFPreCursivef"/>
          <w:sz w:val="28"/>
          <w:szCs w:val="28"/>
        </w:rPr>
        <w:t xml:space="preserve">s. The local offer can be found at </w:t>
      </w:r>
      <w:hyperlink r:id="rId17" w:history="1">
        <w:r w:rsidRPr="00AB6DDC">
          <w:rPr>
            <w:rStyle w:val="Hyperlink"/>
            <w:rFonts w:ascii="NTFPreCursivef" w:hAnsi="NTFPreCursivef"/>
            <w:sz w:val="28"/>
            <w:szCs w:val="28"/>
          </w:rPr>
          <w:t>https://www.telfordsend.org.uk/site/index.php</w:t>
        </w:r>
      </w:hyperlink>
      <w:r>
        <w:rPr>
          <w:rFonts w:ascii="NTFPreCursivef" w:hAnsi="NTFPreCursivef"/>
          <w:sz w:val="28"/>
          <w:szCs w:val="28"/>
        </w:rPr>
        <w:t xml:space="preserve"> </w:t>
      </w:r>
    </w:p>
    <w:p w14:paraId="1947148F" w14:textId="77777777" w:rsidR="00401221" w:rsidRDefault="00401221" w:rsidP="00401221">
      <w:pPr>
        <w:spacing w:after="0"/>
        <w:rPr>
          <w:rFonts w:ascii="NTFPreCursivef" w:hAnsi="NTFPreCursivef"/>
          <w:sz w:val="28"/>
          <w:szCs w:val="28"/>
        </w:rPr>
      </w:pPr>
    </w:p>
    <w:p w14:paraId="46BC1E89" w14:textId="79374FA7" w:rsidR="00401221" w:rsidRPr="00401221" w:rsidRDefault="00401221" w:rsidP="00401221">
      <w:pPr>
        <w:spacing w:after="0"/>
        <w:rPr>
          <w:rFonts w:ascii="NTFPreCursivef" w:hAnsi="NTFPreCursivef"/>
          <w:b/>
          <w:bCs/>
          <w:sz w:val="28"/>
          <w:szCs w:val="28"/>
          <w:u w:val="single"/>
        </w:rPr>
      </w:pPr>
      <w:r>
        <w:rPr>
          <w:rFonts w:ascii="NTFPreCursivef" w:hAnsi="NTFPreCursivef"/>
          <w:b/>
          <w:bCs/>
          <w:sz w:val="28"/>
          <w:szCs w:val="28"/>
          <w:u w:val="single"/>
        </w:rPr>
        <w:t>Glossary of terms</w:t>
      </w:r>
    </w:p>
    <w:tbl>
      <w:tblPr>
        <w:tblStyle w:val="TableGrid"/>
        <w:tblW w:w="0" w:type="auto"/>
        <w:tblLook w:val="04A0" w:firstRow="1" w:lastRow="0" w:firstColumn="1" w:lastColumn="0" w:noHBand="0" w:noVBand="1"/>
      </w:tblPr>
      <w:tblGrid>
        <w:gridCol w:w="2122"/>
        <w:gridCol w:w="6894"/>
      </w:tblGrid>
      <w:tr w:rsidR="00401221" w14:paraId="307CEC81" w14:textId="77777777" w:rsidTr="00401221">
        <w:tc>
          <w:tcPr>
            <w:tcW w:w="2122" w:type="dxa"/>
            <w:shd w:val="clear" w:color="auto" w:fill="2F5496" w:themeFill="accent5" w:themeFillShade="BF"/>
          </w:tcPr>
          <w:p w14:paraId="39EC5279" w14:textId="77777777" w:rsidR="00401221" w:rsidRPr="00401221" w:rsidRDefault="00401221" w:rsidP="00392A83">
            <w:pPr>
              <w:jc w:val="center"/>
              <w:rPr>
                <w:rFonts w:ascii="NTFPreCursivef" w:hAnsi="NTFPreCursivef"/>
                <w:color w:val="FFFFFF" w:themeColor="background1"/>
                <w:sz w:val="28"/>
                <w:szCs w:val="28"/>
                <w:u w:val="single"/>
              </w:rPr>
            </w:pPr>
            <w:r w:rsidRPr="00401221">
              <w:rPr>
                <w:rFonts w:ascii="NTFPreCursivef" w:hAnsi="NTFPreCursivef"/>
                <w:color w:val="FFFFFF" w:themeColor="background1"/>
                <w:sz w:val="28"/>
                <w:szCs w:val="28"/>
                <w:u w:val="single"/>
              </w:rPr>
              <w:t xml:space="preserve">Term </w:t>
            </w:r>
          </w:p>
        </w:tc>
        <w:tc>
          <w:tcPr>
            <w:tcW w:w="6894" w:type="dxa"/>
            <w:shd w:val="clear" w:color="auto" w:fill="2F5496" w:themeFill="accent5" w:themeFillShade="BF"/>
          </w:tcPr>
          <w:p w14:paraId="3A24CA98" w14:textId="77777777" w:rsidR="00401221" w:rsidRPr="00401221" w:rsidRDefault="00401221" w:rsidP="00392A83">
            <w:pPr>
              <w:jc w:val="center"/>
              <w:rPr>
                <w:rFonts w:ascii="NTFPreCursivef" w:hAnsi="NTFPreCursivef"/>
                <w:color w:val="FFFFFF" w:themeColor="background1"/>
                <w:sz w:val="28"/>
                <w:szCs w:val="28"/>
                <w:u w:val="single"/>
              </w:rPr>
            </w:pPr>
            <w:r w:rsidRPr="00401221">
              <w:rPr>
                <w:rFonts w:ascii="NTFPreCursivef" w:hAnsi="NTFPreCursivef"/>
                <w:color w:val="FFFFFF" w:themeColor="background1"/>
                <w:sz w:val="28"/>
                <w:szCs w:val="28"/>
                <w:u w:val="single"/>
              </w:rPr>
              <w:t xml:space="preserve">Meaning </w:t>
            </w:r>
          </w:p>
        </w:tc>
      </w:tr>
      <w:tr w:rsidR="00401221" w14:paraId="2F6F4FE7" w14:textId="77777777" w:rsidTr="00401221">
        <w:tc>
          <w:tcPr>
            <w:tcW w:w="2122" w:type="dxa"/>
          </w:tcPr>
          <w:p w14:paraId="1534BCC9" w14:textId="77777777" w:rsidR="00401221" w:rsidRPr="00401221" w:rsidRDefault="00401221" w:rsidP="00392A83">
            <w:pPr>
              <w:jc w:val="center"/>
              <w:rPr>
                <w:rFonts w:ascii="NTFPreCursivef" w:hAnsi="NTFPreCursivef"/>
                <w:sz w:val="28"/>
                <w:szCs w:val="28"/>
              </w:rPr>
            </w:pPr>
            <w:r w:rsidRPr="00401221">
              <w:rPr>
                <w:rFonts w:ascii="NTFPreCursivef" w:hAnsi="NTFPreCursivef"/>
                <w:sz w:val="28"/>
                <w:szCs w:val="28"/>
              </w:rPr>
              <w:t>PDR</w:t>
            </w:r>
          </w:p>
        </w:tc>
        <w:tc>
          <w:tcPr>
            <w:tcW w:w="6894" w:type="dxa"/>
          </w:tcPr>
          <w:p w14:paraId="233B27B7" w14:textId="77777777" w:rsidR="00401221" w:rsidRPr="00401221" w:rsidRDefault="00401221" w:rsidP="00392A83">
            <w:pPr>
              <w:jc w:val="center"/>
              <w:rPr>
                <w:rFonts w:ascii="NTFPreCursivef" w:hAnsi="NTFPreCursivef"/>
                <w:sz w:val="28"/>
                <w:szCs w:val="28"/>
              </w:rPr>
            </w:pPr>
            <w:r w:rsidRPr="00401221">
              <w:rPr>
                <w:rFonts w:ascii="NTFPreCursivef" w:hAnsi="NTFPreCursivef"/>
                <w:sz w:val="28"/>
                <w:szCs w:val="28"/>
              </w:rPr>
              <w:t>Plan, Do, Review action plan</w:t>
            </w:r>
          </w:p>
        </w:tc>
      </w:tr>
      <w:tr w:rsidR="00401221" w14:paraId="5384C7C4" w14:textId="77777777" w:rsidTr="00401221">
        <w:tc>
          <w:tcPr>
            <w:tcW w:w="2122" w:type="dxa"/>
          </w:tcPr>
          <w:p w14:paraId="5C592224" w14:textId="77777777" w:rsidR="00401221" w:rsidRPr="00401221" w:rsidRDefault="00401221" w:rsidP="00392A83">
            <w:pPr>
              <w:jc w:val="center"/>
              <w:rPr>
                <w:rFonts w:ascii="NTFPreCursivef" w:hAnsi="NTFPreCursivef"/>
                <w:sz w:val="28"/>
                <w:szCs w:val="28"/>
              </w:rPr>
            </w:pPr>
            <w:r w:rsidRPr="00401221">
              <w:rPr>
                <w:rFonts w:ascii="NTFPreCursivef" w:hAnsi="NTFPreCursivef"/>
                <w:sz w:val="28"/>
                <w:szCs w:val="28"/>
              </w:rPr>
              <w:t>SEND Support</w:t>
            </w:r>
          </w:p>
        </w:tc>
        <w:tc>
          <w:tcPr>
            <w:tcW w:w="6894" w:type="dxa"/>
          </w:tcPr>
          <w:p w14:paraId="627F9505" w14:textId="77777777" w:rsidR="00401221" w:rsidRPr="00401221" w:rsidRDefault="00401221" w:rsidP="00392A83">
            <w:pPr>
              <w:jc w:val="center"/>
              <w:rPr>
                <w:rFonts w:ascii="NTFPreCursivef" w:hAnsi="NTFPreCursivef"/>
                <w:sz w:val="28"/>
                <w:szCs w:val="28"/>
              </w:rPr>
            </w:pPr>
            <w:r w:rsidRPr="00401221">
              <w:rPr>
                <w:rFonts w:ascii="NTFPreCursivef" w:hAnsi="NTFPreCursivef"/>
                <w:sz w:val="28"/>
                <w:szCs w:val="28"/>
              </w:rPr>
              <w:t>Support for children with special educational needs</w:t>
            </w:r>
          </w:p>
        </w:tc>
      </w:tr>
      <w:tr w:rsidR="00401221" w14:paraId="233AF45E" w14:textId="77777777" w:rsidTr="00401221">
        <w:tc>
          <w:tcPr>
            <w:tcW w:w="2122" w:type="dxa"/>
          </w:tcPr>
          <w:p w14:paraId="27F09A13" w14:textId="77777777" w:rsidR="00401221" w:rsidRPr="00401221" w:rsidRDefault="00401221" w:rsidP="00392A83">
            <w:pPr>
              <w:jc w:val="center"/>
              <w:rPr>
                <w:rFonts w:ascii="NTFPreCursivef" w:hAnsi="NTFPreCursivef"/>
                <w:sz w:val="28"/>
                <w:szCs w:val="28"/>
              </w:rPr>
            </w:pPr>
            <w:r w:rsidRPr="00401221">
              <w:rPr>
                <w:rFonts w:ascii="NTFPreCursivef" w:hAnsi="NTFPreCursivef"/>
                <w:sz w:val="28"/>
                <w:szCs w:val="28"/>
              </w:rPr>
              <w:t>SEND</w:t>
            </w:r>
          </w:p>
        </w:tc>
        <w:tc>
          <w:tcPr>
            <w:tcW w:w="6894" w:type="dxa"/>
          </w:tcPr>
          <w:p w14:paraId="545385A5" w14:textId="77777777" w:rsidR="00401221" w:rsidRPr="00401221" w:rsidRDefault="00401221" w:rsidP="00392A83">
            <w:pPr>
              <w:jc w:val="center"/>
              <w:rPr>
                <w:rFonts w:ascii="NTFPreCursivef" w:hAnsi="NTFPreCursivef"/>
                <w:sz w:val="28"/>
                <w:szCs w:val="28"/>
              </w:rPr>
            </w:pPr>
            <w:r w:rsidRPr="00401221">
              <w:rPr>
                <w:rFonts w:ascii="NTFPreCursivef" w:hAnsi="NTFPreCursivef"/>
                <w:sz w:val="28"/>
                <w:szCs w:val="28"/>
              </w:rPr>
              <w:t xml:space="preserve">Special Educational Needs and Disabilities </w:t>
            </w:r>
          </w:p>
        </w:tc>
      </w:tr>
      <w:tr w:rsidR="00401221" w14:paraId="27E91DAF" w14:textId="77777777" w:rsidTr="00401221">
        <w:tc>
          <w:tcPr>
            <w:tcW w:w="2122" w:type="dxa"/>
          </w:tcPr>
          <w:p w14:paraId="27BD836E" w14:textId="77777777" w:rsidR="00401221" w:rsidRPr="00401221" w:rsidRDefault="00401221" w:rsidP="00392A83">
            <w:pPr>
              <w:jc w:val="center"/>
              <w:rPr>
                <w:rFonts w:ascii="NTFPreCursivef" w:hAnsi="NTFPreCursivef"/>
                <w:sz w:val="28"/>
                <w:szCs w:val="28"/>
              </w:rPr>
            </w:pPr>
            <w:r w:rsidRPr="00401221">
              <w:rPr>
                <w:rFonts w:ascii="NTFPreCursivef" w:hAnsi="NTFPreCursivef"/>
                <w:sz w:val="28"/>
                <w:szCs w:val="28"/>
              </w:rPr>
              <w:t>EHCP</w:t>
            </w:r>
          </w:p>
        </w:tc>
        <w:tc>
          <w:tcPr>
            <w:tcW w:w="6894" w:type="dxa"/>
          </w:tcPr>
          <w:p w14:paraId="2C67DF2A" w14:textId="77777777" w:rsidR="00401221" w:rsidRPr="00401221" w:rsidRDefault="00401221" w:rsidP="00392A83">
            <w:pPr>
              <w:jc w:val="center"/>
              <w:rPr>
                <w:rFonts w:ascii="NTFPreCursivef" w:hAnsi="NTFPreCursivef"/>
                <w:sz w:val="28"/>
                <w:szCs w:val="28"/>
              </w:rPr>
            </w:pPr>
            <w:r w:rsidRPr="00401221">
              <w:rPr>
                <w:rFonts w:ascii="NTFPreCursivef" w:hAnsi="NTFPreCursivef"/>
                <w:sz w:val="28"/>
                <w:szCs w:val="28"/>
              </w:rPr>
              <w:t xml:space="preserve">Education, health and care plan </w:t>
            </w:r>
          </w:p>
        </w:tc>
      </w:tr>
      <w:tr w:rsidR="00401221" w14:paraId="3339FFE8" w14:textId="77777777" w:rsidTr="00401221">
        <w:tc>
          <w:tcPr>
            <w:tcW w:w="2122" w:type="dxa"/>
          </w:tcPr>
          <w:p w14:paraId="35248ABB" w14:textId="77777777" w:rsidR="00401221" w:rsidRPr="00401221" w:rsidRDefault="00401221" w:rsidP="00392A83">
            <w:pPr>
              <w:jc w:val="center"/>
              <w:rPr>
                <w:rFonts w:ascii="NTFPreCursivef" w:hAnsi="NTFPreCursivef"/>
                <w:sz w:val="28"/>
                <w:szCs w:val="28"/>
              </w:rPr>
            </w:pPr>
            <w:r w:rsidRPr="00401221">
              <w:rPr>
                <w:rFonts w:ascii="NTFPreCursivef" w:hAnsi="NTFPreCursivef"/>
                <w:sz w:val="28"/>
                <w:szCs w:val="28"/>
              </w:rPr>
              <w:t>SALT</w:t>
            </w:r>
          </w:p>
        </w:tc>
        <w:tc>
          <w:tcPr>
            <w:tcW w:w="6894" w:type="dxa"/>
          </w:tcPr>
          <w:p w14:paraId="55EAFEB3" w14:textId="77777777" w:rsidR="00401221" w:rsidRPr="00401221" w:rsidRDefault="00401221" w:rsidP="00392A83">
            <w:pPr>
              <w:jc w:val="center"/>
              <w:rPr>
                <w:rFonts w:ascii="NTFPreCursivef" w:hAnsi="NTFPreCursivef"/>
                <w:sz w:val="28"/>
                <w:szCs w:val="28"/>
              </w:rPr>
            </w:pPr>
            <w:r w:rsidRPr="00401221">
              <w:rPr>
                <w:rFonts w:ascii="NTFPreCursivef" w:hAnsi="NTFPreCursivef"/>
                <w:sz w:val="28"/>
                <w:szCs w:val="28"/>
              </w:rPr>
              <w:t xml:space="preserve">Speech and language therapy </w:t>
            </w:r>
          </w:p>
        </w:tc>
      </w:tr>
      <w:tr w:rsidR="00401221" w14:paraId="6EE4ED37" w14:textId="77777777" w:rsidTr="00401221">
        <w:tc>
          <w:tcPr>
            <w:tcW w:w="2122" w:type="dxa"/>
          </w:tcPr>
          <w:p w14:paraId="531B29D1" w14:textId="77777777" w:rsidR="00401221" w:rsidRPr="00401221" w:rsidRDefault="00401221" w:rsidP="00392A83">
            <w:pPr>
              <w:jc w:val="center"/>
              <w:rPr>
                <w:rFonts w:ascii="NTFPreCursivef" w:hAnsi="NTFPreCursivef"/>
                <w:sz w:val="28"/>
                <w:szCs w:val="28"/>
              </w:rPr>
            </w:pPr>
            <w:r w:rsidRPr="00401221">
              <w:rPr>
                <w:rFonts w:ascii="NTFPreCursivef" w:hAnsi="NTFPreCursivef"/>
                <w:sz w:val="28"/>
                <w:szCs w:val="28"/>
              </w:rPr>
              <w:t>CAMHS</w:t>
            </w:r>
          </w:p>
        </w:tc>
        <w:tc>
          <w:tcPr>
            <w:tcW w:w="6894" w:type="dxa"/>
          </w:tcPr>
          <w:p w14:paraId="54201C27" w14:textId="77777777" w:rsidR="00401221" w:rsidRPr="00401221" w:rsidRDefault="00401221" w:rsidP="00392A83">
            <w:pPr>
              <w:jc w:val="center"/>
              <w:rPr>
                <w:rFonts w:ascii="NTFPreCursivef" w:hAnsi="NTFPreCursivef"/>
                <w:sz w:val="28"/>
                <w:szCs w:val="28"/>
              </w:rPr>
            </w:pPr>
            <w:r w:rsidRPr="00401221">
              <w:rPr>
                <w:rFonts w:ascii="NTFPreCursivef" w:hAnsi="NTFPreCursivef"/>
                <w:sz w:val="28"/>
                <w:szCs w:val="28"/>
              </w:rPr>
              <w:t>Child and adolescent mental health service</w:t>
            </w:r>
          </w:p>
        </w:tc>
      </w:tr>
      <w:tr w:rsidR="00401221" w14:paraId="7F439AAB" w14:textId="77777777" w:rsidTr="00401221">
        <w:tc>
          <w:tcPr>
            <w:tcW w:w="2122" w:type="dxa"/>
          </w:tcPr>
          <w:p w14:paraId="5F6D4A25" w14:textId="77777777" w:rsidR="00401221" w:rsidRPr="00401221" w:rsidRDefault="00401221" w:rsidP="00392A83">
            <w:pPr>
              <w:jc w:val="center"/>
              <w:rPr>
                <w:rFonts w:ascii="NTFPreCursivef" w:hAnsi="NTFPreCursivef"/>
                <w:sz w:val="28"/>
                <w:szCs w:val="28"/>
              </w:rPr>
            </w:pPr>
            <w:r w:rsidRPr="00401221">
              <w:rPr>
                <w:rFonts w:ascii="NTFPreCursivef" w:hAnsi="NTFPreCursivef"/>
                <w:sz w:val="28"/>
                <w:szCs w:val="28"/>
              </w:rPr>
              <w:t>EP</w:t>
            </w:r>
          </w:p>
        </w:tc>
        <w:tc>
          <w:tcPr>
            <w:tcW w:w="6894" w:type="dxa"/>
          </w:tcPr>
          <w:p w14:paraId="7EC24E52" w14:textId="77777777" w:rsidR="00401221" w:rsidRPr="00401221" w:rsidRDefault="00401221" w:rsidP="00392A83">
            <w:pPr>
              <w:jc w:val="center"/>
              <w:rPr>
                <w:rFonts w:ascii="NTFPreCursivef" w:hAnsi="NTFPreCursivef"/>
                <w:sz w:val="28"/>
                <w:szCs w:val="28"/>
              </w:rPr>
            </w:pPr>
            <w:r w:rsidRPr="00401221">
              <w:rPr>
                <w:rFonts w:ascii="NTFPreCursivef" w:hAnsi="NTFPreCursivef"/>
                <w:sz w:val="28"/>
                <w:szCs w:val="28"/>
              </w:rPr>
              <w:t xml:space="preserve">Educational psychologist </w:t>
            </w:r>
          </w:p>
        </w:tc>
      </w:tr>
      <w:tr w:rsidR="00401221" w14:paraId="03B06D0A" w14:textId="77777777" w:rsidTr="00401221">
        <w:tc>
          <w:tcPr>
            <w:tcW w:w="2122" w:type="dxa"/>
          </w:tcPr>
          <w:p w14:paraId="5F918E20" w14:textId="77777777" w:rsidR="00401221" w:rsidRPr="00401221" w:rsidRDefault="00401221" w:rsidP="00392A83">
            <w:pPr>
              <w:jc w:val="center"/>
              <w:rPr>
                <w:rFonts w:ascii="NTFPreCursivef" w:hAnsi="NTFPreCursivef"/>
                <w:sz w:val="28"/>
                <w:szCs w:val="28"/>
              </w:rPr>
            </w:pPr>
            <w:r w:rsidRPr="00401221">
              <w:rPr>
                <w:rFonts w:ascii="NTFPreCursivef" w:hAnsi="NTFPreCursivef"/>
                <w:sz w:val="28"/>
                <w:szCs w:val="28"/>
              </w:rPr>
              <w:t>OT</w:t>
            </w:r>
          </w:p>
        </w:tc>
        <w:tc>
          <w:tcPr>
            <w:tcW w:w="6894" w:type="dxa"/>
          </w:tcPr>
          <w:p w14:paraId="6E065324" w14:textId="77777777" w:rsidR="00401221" w:rsidRPr="00401221" w:rsidRDefault="00401221" w:rsidP="00392A83">
            <w:pPr>
              <w:jc w:val="center"/>
              <w:rPr>
                <w:rFonts w:ascii="NTFPreCursivef" w:hAnsi="NTFPreCursivef"/>
                <w:sz w:val="28"/>
                <w:szCs w:val="28"/>
              </w:rPr>
            </w:pPr>
            <w:r w:rsidRPr="00401221">
              <w:rPr>
                <w:rFonts w:ascii="NTFPreCursivef" w:hAnsi="NTFPreCursivef"/>
                <w:sz w:val="28"/>
                <w:szCs w:val="28"/>
              </w:rPr>
              <w:t xml:space="preserve">Occupational therapy </w:t>
            </w:r>
          </w:p>
        </w:tc>
      </w:tr>
      <w:tr w:rsidR="00401221" w14:paraId="52CE683C" w14:textId="77777777" w:rsidTr="00401221">
        <w:tc>
          <w:tcPr>
            <w:tcW w:w="2122" w:type="dxa"/>
          </w:tcPr>
          <w:p w14:paraId="2253CDE9" w14:textId="77777777" w:rsidR="00401221" w:rsidRPr="00401221" w:rsidRDefault="00401221" w:rsidP="00392A83">
            <w:pPr>
              <w:jc w:val="center"/>
              <w:rPr>
                <w:rFonts w:ascii="NTFPreCursivef" w:hAnsi="NTFPreCursivef"/>
                <w:sz w:val="28"/>
                <w:szCs w:val="28"/>
              </w:rPr>
            </w:pPr>
            <w:r w:rsidRPr="00401221">
              <w:rPr>
                <w:rFonts w:ascii="NTFPreCursivef" w:hAnsi="NTFPreCursivef"/>
                <w:sz w:val="28"/>
                <w:szCs w:val="28"/>
              </w:rPr>
              <w:t>ASD</w:t>
            </w:r>
          </w:p>
        </w:tc>
        <w:tc>
          <w:tcPr>
            <w:tcW w:w="6894" w:type="dxa"/>
          </w:tcPr>
          <w:p w14:paraId="040F1CBE" w14:textId="77777777" w:rsidR="00401221" w:rsidRPr="00401221" w:rsidRDefault="00401221" w:rsidP="00392A83">
            <w:pPr>
              <w:jc w:val="center"/>
              <w:rPr>
                <w:rFonts w:ascii="NTFPreCursivef" w:hAnsi="NTFPreCursivef"/>
                <w:sz w:val="28"/>
                <w:szCs w:val="28"/>
              </w:rPr>
            </w:pPr>
            <w:r w:rsidRPr="00401221">
              <w:rPr>
                <w:rFonts w:ascii="NTFPreCursivef" w:hAnsi="NTFPreCursivef"/>
                <w:sz w:val="28"/>
                <w:szCs w:val="28"/>
              </w:rPr>
              <w:t xml:space="preserve">Autistic spectrum disorder </w:t>
            </w:r>
          </w:p>
        </w:tc>
      </w:tr>
      <w:tr w:rsidR="00401221" w14:paraId="4F72C0AE" w14:textId="77777777" w:rsidTr="00401221">
        <w:tc>
          <w:tcPr>
            <w:tcW w:w="2122" w:type="dxa"/>
          </w:tcPr>
          <w:p w14:paraId="53819D03" w14:textId="77777777" w:rsidR="00401221" w:rsidRPr="00401221" w:rsidRDefault="00401221" w:rsidP="00392A83">
            <w:pPr>
              <w:jc w:val="center"/>
              <w:rPr>
                <w:rFonts w:ascii="NTFPreCursivef" w:hAnsi="NTFPreCursivef"/>
                <w:sz w:val="28"/>
                <w:szCs w:val="28"/>
              </w:rPr>
            </w:pPr>
            <w:r w:rsidRPr="00401221">
              <w:rPr>
                <w:rFonts w:ascii="NTFPreCursivef" w:hAnsi="NTFPreCursivef"/>
                <w:sz w:val="28"/>
                <w:szCs w:val="28"/>
              </w:rPr>
              <w:t xml:space="preserve">LSAT </w:t>
            </w:r>
          </w:p>
        </w:tc>
        <w:tc>
          <w:tcPr>
            <w:tcW w:w="6894" w:type="dxa"/>
          </w:tcPr>
          <w:p w14:paraId="2E71666A" w14:textId="77777777" w:rsidR="00401221" w:rsidRPr="00401221" w:rsidRDefault="00401221" w:rsidP="00392A83">
            <w:pPr>
              <w:jc w:val="center"/>
              <w:rPr>
                <w:rFonts w:ascii="NTFPreCursivef" w:hAnsi="NTFPreCursivef"/>
                <w:sz w:val="28"/>
                <w:szCs w:val="28"/>
              </w:rPr>
            </w:pPr>
            <w:r w:rsidRPr="00401221">
              <w:rPr>
                <w:rFonts w:ascii="NTFPreCursivef" w:hAnsi="NTFPreCursivef"/>
                <w:sz w:val="28"/>
                <w:szCs w:val="28"/>
              </w:rPr>
              <w:t xml:space="preserve">Learning support advisor team </w:t>
            </w:r>
          </w:p>
        </w:tc>
      </w:tr>
      <w:tr w:rsidR="00401221" w14:paraId="5B674D2F" w14:textId="77777777" w:rsidTr="00401221">
        <w:tc>
          <w:tcPr>
            <w:tcW w:w="2122" w:type="dxa"/>
          </w:tcPr>
          <w:p w14:paraId="0056BAB1" w14:textId="77777777" w:rsidR="00401221" w:rsidRPr="00401221" w:rsidRDefault="00401221" w:rsidP="00392A83">
            <w:pPr>
              <w:jc w:val="center"/>
              <w:rPr>
                <w:rFonts w:ascii="NTFPreCursivef" w:hAnsi="NTFPreCursivef"/>
                <w:sz w:val="28"/>
                <w:szCs w:val="28"/>
              </w:rPr>
            </w:pPr>
            <w:r w:rsidRPr="00401221">
              <w:rPr>
                <w:rFonts w:ascii="NTFPreCursivef" w:hAnsi="NTFPreCursivef"/>
                <w:sz w:val="28"/>
                <w:szCs w:val="28"/>
              </w:rPr>
              <w:t>BSAT</w:t>
            </w:r>
          </w:p>
        </w:tc>
        <w:tc>
          <w:tcPr>
            <w:tcW w:w="6894" w:type="dxa"/>
          </w:tcPr>
          <w:p w14:paraId="1A44C5DC" w14:textId="77777777" w:rsidR="00401221" w:rsidRPr="00401221" w:rsidRDefault="00401221" w:rsidP="00392A83">
            <w:pPr>
              <w:jc w:val="center"/>
              <w:rPr>
                <w:rFonts w:ascii="NTFPreCursivef" w:hAnsi="NTFPreCursivef"/>
                <w:sz w:val="28"/>
                <w:szCs w:val="28"/>
              </w:rPr>
            </w:pPr>
            <w:r w:rsidRPr="00401221">
              <w:rPr>
                <w:rFonts w:ascii="NTFPreCursivef" w:hAnsi="NTFPreCursivef"/>
                <w:sz w:val="28"/>
                <w:szCs w:val="28"/>
              </w:rPr>
              <w:t>Behaviour Support Advisory Team</w:t>
            </w:r>
          </w:p>
        </w:tc>
      </w:tr>
      <w:tr w:rsidR="00401221" w14:paraId="5277CF83" w14:textId="77777777" w:rsidTr="00401221">
        <w:tc>
          <w:tcPr>
            <w:tcW w:w="2122" w:type="dxa"/>
          </w:tcPr>
          <w:p w14:paraId="2508D821" w14:textId="77777777" w:rsidR="00401221" w:rsidRPr="00401221" w:rsidRDefault="00401221" w:rsidP="00392A83">
            <w:pPr>
              <w:jc w:val="center"/>
              <w:rPr>
                <w:rFonts w:ascii="NTFPreCursivef" w:hAnsi="NTFPreCursivef"/>
                <w:sz w:val="28"/>
                <w:szCs w:val="28"/>
              </w:rPr>
            </w:pPr>
            <w:r w:rsidRPr="00401221">
              <w:rPr>
                <w:rFonts w:ascii="NTFPreCursivef" w:hAnsi="NTFPreCursivef"/>
                <w:sz w:val="28"/>
                <w:szCs w:val="28"/>
              </w:rPr>
              <w:t>SIS</w:t>
            </w:r>
          </w:p>
        </w:tc>
        <w:tc>
          <w:tcPr>
            <w:tcW w:w="6894" w:type="dxa"/>
          </w:tcPr>
          <w:p w14:paraId="5F581DB0" w14:textId="77777777" w:rsidR="00401221" w:rsidRPr="00401221" w:rsidRDefault="00401221" w:rsidP="00392A83">
            <w:pPr>
              <w:jc w:val="center"/>
              <w:rPr>
                <w:rFonts w:ascii="NTFPreCursivef" w:hAnsi="NTFPreCursivef"/>
                <w:sz w:val="28"/>
                <w:szCs w:val="28"/>
              </w:rPr>
            </w:pPr>
            <w:r w:rsidRPr="00401221">
              <w:rPr>
                <w:rFonts w:ascii="NTFPreCursivef" w:hAnsi="NTFPreCursivef"/>
                <w:sz w:val="28"/>
                <w:szCs w:val="28"/>
              </w:rPr>
              <w:t xml:space="preserve">Sensory Inclusion Service </w:t>
            </w:r>
          </w:p>
        </w:tc>
      </w:tr>
      <w:tr w:rsidR="00401221" w14:paraId="1161C3F6" w14:textId="77777777" w:rsidTr="00401221">
        <w:tc>
          <w:tcPr>
            <w:tcW w:w="2122" w:type="dxa"/>
          </w:tcPr>
          <w:p w14:paraId="5960C7FA" w14:textId="77777777" w:rsidR="00401221" w:rsidRPr="00401221" w:rsidRDefault="00401221" w:rsidP="00392A83">
            <w:pPr>
              <w:jc w:val="center"/>
              <w:rPr>
                <w:rFonts w:ascii="NTFPreCursivef" w:hAnsi="NTFPreCursivef"/>
                <w:sz w:val="28"/>
                <w:szCs w:val="28"/>
              </w:rPr>
            </w:pPr>
            <w:r w:rsidRPr="00401221">
              <w:rPr>
                <w:rFonts w:ascii="NTFPreCursivef" w:hAnsi="NTFPreCursivef"/>
                <w:sz w:val="28"/>
                <w:szCs w:val="28"/>
              </w:rPr>
              <w:t>ISF</w:t>
            </w:r>
          </w:p>
        </w:tc>
        <w:tc>
          <w:tcPr>
            <w:tcW w:w="6894" w:type="dxa"/>
          </w:tcPr>
          <w:p w14:paraId="70E4B788" w14:textId="77777777" w:rsidR="00401221" w:rsidRPr="00401221" w:rsidRDefault="00401221" w:rsidP="00392A83">
            <w:pPr>
              <w:jc w:val="center"/>
              <w:rPr>
                <w:rFonts w:ascii="NTFPreCursivef" w:hAnsi="NTFPreCursivef"/>
                <w:sz w:val="28"/>
                <w:szCs w:val="28"/>
              </w:rPr>
            </w:pPr>
            <w:r w:rsidRPr="00401221">
              <w:rPr>
                <w:rFonts w:ascii="NTFPreCursivef" w:hAnsi="NTFPreCursivef"/>
                <w:sz w:val="28"/>
                <w:szCs w:val="28"/>
              </w:rPr>
              <w:t xml:space="preserve">Inclusive School Forum </w:t>
            </w:r>
          </w:p>
        </w:tc>
      </w:tr>
      <w:tr w:rsidR="002A66C9" w14:paraId="61B6EAF2" w14:textId="77777777" w:rsidTr="00401221">
        <w:tc>
          <w:tcPr>
            <w:tcW w:w="2122" w:type="dxa"/>
          </w:tcPr>
          <w:p w14:paraId="6E347542" w14:textId="6173CDB7" w:rsidR="002A66C9" w:rsidRPr="00401221" w:rsidRDefault="002A66C9" w:rsidP="00392A83">
            <w:pPr>
              <w:jc w:val="center"/>
              <w:rPr>
                <w:rFonts w:ascii="NTFPreCursivef" w:hAnsi="NTFPreCursivef"/>
                <w:sz w:val="28"/>
                <w:szCs w:val="28"/>
              </w:rPr>
            </w:pPr>
            <w:r>
              <w:rPr>
                <w:rFonts w:ascii="NTFPreCursivef" w:hAnsi="NTFPreCursivef"/>
                <w:sz w:val="28"/>
                <w:szCs w:val="28"/>
              </w:rPr>
              <w:t xml:space="preserve">Access arrangements </w:t>
            </w:r>
          </w:p>
        </w:tc>
        <w:tc>
          <w:tcPr>
            <w:tcW w:w="6894" w:type="dxa"/>
          </w:tcPr>
          <w:p w14:paraId="6D835092" w14:textId="104F6251" w:rsidR="002A66C9" w:rsidRPr="00401221" w:rsidRDefault="002A66C9" w:rsidP="00392A83">
            <w:pPr>
              <w:jc w:val="center"/>
              <w:rPr>
                <w:rFonts w:ascii="NTFPreCursivef" w:hAnsi="NTFPreCursivef"/>
                <w:sz w:val="28"/>
                <w:szCs w:val="28"/>
              </w:rPr>
            </w:pPr>
            <w:r>
              <w:rPr>
                <w:rFonts w:ascii="NTFPreCursivef" w:hAnsi="NTFPreCursivef"/>
                <w:sz w:val="28"/>
                <w:szCs w:val="28"/>
              </w:rPr>
              <w:t>S</w:t>
            </w:r>
            <w:r w:rsidRPr="002A66C9">
              <w:rPr>
                <w:rFonts w:ascii="NTFPreCursivef" w:hAnsi="NTFPreCursivef"/>
                <w:sz w:val="28"/>
                <w:szCs w:val="28"/>
              </w:rPr>
              <w:t>pecial arrangements to allow pupils with SEND to access assessments or exams</w:t>
            </w:r>
          </w:p>
        </w:tc>
      </w:tr>
      <w:tr w:rsidR="002A66C9" w14:paraId="428E7AAB" w14:textId="77777777" w:rsidTr="00401221">
        <w:tc>
          <w:tcPr>
            <w:tcW w:w="2122" w:type="dxa"/>
          </w:tcPr>
          <w:p w14:paraId="41603422" w14:textId="1825C73A" w:rsidR="002A66C9" w:rsidRPr="00401221" w:rsidRDefault="002A66C9" w:rsidP="00392A83">
            <w:pPr>
              <w:jc w:val="center"/>
              <w:rPr>
                <w:rFonts w:ascii="NTFPreCursivef" w:hAnsi="NTFPreCursivef"/>
                <w:sz w:val="28"/>
                <w:szCs w:val="28"/>
              </w:rPr>
            </w:pPr>
            <w:r>
              <w:rPr>
                <w:rFonts w:ascii="NTFPreCursivef" w:hAnsi="NTFPreCursivef"/>
                <w:sz w:val="28"/>
                <w:szCs w:val="28"/>
              </w:rPr>
              <w:t xml:space="preserve">Annual review </w:t>
            </w:r>
          </w:p>
        </w:tc>
        <w:tc>
          <w:tcPr>
            <w:tcW w:w="6894" w:type="dxa"/>
          </w:tcPr>
          <w:p w14:paraId="22BCDD9C" w14:textId="456346A7" w:rsidR="002A66C9" w:rsidRPr="00401221" w:rsidRDefault="002A66C9" w:rsidP="00392A83">
            <w:pPr>
              <w:jc w:val="center"/>
              <w:rPr>
                <w:rFonts w:ascii="NTFPreCursivef" w:hAnsi="NTFPreCursivef"/>
                <w:sz w:val="28"/>
                <w:szCs w:val="28"/>
              </w:rPr>
            </w:pPr>
            <w:r>
              <w:rPr>
                <w:rFonts w:ascii="NTFPreCursivef" w:hAnsi="NTFPreCursivef"/>
                <w:sz w:val="28"/>
                <w:szCs w:val="28"/>
              </w:rPr>
              <w:t>A</w:t>
            </w:r>
            <w:r w:rsidRPr="002A66C9">
              <w:rPr>
                <w:rFonts w:ascii="NTFPreCursivef" w:hAnsi="NTFPreCursivef"/>
                <w:sz w:val="28"/>
                <w:szCs w:val="28"/>
              </w:rPr>
              <w:t>n annual meeting to review the provision in a pupil’s EHC plan</w:t>
            </w:r>
          </w:p>
        </w:tc>
      </w:tr>
      <w:tr w:rsidR="002A66C9" w14:paraId="7D802D4E" w14:textId="77777777" w:rsidTr="00401221">
        <w:tc>
          <w:tcPr>
            <w:tcW w:w="2122" w:type="dxa"/>
          </w:tcPr>
          <w:p w14:paraId="6F04D985" w14:textId="4CD323AC" w:rsidR="002A66C9" w:rsidRPr="00401221" w:rsidRDefault="002A66C9" w:rsidP="00392A83">
            <w:pPr>
              <w:jc w:val="center"/>
              <w:rPr>
                <w:rFonts w:ascii="NTFPreCursivef" w:hAnsi="NTFPreCursivef"/>
                <w:sz w:val="28"/>
                <w:szCs w:val="28"/>
              </w:rPr>
            </w:pPr>
            <w:r>
              <w:rPr>
                <w:rFonts w:ascii="NTFPreCursivef" w:hAnsi="NTFPreCursivef"/>
                <w:sz w:val="28"/>
                <w:szCs w:val="28"/>
              </w:rPr>
              <w:t>Adaptive teaching</w:t>
            </w:r>
          </w:p>
        </w:tc>
        <w:tc>
          <w:tcPr>
            <w:tcW w:w="6894" w:type="dxa"/>
          </w:tcPr>
          <w:p w14:paraId="38277B18" w14:textId="577DC05E" w:rsidR="002A66C9" w:rsidRPr="002A66C9" w:rsidRDefault="002A66C9" w:rsidP="002A66C9">
            <w:pPr>
              <w:jc w:val="center"/>
              <w:rPr>
                <w:rFonts w:ascii="NTFPreCursivef" w:hAnsi="NTFPreCursivef"/>
                <w:b/>
                <w:bCs/>
                <w:sz w:val="28"/>
                <w:szCs w:val="28"/>
              </w:rPr>
            </w:pPr>
            <w:r>
              <w:rPr>
                <w:rFonts w:ascii="NTFPreCursivef" w:hAnsi="NTFPreCursivef"/>
                <w:sz w:val="28"/>
                <w:szCs w:val="28"/>
              </w:rPr>
              <w:t>W</w:t>
            </w:r>
            <w:r w:rsidRPr="002A66C9">
              <w:rPr>
                <w:rFonts w:ascii="NTFPreCursivef" w:hAnsi="NTFPreCursivef"/>
                <w:sz w:val="28"/>
                <w:szCs w:val="28"/>
              </w:rPr>
              <w:t>hen teachers adapt how they teach in response to a pupil’s needs</w:t>
            </w:r>
          </w:p>
          <w:p w14:paraId="2819B6A2" w14:textId="77777777" w:rsidR="002A66C9" w:rsidRPr="00401221" w:rsidRDefault="002A66C9" w:rsidP="002A66C9">
            <w:pPr>
              <w:jc w:val="center"/>
              <w:rPr>
                <w:rFonts w:ascii="NTFPreCursivef" w:hAnsi="NTFPreCursivef"/>
                <w:sz w:val="28"/>
                <w:szCs w:val="28"/>
              </w:rPr>
            </w:pPr>
          </w:p>
        </w:tc>
      </w:tr>
      <w:tr w:rsidR="002A66C9" w14:paraId="7568CDC1" w14:textId="77777777" w:rsidTr="00401221">
        <w:tc>
          <w:tcPr>
            <w:tcW w:w="2122" w:type="dxa"/>
          </w:tcPr>
          <w:p w14:paraId="3956FBFA" w14:textId="2A766F3A" w:rsidR="002A66C9" w:rsidRPr="002A66C9" w:rsidRDefault="002A66C9" w:rsidP="00392A83">
            <w:pPr>
              <w:jc w:val="center"/>
              <w:rPr>
                <w:rFonts w:ascii="NTFPreCursivef" w:hAnsi="NTFPreCursivef"/>
                <w:sz w:val="28"/>
                <w:szCs w:val="28"/>
              </w:rPr>
            </w:pPr>
            <w:r w:rsidRPr="002A66C9">
              <w:rPr>
                <w:rFonts w:ascii="NTFPreCursivef" w:hAnsi="NTFPreCursivef"/>
                <w:sz w:val="28"/>
                <w:szCs w:val="28"/>
              </w:rPr>
              <w:t>EHC needs assessment</w:t>
            </w:r>
          </w:p>
        </w:tc>
        <w:tc>
          <w:tcPr>
            <w:tcW w:w="6894" w:type="dxa"/>
          </w:tcPr>
          <w:p w14:paraId="590D7C5C" w14:textId="551AA7FB" w:rsidR="002A66C9" w:rsidRPr="002A66C9" w:rsidRDefault="002A66C9" w:rsidP="002A66C9">
            <w:pPr>
              <w:jc w:val="center"/>
              <w:rPr>
                <w:rFonts w:ascii="NTFPreCursivef" w:hAnsi="NTFPreCursivef"/>
                <w:b/>
                <w:bCs/>
                <w:sz w:val="28"/>
                <w:szCs w:val="28"/>
              </w:rPr>
            </w:pPr>
            <w:r>
              <w:rPr>
                <w:rFonts w:ascii="NTFPreCursivef" w:hAnsi="NTFPreCursivef"/>
                <w:sz w:val="28"/>
                <w:szCs w:val="28"/>
              </w:rPr>
              <w:t>T</w:t>
            </w:r>
            <w:r w:rsidRPr="002A66C9">
              <w:rPr>
                <w:rFonts w:ascii="NTFPreCursivef" w:hAnsi="NTFPreCursivef"/>
                <w:sz w:val="28"/>
                <w:szCs w:val="28"/>
              </w:rPr>
              <w:t>he needs assessment is the first step on the way to securing an EHC plan. The local authority will do an assessment to decide whether a child needs an EHC plan.</w:t>
            </w:r>
          </w:p>
        </w:tc>
      </w:tr>
      <w:tr w:rsidR="002A66C9" w14:paraId="40B4624E" w14:textId="77777777" w:rsidTr="00401221">
        <w:tc>
          <w:tcPr>
            <w:tcW w:w="2122" w:type="dxa"/>
          </w:tcPr>
          <w:p w14:paraId="50AA5A60" w14:textId="3F74FCC1" w:rsidR="002A66C9" w:rsidRPr="002A66C9" w:rsidRDefault="002A66C9" w:rsidP="00392A83">
            <w:pPr>
              <w:jc w:val="center"/>
              <w:rPr>
                <w:rFonts w:ascii="NTFPreCursivef" w:hAnsi="NTFPreCursivef"/>
                <w:sz w:val="28"/>
                <w:szCs w:val="28"/>
              </w:rPr>
            </w:pPr>
            <w:r w:rsidRPr="002A66C9">
              <w:rPr>
                <w:rFonts w:ascii="NTFPreCursivef" w:hAnsi="NTFPreCursivef"/>
                <w:sz w:val="28"/>
                <w:szCs w:val="28"/>
              </w:rPr>
              <w:t>EHC plan</w:t>
            </w:r>
          </w:p>
        </w:tc>
        <w:tc>
          <w:tcPr>
            <w:tcW w:w="6894" w:type="dxa"/>
          </w:tcPr>
          <w:p w14:paraId="3259F90E" w14:textId="5275AFAE" w:rsidR="002A66C9" w:rsidRPr="002A66C9" w:rsidRDefault="002A66C9" w:rsidP="002A66C9">
            <w:pPr>
              <w:jc w:val="center"/>
              <w:rPr>
                <w:rFonts w:ascii="NTFPreCursivef" w:hAnsi="NTFPreCursivef"/>
                <w:b/>
                <w:bCs/>
                <w:sz w:val="28"/>
                <w:szCs w:val="28"/>
              </w:rPr>
            </w:pPr>
            <w:r>
              <w:rPr>
                <w:rFonts w:ascii="NTFPreCursivef" w:hAnsi="NTFPreCursivef"/>
                <w:sz w:val="28"/>
                <w:szCs w:val="28"/>
              </w:rPr>
              <w:t>A</w:t>
            </w:r>
            <w:r w:rsidRPr="002A66C9">
              <w:rPr>
                <w:rFonts w:ascii="NTFPreCursivef" w:hAnsi="NTFPreCursivef"/>
                <w:sz w:val="28"/>
                <w:szCs w:val="28"/>
              </w:rPr>
              <w:t>n education, health and care plan is a legally-binding document that sets out a child’s needs and the provision that will be put in place to meet their needs.</w:t>
            </w:r>
          </w:p>
        </w:tc>
      </w:tr>
      <w:tr w:rsidR="002A66C9" w14:paraId="57DFEC05" w14:textId="77777777" w:rsidTr="00401221">
        <w:tc>
          <w:tcPr>
            <w:tcW w:w="2122" w:type="dxa"/>
          </w:tcPr>
          <w:p w14:paraId="632C2A78" w14:textId="0B1ABD97" w:rsidR="002A66C9" w:rsidRPr="002A66C9" w:rsidRDefault="002A66C9" w:rsidP="00392A83">
            <w:pPr>
              <w:jc w:val="center"/>
              <w:rPr>
                <w:rFonts w:ascii="NTFPreCursivef" w:hAnsi="NTFPreCursivef"/>
                <w:sz w:val="28"/>
                <w:szCs w:val="28"/>
              </w:rPr>
            </w:pPr>
            <w:r w:rsidRPr="002A66C9">
              <w:rPr>
                <w:rFonts w:ascii="NTFPreCursivef" w:hAnsi="NTFPreCursivef"/>
                <w:sz w:val="28"/>
                <w:szCs w:val="28"/>
              </w:rPr>
              <w:t>Graduated approach</w:t>
            </w:r>
          </w:p>
        </w:tc>
        <w:tc>
          <w:tcPr>
            <w:tcW w:w="6894" w:type="dxa"/>
          </w:tcPr>
          <w:p w14:paraId="30661928" w14:textId="309C7697" w:rsidR="002A66C9" w:rsidRPr="002A66C9" w:rsidRDefault="002A66C9" w:rsidP="002A66C9">
            <w:pPr>
              <w:tabs>
                <w:tab w:val="left" w:pos="1704"/>
              </w:tabs>
              <w:jc w:val="center"/>
              <w:rPr>
                <w:rFonts w:ascii="NTFPreCursivef" w:hAnsi="NTFPreCursivef"/>
                <w:b/>
                <w:bCs/>
                <w:sz w:val="28"/>
                <w:szCs w:val="28"/>
              </w:rPr>
            </w:pPr>
            <w:r>
              <w:rPr>
                <w:rFonts w:ascii="NTFPreCursivef" w:hAnsi="NTFPreCursivef"/>
                <w:sz w:val="28"/>
                <w:szCs w:val="28"/>
              </w:rPr>
              <w:t>A</w:t>
            </w:r>
            <w:r w:rsidRPr="002A66C9">
              <w:rPr>
                <w:rFonts w:ascii="NTFPreCursivef" w:hAnsi="NTFPreCursivef"/>
                <w:sz w:val="28"/>
                <w:szCs w:val="28"/>
              </w:rPr>
              <w:t>n approach to providing SEN support in which the school provides support in successive cycles of assessing the pupil’s needs, planning the provision, implementing the plan, and reviewing the impact of the action on the pupil</w:t>
            </w:r>
          </w:p>
        </w:tc>
      </w:tr>
      <w:tr w:rsidR="002A66C9" w14:paraId="5CEE72CE" w14:textId="77777777" w:rsidTr="00401221">
        <w:tc>
          <w:tcPr>
            <w:tcW w:w="2122" w:type="dxa"/>
          </w:tcPr>
          <w:p w14:paraId="446E6983" w14:textId="3459943B" w:rsidR="002A66C9" w:rsidRPr="002A66C9" w:rsidRDefault="002A66C9" w:rsidP="00392A83">
            <w:pPr>
              <w:jc w:val="center"/>
              <w:rPr>
                <w:rFonts w:ascii="NTFPreCursivef" w:hAnsi="NTFPreCursivef"/>
                <w:sz w:val="28"/>
                <w:szCs w:val="28"/>
              </w:rPr>
            </w:pPr>
            <w:r w:rsidRPr="002A66C9">
              <w:rPr>
                <w:rFonts w:ascii="NTFPreCursivef" w:hAnsi="NTFPreCursivef"/>
                <w:sz w:val="28"/>
                <w:szCs w:val="28"/>
              </w:rPr>
              <w:t>Intervention</w:t>
            </w:r>
          </w:p>
        </w:tc>
        <w:tc>
          <w:tcPr>
            <w:tcW w:w="6894" w:type="dxa"/>
          </w:tcPr>
          <w:p w14:paraId="2B72653D" w14:textId="2AED0EDD" w:rsidR="002A66C9" w:rsidRPr="002A66C9" w:rsidRDefault="002A66C9" w:rsidP="002A66C9">
            <w:pPr>
              <w:jc w:val="center"/>
              <w:rPr>
                <w:rFonts w:ascii="NTFPreCursivef" w:hAnsi="NTFPreCursivef"/>
                <w:b/>
                <w:bCs/>
                <w:sz w:val="28"/>
                <w:szCs w:val="28"/>
              </w:rPr>
            </w:pPr>
            <w:r>
              <w:rPr>
                <w:rFonts w:ascii="NTFPreCursivef" w:hAnsi="NTFPreCursivef"/>
                <w:sz w:val="28"/>
                <w:szCs w:val="28"/>
              </w:rPr>
              <w:t>A</w:t>
            </w:r>
            <w:r w:rsidRPr="002A66C9">
              <w:rPr>
                <w:rFonts w:ascii="NTFPreCursivef" w:hAnsi="NTFPreCursivef"/>
                <w:sz w:val="28"/>
                <w:szCs w:val="28"/>
              </w:rPr>
              <w:t xml:space="preserve"> short-term, targeted approach to teaching a pupil with a specific outcome in mind</w:t>
            </w:r>
          </w:p>
          <w:p w14:paraId="5AD29D6E" w14:textId="77777777" w:rsidR="002A66C9" w:rsidRPr="00401221" w:rsidRDefault="002A66C9" w:rsidP="002A66C9">
            <w:pPr>
              <w:jc w:val="center"/>
              <w:rPr>
                <w:rFonts w:ascii="NTFPreCursivef" w:hAnsi="NTFPreCursivef"/>
                <w:sz w:val="28"/>
                <w:szCs w:val="28"/>
              </w:rPr>
            </w:pPr>
          </w:p>
        </w:tc>
      </w:tr>
    </w:tbl>
    <w:p w14:paraId="7883E012" w14:textId="77777777" w:rsidR="00401221" w:rsidRDefault="00401221" w:rsidP="00401221">
      <w:pPr>
        <w:spacing w:after="0"/>
        <w:rPr>
          <w:rFonts w:ascii="NTFPreCursivef" w:hAnsi="NTFPreCursivef"/>
          <w:sz w:val="28"/>
          <w:szCs w:val="28"/>
        </w:rPr>
      </w:pPr>
    </w:p>
    <w:p w14:paraId="500F9F1B" w14:textId="77777777" w:rsidR="003B1025" w:rsidRDefault="003B1025" w:rsidP="00401221">
      <w:pPr>
        <w:spacing w:after="0"/>
        <w:rPr>
          <w:rFonts w:ascii="NTFPreCursivef" w:hAnsi="NTFPreCursivef"/>
          <w:sz w:val="28"/>
          <w:szCs w:val="28"/>
        </w:rPr>
      </w:pPr>
    </w:p>
    <w:p w14:paraId="470E8082" w14:textId="77777777" w:rsidR="003B1025" w:rsidRDefault="003B1025" w:rsidP="00401221">
      <w:pPr>
        <w:spacing w:after="0"/>
        <w:rPr>
          <w:rFonts w:ascii="NTFPreCursivef" w:hAnsi="NTFPreCursivef"/>
          <w:sz w:val="28"/>
          <w:szCs w:val="28"/>
        </w:rPr>
      </w:pPr>
    </w:p>
    <w:p w14:paraId="3F3AF6C6" w14:textId="77777777" w:rsidR="003B1025" w:rsidRDefault="003B1025" w:rsidP="00401221">
      <w:pPr>
        <w:spacing w:after="0"/>
        <w:rPr>
          <w:rFonts w:ascii="NTFPreCursivef" w:hAnsi="NTFPreCursivef"/>
          <w:sz w:val="28"/>
          <w:szCs w:val="28"/>
        </w:rPr>
      </w:pPr>
    </w:p>
    <w:p w14:paraId="7F77B76B" w14:textId="77777777" w:rsidR="003B1025" w:rsidRDefault="003B1025" w:rsidP="00401221">
      <w:pPr>
        <w:spacing w:after="0"/>
        <w:rPr>
          <w:rFonts w:ascii="NTFPreCursivef" w:hAnsi="NTFPreCursivef"/>
          <w:sz w:val="28"/>
          <w:szCs w:val="28"/>
        </w:rPr>
      </w:pPr>
    </w:p>
    <w:p w14:paraId="41D55834" w14:textId="77777777" w:rsidR="003B1025" w:rsidRDefault="003B1025" w:rsidP="00401221">
      <w:pPr>
        <w:spacing w:after="0"/>
        <w:rPr>
          <w:rFonts w:ascii="NTFPreCursivef" w:hAnsi="NTFPreCursivef"/>
          <w:sz w:val="28"/>
          <w:szCs w:val="28"/>
        </w:rPr>
      </w:pPr>
    </w:p>
    <w:p w14:paraId="59AEC3CE" w14:textId="77777777" w:rsidR="003B1025" w:rsidRDefault="003B1025" w:rsidP="00401221">
      <w:pPr>
        <w:spacing w:after="0"/>
        <w:rPr>
          <w:rFonts w:ascii="NTFPreCursivef" w:hAnsi="NTFPreCursivef"/>
          <w:sz w:val="28"/>
          <w:szCs w:val="28"/>
        </w:rPr>
      </w:pPr>
    </w:p>
    <w:p w14:paraId="68C260C3" w14:textId="77777777" w:rsidR="003B1025" w:rsidRDefault="003B1025" w:rsidP="00401221">
      <w:pPr>
        <w:spacing w:after="0"/>
        <w:rPr>
          <w:rFonts w:ascii="NTFPreCursivef" w:hAnsi="NTFPreCursivef"/>
          <w:sz w:val="28"/>
          <w:szCs w:val="28"/>
        </w:rPr>
      </w:pPr>
    </w:p>
    <w:p w14:paraId="1C6A4E6D" w14:textId="77777777" w:rsidR="003B1025" w:rsidRDefault="003B1025" w:rsidP="00401221">
      <w:pPr>
        <w:spacing w:after="0"/>
        <w:rPr>
          <w:rFonts w:ascii="NTFPreCursivef" w:hAnsi="NTFPreCursivef"/>
          <w:sz w:val="28"/>
          <w:szCs w:val="28"/>
        </w:rPr>
      </w:pPr>
    </w:p>
    <w:p w14:paraId="41248BE5" w14:textId="77777777" w:rsidR="003B1025" w:rsidRDefault="003B1025" w:rsidP="00401221">
      <w:pPr>
        <w:spacing w:after="0"/>
        <w:rPr>
          <w:rFonts w:ascii="NTFPreCursivef" w:hAnsi="NTFPreCursivef"/>
          <w:sz w:val="28"/>
          <w:szCs w:val="28"/>
        </w:rPr>
      </w:pPr>
    </w:p>
    <w:p w14:paraId="4E8A019B" w14:textId="77777777" w:rsidR="003B1025" w:rsidRDefault="003B1025" w:rsidP="00401221">
      <w:pPr>
        <w:spacing w:after="0"/>
        <w:rPr>
          <w:rFonts w:ascii="NTFPreCursivef" w:hAnsi="NTFPreCursivef"/>
          <w:sz w:val="28"/>
          <w:szCs w:val="28"/>
        </w:rPr>
      </w:pPr>
    </w:p>
    <w:p w14:paraId="20C45361" w14:textId="77777777" w:rsidR="003B1025" w:rsidRDefault="003B1025" w:rsidP="00401221">
      <w:pPr>
        <w:spacing w:after="0"/>
        <w:rPr>
          <w:rFonts w:ascii="NTFPreCursivef" w:hAnsi="NTFPreCursivef"/>
          <w:sz w:val="28"/>
          <w:szCs w:val="28"/>
        </w:rPr>
      </w:pPr>
    </w:p>
    <w:p w14:paraId="1C159EF8" w14:textId="77777777" w:rsidR="003B1025" w:rsidRDefault="003B1025" w:rsidP="00401221">
      <w:pPr>
        <w:spacing w:after="0"/>
        <w:rPr>
          <w:rFonts w:ascii="NTFPreCursivef" w:hAnsi="NTFPreCursivef"/>
          <w:sz w:val="28"/>
          <w:szCs w:val="28"/>
        </w:rPr>
      </w:pPr>
    </w:p>
    <w:p w14:paraId="478D6B22" w14:textId="77777777" w:rsidR="003B1025" w:rsidRDefault="003B1025" w:rsidP="00401221">
      <w:pPr>
        <w:spacing w:after="0"/>
        <w:rPr>
          <w:rFonts w:ascii="NTFPreCursivef" w:hAnsi="NTFPreCursivef"/>
          <w:sz w:val="28"/>
          <w:szCs w:val="28"/>
        </w:rPr>
      </w:pPr>
    </w:p>
    <w:p w14:paraId="06872B3A" w14:textId="77777777" w:rsidR="003B1025" w:rsidRDefault="003B1025" w:rsidP="00401221">
      <w:pPr>
        <w:spacing w:after="0"/>
        <w:rPr>
          <w:rFonts w:ascii="NTFPreCursivef" w:hAnsi="NTFPreCursivef"/>
          <w:sz w:val="28"/>
          <w:szCs w:val="28"/>
        </w:rPr>
      </w:pPr>
    </w:p>
    <w:p w14:paraId="1C90DB33" w14:textId="77777777" w:rsidR="003B1025" w:rsidRDefault="003B1025" w:rsidP="00401221">
      <w:pPr>
        <w:spacing w:after="0"/>
        <w:rPr>
          <w:rFonts w:ascii="NTFPreCursivef" w:hAnsi="NTFPreCursivef"/>
          <w:sz w:val="28"/>
          <w:szCs w:val="28"/>
        </w:rPr>
      </w:pPr>
    </w:p>
    <w:p w14:paraId="3EA3583B" w14:textId="77777777" w:rsidR="003B1025" w:rsidRDefault="003B1025" w:rsidP="00401221">
      <w:pPr>
        <w:spacing w:after="0"/>
        <w:rPr>
          <w:rFonts w:ascii="NTFPreCursivef" w:hAnsi="NTFPreCursivef"/>
          <w:sz w:val="28"/>
          <w:szCs w:val="28"/>
        </w:rPr>
      </w:pPr>
    </w:p>
    <w:p w14:paraId="1535199C" w14:textId="77777777" w:rsidR="003B1025" w:rsidRDefault="003B1025" w:rsidP="00401221">
      <w:pPr>
        <w:spacing w:after="0"/>
        <w:rPr>
          <w:rFonts w:ascii="NTFPreCursivef" w:hAnsi="NTFPreCursivef"/>
          <w:sz w:val="28"/>
          <w:szCs w:val="28"/>
        </w:rPr>
      </w:pPr>
    </w:p>
    <w:p w14:paraId="541A5F2A" w14:textId="77777777" w:rsidR="003B1025" w:rsidRDefault="003B1025" w:rsidP="00401221">
      <w:pPr>
        <w:spacing w:after="0"/>
        <w:rPr>
          <w:rFonts w:ascii="NTFPreCursivef" w:hAnsi="NTFPreCursivef"/>
          <w:sz w:val="28"/>
          <w:szCs w:val="28"/>
        </w:rPr>
      </w:pPr>
    </w:p>
    <w:p w14:paraId="2BD047F1" w14:textId="77777777" w:rsidR="003B1025" w:rsidRDefault="003B1025" w:rsidP="00401221">
      <w:pPr>
        <w:spacing w:after="0"/>
        <w:rPr>
          <w:rFonts w:ascii="NTFPreCursivef" w:hAnsi="NTFPreCursivef"/>
          <w:sz w:val="28"/>
          <w:szCs w:val="28"/>
        </w:rPr>
      </w:pPr>
    </w:p>
    <w:p w14:paraId="64A4C672" w14:textId="77777777" w:rsidR="003B1025" w:rsidRDefault="003B1025" w:rsidP="00401221">
      <w:pPr>
        <w:spacing w:after="0"/>
        <w:rPr>
          <w:rFonts w:ascii="NTFPreCursivef" w:hAnsi="NTFPreCursivef"/>
          <w:sz w:val="28"/>
          <w:szCs w:val="28"/>
        </w:rPr>
      </w:pPr>
    </w:p>
    <w:p w14:paraId="5008A9BA" w14:textId="77777777" w:rsidR="003B1025" w:rsidRDefault="003B1025" w:rsidP="00401221">
      <w:pPr>
        <w:spacing w:after="0"/>
        <w:rPr>
          <w:rFonts w:ascii="NTFPreCursivef" w:hAnsi="NTFPreCursivef"/>
          <w:sz w:val="28"/>
          <w:szCs w:val="28"/>
        </w:rPr>
      </w:pPr>
    </w:p>
    <w:p w14:paraId="58C11EDD" w14:textId="77777777" w:rsidR="003B1025" w:rsidRDefault="003B1025" w:rsidP="00401221">
      <w:pPr>
        <w:spacing w:after="0"/>
        <w:rPr>
          <w:rFonts w:ascii="NTFPreCursivef" w:hAnsi="NTFPreCursivef"/>
          <w:sz w:val="28"/>
          <w:szCs w:val="28"/>
        </w:rPr>
      </w:pPr>
    </w:p>
    <w:p w14:paraId="75B99C7F" w14:textId="77777777" w:rsidR="003B1025" w:rsidRDefault="003B1025" w:rsidP="00401221">
      <w:pPr>
        <w:spacing w:after="0"/>
        <w:rPr>
          <w:rFonts w:ascii="NTFPreCursivef" w:hAnsi="NTFPreCursivef"/>
          <w:sz w:val="28"/>
          <w:szCs w:val="28"/>
        </w:rPr>
      </w:pPr>
    </w:p>
    <w:p w14:paraId="10758F22" w14:textId="77777777" w:rsidR="003B1025" w:rsidRDefault="003B1025" w:rsidP="00401221">
      <w:pPr>
        <w:spacing w:after="0"/>
        <w:rPr>
          <w:rFonts w:ascii="NTFPreCursivef" w:hAnsi="NTFPreCursivef"/>
          <w:sz w:val="28"/>
          <w:szCs w:val="28"/>
        </w:rPr>
      </w:pPr>
    </w:p>
    <w:p w14:paraId="7E3DCA52" w14:textId="77777777" w:rsidR="003B1025" w:rsidRDefault="003B1025" w:rsidP="00401221">
      <w:pPr>
        <w:spacing w:after="0"/>
        <w:rPr>
          <w:rFonts w:ascii="NTFPreCursivef" w:hAnsi="NTFPreCursivef"/>
          <w:sz w:val="28"/>
          <w:szCs w:val="28"/>
        </w:rPr>
      </w:pPr>
    </w:p>
    <w:p w14:paraId="2557129C" w14:textId="77777777" w:rsidR="003B1025" w:rsidRDefault="003B1025" w:rsidP="00401221">
      <w:pPr>
        <w:spacing w:after="0"/>
        <w:rPr>
          <w:rFonts w:ascii="NTFPreCursivef" w:hAnsi="NTFPreCursivef"/>
          <w:sz w:val="28"/>
          <w:szCs w:val="28"/>
        </w:rPr>
      </w:pPr>
    </w:p>
    <w:p w14:paraId="5E47D5E0" w14:textId="77777777" w:rsidR="003B1025" w:rsidRDefault="003B1025" w:rsidP="00401221">
      <w:pPr>
        <w:spacing w:after="0"/>
        <w:rPr>
          <w:rFonts w:ascii="NTFPreCursivef" w:hAnsi="NTFPreCursivef"/>
          <w:sz w:val="28"/>
          <w:szCs w:val="28"/>
        </w:rPr>
      </w:pPr>
    </w:p>
    <w:p w14:paraId="5936033F" w14:textId="77777777" w:rsidR="003B1025" w:rsidRDefault="003B1025" w:rsidP="00401221">
      <w:pPr>
        <w:spacing w:after="0"/>
        <w:rPr>
          <w:rFonts w:ascii="NTFPreCursivef" w:hAnsi="NTFPreCursivef"/>
          <w:sz w:val="28"/>
          <w:szCs w:val="28"/>
        </w:rPr>
      </w:pPr>
    </w:p>
    <w:p w14:paraId="69E58DDA" w14:textId="77777777" w:rsidR="003B1025" w:rsidRDefault="003B1025" w:rsidP="00401221">
      <w:pPr>
        <w:spacing w:after="0"/>
        <w:rPr>
          <w:rFonts w:ascii="NTFPreCursivef" w:hAnsi="NTFPreCursivef"/>
          <w:sz w:val="28"/>
          <w:szCs w:val="28"/>
        </w:rPr>
      </w:pPr>
    </w:p>
    <w:p w14:paraId="117E64D8" w14:textId="77777777" w:rsidR="003B1025" w:rsidRDefault="003B1025" w:rsidP="00401221">
      <w:pPr>
        <w:spacing w:after="0"/>
        <w:rPr>
          <w:rFonts w:ascii="NTFPreCursivef" w:hAnsi="NTFPreCursivef"/>
          <w:sz w:val="28"/>
          <w:szCs w:val="28"/>
        </w:rPr>
      </w:pPr>
    </w:p>
    <w:p w14:paraId="5534CEEB" w14:textId="77777777" w:rsidR="003B1025" w:rsidRDefault="003B1025" w:rsidP="00401221">
      <w:pPr>
        <w:spacing w:after="0"/>
        <w:rPr>
          <w:rFonts w:ascii="NTFPreCursivef" w:hAnsi="NTFPreCursivef"/>
          <w:sz w:val="28"/>
          <w:szCs w:val="28"/>
        </w:rPr>
      </w:pPr>
    </w:p>
    <w:p w14:paraId="34829E6F" w14:textId="77777777" w:rsidR="003B1025" w:rsidRDefault="003B1025" w:rsidP="00401221">
      <w:pPr>
        <w:spacing w:after="0"/>
        <w:rPr>
          <w:rFonts w:ascii="NTFPreCursivef" w:hAnsi="NTFPreCursivef"/>
          <w:sz w:val="28"/>
          <w:szCs w:val="28"/>
        </w:rPr>
      </w:pPr>
    </w:p>
    <w:p w14:paraId="5F70E1EC" w14:textId="77777777" w:rsidR="003B1025" w:rsidRDefault="003B1025" w:rsidP="00401221">
      <w:pPr>
        <w:spacing w:after="0"/>
        <w:rPr>
          <w:rFonts w:ascii="NTFPreCursivef" w:hAnsi="NTFPreCursivef"/>
          <w:sz w:val="28"/>
          <w:szCs w:val="28"/>
        </w:rPr>
      </w:pPr>
    </w:p>
    <w:p w14:paraId="493DD52F" w14:textId="77777777" w:rsidR="003B1025" w:rsidRDefault="003B1025" w:rsidP="00401221">
      <w:pPr>
        <w:spacing w:after="0"/>
        <w:rPr>
          <w:rFonts w:ascii="NTFPreCursivef" w:hAnsi="NTFPreCursivef"/>
          <w:sz w:val="28"/>
          <w:szCs w:val="28"/>
        </w:rPr>
      </w:pPr>
    </w:p>
    <w:p w14:paraId="7A8FF6D6" w14:textId="77777777" w:rsidR="003B1025" w:rsidRDefault="003B1025" w:rsidP="00401221">
      <w:pPr>
        <w:spacing w:after="0"/>
        <w:rPr>
          <w:rFonts w:ascii="NTFPreCursivef" w:hAnsi="NTFPreCursivef"/>
          <w:sz w:val="28"/>
          <w:szCs w:val="28"/>
        </w:rPr>
      </w:pPr>
    </w:p>
    <w:p w14:paraId="38ED4663" w14:textId="77777777" w:rsidR="003B1025" w:rsidRDefault="003B1025" w:rsidP="00401221">
      <w:pPr>
        <w:spacing w:after="0"/>
        <w:rPr>
          <w:rFonts w:ascii="NTFPreCursivef" w:hAnsi="NTFPreCursivef"/>
          <w:sz w:val="28"/>
          <w:szCs w:val="28"/>
        </w:rPr>
      </w:pPr>
    </w:p>
    <w:p w14:paraId="1C7BC870" w14:textId="77777777" w:rsidR="003B1025" w:rsidRDefault="003B1025" w:rsidP="00401221">
      <w:pPr>
        <w:spacing w:after="0"/>
        <w:rPr>
          <w:rFonts w:ascii="NTFPreCursivef" w:hAnsi="NTFPreCursivef"/>
          <w:sz w:val="28"/>
          <w:szCs w:val="28"/>
        </w:rPr>
        <w:sectPr w:rsidR="003B1025" w:rsidSect="005F1DFC">
          <w:footerReference w:type="default" r:id="rId18"/>
          <w:pgSz w:w="11906" w:h="16838"/>
          <w:pgMar w:top="1440" w:right="1440" w:bottom="1440" w:left="1440" w:header="708" w:footer="708" w:gutter="0"/>
          <w:pgBorders w:offsetFrom="page">
            <w:top w:val="single" w:sz="18" w:space="24" w:color="2E74B5" w:themeColor="accent1" w:themeShade="BF"/>
            <w:left w:val="single" w:sz="18" w:space="24" w:color="2E74B5" w:themeColor="accent1" w:themeShade="BF"/>
            <w:bottom w:val="single" w:sz="18" w:space="24" w:color="2E74B5" w:themeColor="accent1" w:themeShade="BF"/>
            <w:right w:val="single" w:sz="18" w:space="24" w:color="2E74B5" w:themeColor="accent1" w:themeShade="BF"/>
          </w:pgBorders>
          <w:pgNumType w:start="0"/>
          <w:cols w:space="708"/>
          <w:titlePg/>
          <w:docGrid w:linePitch="360"/>
        </w:sectPr>
      </w:pPr>
    </w:p>
    <w:sdt>
      <w:sdtPr>
        <w:rPr>
          <w:rFonts w:eastAsiaTheme="minorHAnsi"/>
          <w:kern w:val="2"/>
          <w:lang w:val="en-GB"/>
          <w14:ligatures w14:val="standardContextual"/>
        </w:rPr>
        <w:id w:val="-67581944"/>
        <w:docPartObj>
          <w:docPartGallery w:val="Cover Pages"/>
          <w:docPartUnique/>
        </w:docPartObj>
      </w:sdtPr>
      <w:sdtEndPr>
        <w:rPr>
          <w:kern w:val="0"/>
          <w14:ligatures w14:val="none"/>
        </w:rPr>
      </w:sdtEndPr>
      <w:sdtContent>
        <w:p w14:paraId="700186FD" w14:textId="3B4AB927" w:rsidR="003B1025" w:rsidRDefault="003B1025" w:rsidP="003B1025">
          <w:pPr>
            <w:pStyle w:val="NoSpacing"/>
          </w:pPr>
        </w:p>
        <w:p w14:paraId="1686410C" w14:textId="68654682" w:rsidR="003B1025" w:rsidRPr="003B1025" w:rsidRDefault="003B1025" w:rsidP="003B1025">
          <w:pPr>
            <w:jc w:val="center"/>
          </w:pPr>
          <w:r>
            <w:br w:type="page"/>
          </w:r>
          <w:r w:rsidRPr="00DB175C">
            <w:rPr>
              <w:rFonts w:ascii="NTFPreCursivefk" w:hAnsi="NTFPreCursivefk"/>
              <w:sz w:val="32"/>
              <w:szCs w:val="32"/>
              <w:u w:val="single"/>
            </w:rPr>
            <w:lastRenderedPageBreak/>
            <w:t>Teagues Bridge Primary School Universal Offer</w:t>
          </w:r>
        </w:p>
        <w:p w14:paraId="377A1DA9" w14:textId="77777777" w:rsidR="003B1025" w:rsidRPr="00DB175C" w:rsidRDefault="003B1025" w:rsidP="003B1025">
          <w:pPr>
            <w:rPr>
              <w:rFonts w:ascii="NTFPreCursivefk" w:hAnsi="NTFPreCursivefk"/>
              <w:sz w:val="28"/>
              <w:szCs w:val="28"/>
            </w:rPr>
          </w:pPr>
          <w:r w:rsidRPr="00DB175C">
            <w:rPr>
              <w:rFonts w:ascii="NTFPreCursivefk" w:hAnsi="NTFPreCursivefk"/>
              <w:sz w:val="28"/>
              <w:szCs w:val="28"/>
            </w:rPr>
            <w:t xml:space="preserve">Universal provision is support that is available to all children who attend Teagues Bridge Primary School. This support is available in all classes and is part of the school’s offer to ensure all children can make progress and achieve well. Children’s attainment and progress is closely monitored by school staff and if there are concerns with progress and attainment through the universal offer, further support will be provided through SEND support, then Inclusive School Funding and EHCPs. </w:t>
          </w:r>
        </w:p>
        <w:p w14:paraId="62D0ADFD" w14:textId="77777777" w:rsidR="003B1025" w:rsidRPr="00823191" w:rsidRDefault="003B1025" w:rsidP="003B1025">
          <w:pPr>
            <w:rPr>
              <w:rFonts w:ascii="NTFPreCursivefk" w:hAnsi="NTFPreCursivefk"/>
              <w:sz w:val="32"/>
              <w:szCs w:val="32"/>
            </w:rPr>
          </w:pPr>
        </w:p>
        <w:p w14:paraId="7AAFBBB1" w14:textId="77777777" w:rsidR="003B1025" w:rsidRDefault="003B1025" w:rsidP="003B1025">
          <w:r>
            <w:rPr>
              <w:noProof/>
            </w:rPr>
            <w:drawing>
              <wp:inline distT="0" distB="0" distL="0" distR="0" wp14:anchorId="168D4BD9" wp14:editId="45A38C4A">
                <wp:extent cx="5731510" cy="3607435"/>
                <wp:effectExtent l="0" t="0" r="2540" b="0"/>
                <wp:docPr id="918412580" name="Picture 3" descr="0-5 - Early Years SEND Pathway | Live Well Cheshire 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5 - Early Years SEND Pathway | Live Well Cheshire Wes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3607435"/>
                        </a:xfrm>
                        <a:prstGeom prst="rect">
                          <a:avLst/>
                        </a:prstGeom>
                        <a:noFill/>
                        <a:ln>
                          <a:noFill/>
                        </a:ln>
                      </pic:spPr>
                    </pic:pic>
                  </a:graphicData>
                </a:graphic>
              </wp:inline>
            </w:drawing>
          </w:r>
        </w:p>
      </w:sdtContent>
    </w:sdt>
    <w:p w14:paraId="42C06E03" w14:textId="77777777" w:rsidR="003B1025" w:rsidRPr="00DB175C" w:rsidRDefault="003B1025" w:rsidP="003B1025">
      <w:pPr>
        <w:rPr>
          <w:rFonts w:ascii="NTFPreCursivefk" w:hAnsi="NTFPreCursivefk"/>
          <w:sz w:val="28"/>
          <w:szCs w:val="28"/>
        </w:rPr>
      </w:pPr>
      <w:r w:rsidRPr="00DB175C">
        <w:rPr>
          <w:rFonts w:ascii="NTFPreCursivefk" w:hAnsi="NTFPreCursivefk"/>
          <w:sz w:val="28"/>
          <w:szCs w:val="28"/>
        </w:rPr>
        <w:t xml:space="preserve">This document outlines the universal support offer that all children can expect to receive at Teagues Bridge Primary School. </w:t>
      </w:r>
    </w:p>
    <w:tbl>
      <w:tblPr>
        <w:tblStyle w:val="TableGrid"/>
        <w:tblW w:w="15310" w:type="dxa"/>
        <w:tblInd w:w="-714" w:type="dxa"/>
        <w:tblLook w:val="04A0" w:firstRow="1" w:lastRow="0" w:firstColumn="1" w:lastColumn="0" w:noHBand="0" w:noVBand="1"/>
      </w:tblPr>
      <w:tblGrid>
        <w:gridCol w:w="3119"/>
        <w:gridCol w:w="2977"/>
        <w:gridCol w:w="2986"/>
        <w:gridCol w:w="3109"/>
        <w:gridCol w:w="3119"/>
      </w:tblGrid>
      <w:tr w:rsidR="003B1025" w14:paraId="11468F9A" w14:textId="77777777" w:rsidTr="003057AF">
        <w:tc>
          <w:tcPr>
            <w:tcW w:w="3119" w:type="dxa"/>
            <w:shd w:val="clear" w:color="auto" w:fill="002060"/>
          </w:tcPr>
          <w:p w14:paraId="6B49348A" w14:textId="77777777" w:rsidR="003B1025" w:rsidRDefault="003B1025" w:rsidP="003057AF">
            <w:pPr>
              <w:jc w:val="center"/>
              <w:rPr>
                <w:rFonts w:ascii="NTFPreCursivefk" w:hAnsi="NTFPreCursivefk"/>
                <w:sz w:val="32"/>
                <w:szCs w:val="32"/>
              </w:rPr>
            </w:pPr>
            <w:r>
              <w:rPr>
                <w:rFonts w:ascii="NTFPreCursivefk" w:hAnsi="NTFPreCursivefk"/>
                <w:sz w:val="32"/>
                <w:szCs w:val="32"/>
              </w:rPr>
              <w:lastRenderedPageBreak/>
              <w:t xml:space="preserve">Whole school practice </w:t>
            </w:r>
          </w:p>
        </w:tc>
        <w:tc>
          <w:tcPr>
            <w:tcW w:w="2977" w:type="dxa"/>
            <w:shd w:val="clear" w:color="auto" w:fill="002060"/>
          </w:tcPr>
          <w:p w14:paraId="72718EF6" w14:textId="77777777" w:rsidR="003B1025" w:rsidRDefault="003B1025" w:rsidP="003057AF">
            <w:pPr>
              <w:jc w:val="center"/>
              <w:rPr>
                <w:rFonts w:ascii="NTFPreCursivefk" w:hAnsi="NTFPreCursivefk"/>
                <w:sz w:val="32"/>
                <w:szCs w:val="32"/>
              </w:rPr>
            </w:pPr>
            <w:r>
              <w:rPr>
                <w:rFonts w:ascii="NTFPreCursivefk" w:hAnsi="NTFPreCursivefk"/>
                <w:sz w:val="32"/>
                <w:szCs w:val="32"/>
              </w:rPr>
              <w:t xml:space="preserve">Cognition and Learning </w:t>
            </w:r>
          </w:p>
        </w:tc>
        <w:tc>
          <w:tcPr>
            <w:tcW w:w="2986" w:type="dxa"/>
            <w:shd w:val="clear" w:color="auto" w:fill="002060"/>
          </w:tcPr>
          <w:p w14:paraId="098664E3" w14:textId="77777777" w:rsidR="003B1025" w:rsidRDefault="003B1025" w:rsidP="003057AF">
            <w:pPr>
              <w:jc w:val="center"/>
              <w:rPr>
                <w:rFonts w:ascii="NTFPreCursivefk" w:hAnsi="NTFPreCursivefk"/>
                <w:sz w:val="32"/>
                <w:szCs w:val="32"/>
              </w:rPr>
            </w:pPr>
            <w:r>
              <w:rPr>
                <w:rFonts w:ascii="NTFPreCursivefk" w:hAnsi="NTFPreCursivefk"/>
                <w:sz w:val="32"/>
                <w:szCs w:val="32"/>
              </w:rPr>
              <w:t xml:space="preserve">Speech, Language and Communication </w:t>
            </w:r>
          </w:p>
        </w:tc>
        <w:tc>
          <w:tcPr>
            <w:tcW w:w="3109" w:type="dxa"/>
            <w:shd w:val="clear" w:color="auto" w:fill="002060"/>
          </w:tcPr>
          <w:p w14:paraId="03D91323" w14:textId="77777777" w:rsidR="003B1025" w:rsidRDefault="003B1025" w:rsidP="003057AF">
            <w:pPr>
              <w:jc w:val="center"/>
              <w:rPr>
                <w:rFonts w:ascii="NTFPreCursivefk" w:hAnsi="NTFPreCursivefk"/>
                <w:sz w:val="32"/>
                <w:szCs w:val="32"/>
              </w:rPr>
            </w:pPr>
            <w:r>
              <w:rPr>
                <w:rFonts w:ascii="NTFPreCursivefk" w:hAnsi="NTFPreCursivefk"/>
                <w:sz w:val="32"/>
                <w:szCs w:val="32"/>
              </w:rPr>
              <w:t xml:space="preserve">Social, emotional and mental health </w:t>
            </w:r>
          </w:p>
        </w:tc>
        <w:tc>
          <w:tcPr>
            <w:tcW w:w="3119" w:type="dxa"/>
            <w:shd w:val="clear" w:color="auto" w:fill="002060"/>
          </w:tcPr>
          <w:p w14:paraId="39BFE1CF" w14:textId="77777777" w:rsidR="003B1025" w:rsidRDefault="003B1025" w:rsidP="003057AF">
            <w:pPr>
              <w:jc w:val="center"/>
              <w:rPr>
                <w:rFonts w:ascii="NTFPreCursivefk" w:hAnsi="NTFPreCursivefk"/>
                <w:sz w:val="32"/>
                <w:szCs w:val="32"/>
              </w:rPr>
            </w:pPr>
            <w:r>
              <w:rPr>
                <w:rFonts w:ascii="NTFPreCursivefk" w:hAnsi="NTFPreCursivefk"/>
                <w:sz w:val="32"/>
                <w:szCs w:val="32"/>
              </w:rPr>
              <w:t xml:space="preserve">Sensory and Physical </w:t>
            </w:r>
          </w:p>
        </w:tc>
      </w:tr>
      <w:tr w:rsidR="003B1025" w14:paraId="0231E38E" w14:textId="77777777" w:rsidTr="003057AF">
        <w:tc>
          <w:tcPr>
            <w:tcW w:w="3119" w:type="dxa"/>
          </w:tcPr>
          <w:p w14:paraId="5AFFD2C5" w14:textId="77777777" w:rsidR="003B1025" w:rsidRPr="00197E16" w:rsidRDefault="003B1025" w:rsidP="003B1025">
            <w:pPr>
              <w:pStyle w:val="ListParagraph"/>
              <w:numPr>
                <w:ilvl w:val="0"/>
                <w:numId w:val="37"/>
              </w:numPr>
              <w:rPr>
                <w:rFonts w:ascii="NTFPreCursivefk" w:hAnsi="NTFPreCursivefk"/>
                <w:sz w:val="24"/>
                <w:szCs w:val="24"/>
              </w:rPr>
            </w:pPr>
            <w:r w:rsidRPr="00197E16">
              <w:rPr>
                <w:rFonts w:ascii="NTFPreCursivefk" w:hAnsi="NTFPreCursivefk"/>
                <w:sz w:val="24"/>
                <w:szCs w:val="24"/>
              </w:rPr>
              <w:t xml:space="preserve">Visual timetable near a clock. </w:t>
            </w:r>
          </w:p>
          <w:p w14:paraId="2345C8E1" w14:textId="77777777" w:rsidR="003B1025" w:rsidRPr="00197E16" w:rsidRDefault="003B1025" w:rsidP="003B1025">
            <w:pPr>
              <w:pStyle w:val="ListParagraph"/>
              <w:numPr>
                <w:ilvl w:val="0"/>
                <w:numId w:val="37"/>
              </w:numPr>
              <w:rPr>
                <w:rFonts w:ascii="NTFPreCursivefk" w:hAnsi="NTFPreCursivefk"/>
                <w:sz w:val="24"/>
                <w:szCs w:val="24"/>
              </w:rPr>
            </w:pPr>
            <w:r w:rsidRPr="00197E16">
              <w:rPr>
                <w:rFonts w:ascii="NTFPreCursivefk" w:hAnsi="NTFPreCursivefk"/>
                <w:sz w:val="24"/>
                <w:szCs w:val="24"/>
              </w:rPr>
              <w:t xml:space="preserve">Clear space around the IWB. </w:t>
            </w:r>
          </w:p>
          <w:p w14:paraId="47381623" w14:textId="77777777" w:rsidR="003B1025" w:rsidRPr="00197E16" w:rsidRDefault="003B1025" w:rsidP="003B1025">
            <w:pPr>
              <w:pStyle w:val="ListParagraph"/>
              <w:numPr>
                <w:ilvl w:val="0"/>
                <w:numId w:val="37"/>
              </w:numPr>
              <w:rPr>
                <w:rFonts w:ascii="NTFPreCursivefk" w:hAnsi="NTFPreCursivefk"/>
                <w:sz w:val="24"/>
                <w:szCs w:val="24"/>
              </w:rPr>
            </w:pPr>
            <w:r w:rsidRPr="00197E16">
              <w:rPr>
                <w:rFonts w:ascii="NTFPreCursivefk" w:hAnsi="NTFPreCursivefk"/>
                <w:sz w:val="24"/>
                <w:szCs w:val="24"/>
              </w:rPr>
              <w:t xml:space="preserve">Vocabulary displayed straight. </w:t>
            </w:r>
          </w:p>
          <w:p w14:paraId="4DB6119C" w14:textId="77777777" w:rsidR="003B1025" w:rsidRPr="00197E16" w:rsidRDefault="003B1025" w:rsidP="003B1025">
            <w:pPr>
              <w:pStyle w:val="ListParagraph"/>
              <w:numPr>
                <w:ilvl w:val="0"/>
                <w:numId w:val="37"/>
              </w:numPr>
              <w:rPr>
                <w:rFonts w:ascii="NTFPreCursivefk" w:hAnsi="NTFPreCursivefk"/>
                <w:sz w:val="24"/>
                <w:szCs w:val="24"/>
              </w:rPr>
            </w:pPr>
            <w:r w:rsidRPr="00197E16">
              <w:rPr>
                <w:rFonts w:ascii="NTFPreCursivefk" w:hAnsi="NTFPreCursivefk"/>
                <w:sz w:val="24"/>
                <w:szCs w:val="24"/>
              </w:rPr>
              <w:t xml:space="preserve">Key learning displayed only. </w:t>
            </w:r>
          </w:p>
          <w:p w14:paraId="5CCE5FCB" w14:textId="77777777" w:rsidR="003B1025" w:rsidRPr="00197E16" w:rsidRDefault="003B1025" w:rsidP="003B1025">
            <w:pPr>
              <w:pStyle w:val="ListParagraph"/>
              <w:numPr>
                <w:ilvl w:val="0"/>
                <w:numId w:val="37"/>
              </w:numPr>
              <w:rPr>
                <w:rFonts w:ascii="NTFPreCursivefk" w:hAnsi="NTFPreCursivefk"/>
                <w:sz w:val="24"/>
                <w:szCs w:val="24"/>
              </w:rPr>
            </w:pPr>
            <w:r w:rsidRPr="00197E16">
              <w:rPr>
                <w:rFonts w:ascii="NTFPreCursivefk" w:hAnsi="NTFPreCursivefk"/>
                <w:sz w:val="24"/>
                <w:szCs w:val="24"/>
              </w:rPr>
              <w:t xml:space="preserve">Help Yourself Shelf in every class. </w:t>
            </w:r>
          </w:p>
          <w:p w14:paraId="743DCB94" w14:textId="77777777" w:rsidR="003B1025" w:rsidRPr="00197E16" w:rsidRDefault="003B1025" w:rsidP="003B1025">
            <w:pPr>
              <w:pStyle w:val="ListParagraph"/>
              <w:numPr>
                <w:ilvl w:val="0"/>
                <w:numId w:val="37"/>
              </w:numPr>
              <w:rPr>
                <w:rFonts w:ascii="NTFPreCursivefk" w:hAnsi="NTFPreCursivefk"/>
                <w:sz w:val="24"/>
                <w:szCs w:val="24"/>
              </w:rPr>
            </w:pPr>
            <w:r w:rsidRPr="00197E16">
              <w:rPr>
                <w:rFonts w:ascii="NTFPreCursivefk" w:hAnsi="NTFPreCursivefk"/>
                <w:sz w:val="24"/>
                <w:szCs w:val="24"/>
              </w:rPr>
              <w:t xml:space="preserve">Use of widgets. </w:t>
            </w:r>
          </w:p>
          <w:p w14:paraId="01B7EEFF" w14:textId="77777777" w:rsidR="003B1025" w:rsidRPr="00197E16" w:rsidRDefault="003B1025" w:rsidP="003B1025">
            <w:pPr>
              <w:pStyle w:val="ListParagraph"/>
              <w:numPr>
                <w:ilvl w:val="0"/>
                <w:numId w:val="37"/>
              </w:numPr>
              <w:rPr>
                <w:rFonts w:ascii="NTFPreCursivefk" w:hAnsi="NTFPreCursivefk"/>
                <w:sz w:val="24"/>
                <w:szCs w:val="24"/>
              </w:rPr>
            </w:pPr>
            <w:r w:rsidRPr="00197E16">
              <w:rPr>
                <w:rFonts w:ascii="NTFPreCursivefk" w:hAnsi="NTFPreCursivefk"/>
                <w:sz w:val="24"/>
                <w:szCs w:val="24"/>
              </w:rPr>
              <w:t xml:space="preserve">Emotions daily check in. </w:t>
            </w:r>
          </w:p>
          <w:p w14:paraId="0858546D" w14:textId="77777777" w:rsidR="003B1025" w:rsidRPr="00197E16" w:rsidRDefault="003B1025" w:rsidP="003B1025">
            <w:pPr>
              <w:pStyle w:val="ListParagraph"/>
              <w:numPr>
                <w:ilvl w:val="0"/>
                <w:numId w:val="37"/>
              </w:numPr>
              <w:rPr>
                <w:rFonts w:ascii="NTFPreCursivefk" w:hAnsi="NTFPreCursivefk"/>
                <w:sz w:val="24"/>
                <w:szCs w:val="24"/>
              </w:rPr>
            </w:pPr>
            <w:r w:rsidRPr="00197E16">
              <w:rPr>
                <w:rFonts w:ascii="NTFPreCursivefk" w:hAnsi="NTFPreCursivefk"/>
                <w:sz w:val="24"/>
                <w:szCs w:val="24"/>
              </w:rPr>
              <w:t xml:space="preserve">Daily word aware. </w:t>
            </w:r>
          </w:p>
          <w:p w14:paraId="3FAB9E62" w14:textId="77777777" w:rsidR="003B1025" w:rsidRPr="00197E16" w:rsidRDefault="003B1025" w:rsidP="003B1025">
            <w:pPr>
              <w:pStyle w:val="ListParagraph"/>
              <w:numPr>
                <w:ilvl w:val="0"/>
                <w:numId w:val="37"/>
              </w:numPr>
              <w:rPr>
                <w:rFonts w:ascii="NTFPreCursivefk" w:hAnsi="NTFPreCursivefk"/>
                <w:sz w:val="24"/>
                <w:szCs w:val="24"/>
              </w:rPr>
            </w:pPr>
            <w:r w:rsidRPr="00197E16">
              <w:rPr>
                <w:rFonts w:ascii="NTFPreCursivefk" w:hAnsi="NTFPreCursivefk"/>
                <w:sz w:val="24"/>
                <w:szCs w:val="24"/>
              </w:rPr>
              <w:t xml:space="preserve">Nelson handwriting font. </w:t>
            </w:r>
          </w:p>
          <w:p w14:paraId="35E7FCB2"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Clear classroom routines that are consistent. </w:t>
            </w:r>
          </w:p>
          <w:p w14:paraId="1FD600D3"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Pupil’s name and eye contact established before instructions are given. </w:t>
            </w:r>
          </w:p>
          <w:p w14:paraId="6FEA4F0E"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Line of vision </w:t>
            </w:r>
          </w:p>
          <w:p w14:paraId="0AE7B2F7"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Key vocabulary taught </w:t>
            </w:r>
          </w:p>
          <w:p w14:paraId="75C97057"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Visual supports </w:t>
            </w:r>
          </w:p>
          <w:p w14:paraId="4BE7A5CD"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Adult modelling learning </w:t>
            </w:r>
          </w:p>
          <w:p w14:paraId="10D08E67"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Adults modelling language and interactions. </w:t>
            </w:r>
          </w:p>
          <w:p w14:paraId="2BF3D298"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Individual, group and partner work. </w:t>
            </w:r>
          </w:p>
          <w:p w14:paraId="43E2EE81"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Stop sign</w:t>
            </w:r>
          </w:p>
          <w:p w14:paraId="73E4AA2B"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My turn your turn sign </w:t>
            </w:r>
          </w:p>
          <w:p w14:paraId="266135A0"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Turn to your partner sign </w:t>
            </w:r>
          </w:p>
          <w:p w14:paraId="7A52F44B"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1,2,3 system for moving between carpet and seats. </w:t>
            </w:r>
          </w:p>
          <w:p w14:paraId="5B72D1C9"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lastRenderedPageBreak/>
              <w:t xml:space="preserve">Instructions given in manageable chunks. </w:t>
            </w:r>
          </w:p>
          <w:p w14:paraId="5EE705A0"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Children only expected to focus on one adult voice at a time. </w:t>
            </w:r>
          </w:p>
          <w:p w14:paraId="5FCFC3C2"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Prior learning activated. </w:t>
            </w:r>
          </w:p>
          <w:p w14:paraId="4095D440"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Child-friendly language used. </w:t>
            </w:r>
          </w:p>
          <w:p w14:paraId="4EFC6EDF"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Consistent, whole school behaviour management system. </w:t>
            </w:r>
          </w:p>
          <w:p w14:paraId="45362FC3"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Well organised classroom- tidy, clutter free, calm, equipment accessible, key learning displayed. </w:t>
            </w:r>
          </w:p>
          <w:p w14:paraId="4AD32202"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WAGOLLs</w:t>
            </w:r>
          </w:p>
          <w:p w14:paraId="20CC7C39"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Pale coloured background in flipcharts – not black on white. </w:t>
            </w:r>
          </w:p>
          <w:p w14:paraId="5FC653D9"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Single coloured backgrounds </w:t>
            </w:r>
          </w:p>
          <w:p w14:paraId="568B8E10"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Displays which reduce cognitive overload – considered colours, patterns, layout </w:t>
            </w:r>
          </w:p>
          <w:p w14:paraId="42D5DAAC"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Regulation box </w:t>
            </w:r>
          </w:p>
          <w:p w14:paraId="2132D0AD"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Fidget toys </w:t>
            </w:r>
          </w:p>
          <w:p w14:paraId="357C4EAC"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Timers </w:t>
            </w:r>
          </w:p>
          <w:p w14:paraId="7CE2DD72" w14:textId="77777777" w:rsidR="003B1025" w:rsidRPr="00A90E37"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Restorative conversations </w:t>
            </w:r>
          </w:p>
        </w:tc>
        <w:tc>
          <w:tcPr>
            <w:tcW w:w="2977" w:type="dxa"/>
          </w:tcPr>
          <w:p w14:paraId="26564AC3" w14:textId="77777777" w:rsidR="003B1025" w:rsidRPr="00197E16" w:rsidRDefault="003B1025" w:rsidP="003B1025">
            <w:pPr>
              <w:pStyle w:val="ListParagraph"/>
              <w:numPr>
                <w:ilvl w:val="0"/>
                <w:numId w:val="37"/>
              </w:numPr>
              <w:rPr>
                <w:rFonts w:ascii="NTFPreCursivefk" w:hAnsi="NTFPreCursivefk"/>
                <w:sz w:val="24"/>
                <w:szCs w:val="24"/>
              </w:rPr>
            </w:pPr>
            <w:r w:rsidRPr="00197E16">
              <w:rPr>
                <w:rFonts w:ascii="NTFPreCursivefk" w:hAnsi="NTFPreCursivefk"/>
                <w:sz w:val="24"/>
                <w:szCs w:val="24"/>
              </w:rPr>
              <w:lastRenderedPageBreak/>
              <w:t xml:space="preserve">Access to online learning programmes – TTRS </w:t>
            </w:r>
          </w:p>
          <w:p w14:paraId="577EE77E"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Access to ICT </w:t>
            </w:r>
          </w:p>
          <w:p w14:paraId="3A839FA5"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Adapted work </w:t>
            </w:r>
          </w:p>
          <w:p w14:paraId="669052BB"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Adaptive teaching strategies </w:t>
            </w:r>
          </w:p>
          <w:p w14:paraId="49C2CF50"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Appropriate pens and pencils</w:t>
            </w:r>
          </w:p>
          <w:p w14:paraId="519801CF"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Pencil grips </w:t>
            </w:r>
          </w:p>
          <w:p w14:paraId="4F8A428E" w14:textId="77777777" w:rsidR="003B1025" w:rsidRDefault="003B1025" w:rsidP="003B1025">
            <w:pPr>
              <w:pStyle w:val="ListParagraph"/>
              <w:numPr>
                <w:ilvl w:val="0"/>
                <w:numId w:val="37"/>
              </w:numPr>
              <w:rPr>
                <w:rFonts w:ascii="NTFPreCursivefk" w:hAnsi="NTFPreCursivefk"/>
                <w:sz w:val="24"/>
                <w:szCs w:val="24"/>
              </w:rPr>
            </w:pPr>
            <w:r w:rsidRPr="00817A01">
              <w:rPr>
                <w:rFonts w:ascii="NTFPreCursivefk" w:hAnsi="NTFPreCursivefk"/>
                <w:sz w:val="24"/>
                <w:szCs w:val="24"/>
              </w:rPr>
              <w:t xml:space="preserve">Booster </w:t>
            </w:r>
            <w:r>
              <w:rPr>
                <w:rFonts w:ascii="NTFPreCursivefk" w:hAnsi="NTFPreCursivefk"/>
                <w:sz w:val="24"/>
                <w:szCs w:val="24"/>
              </w:rPr>
              <w:t xml:space="preserve">groups </w:t>
            </w:r>
          </w:p>
          <w:p w14:paraId="0628320F" w14:textId="77777777" w:rsidR="003B1025" w:rsidRDefault="003B1025" w:rsidP="003B1025">
            <w:pPr>
              <w:pStyle w:val="ListParagraph"/>
              <w:numPr>
                <w:ilvl w:val="0"/>
                <w:numId w:val="37"/>
              </w:numPr>
              <w:rPr>
                <w:rFonts w:ascii="NTFPreCursivefk" w:hAnsi="NTFPreCursivefk"/>
                <w:sz w:val="24"/>
                <w:szCs w:val="24"/>
              </w:rPr>
            </w:pPr>
            <w:r w:rsidRPr="00817A01">
              <w:rPr>
                <w:rFonts w:ascii="NTFPreCursivefk" w:hAnsi="NTFPreCursivefk"/>
                <w:sz w:val="24"/>
                <w:szCs w:val="24"/>
              </w:rPr>
              <w:t>Breaks for regulating</w:t>
            </w:r>
          </w:p>
          <w:p w14:paraId="4F150F36" w14:textId="77777777" w:rsidR="003B1025" w:rsidRDefault="003B1025" w:rsidP="003B1025">
            <w:pPr>
              <w:pStyle w:val="ListParagraph"/>
              <w:numPr>
                <w:ilvl w:val="0"/>
                <w:numId w:val="37"/>
              </w:numPr>
              <w:rPr>
                <w:rFonts w:ascii="NTFPreCursivefk" w:hAnsi="NTFPreCursivefk"/>
                <w:sz w:val="24"/>
                <w:szCs w:val="24"/>
              </w:rPr>
            </w:pPr>
            <w:r w:rsidRPr="00817A01">
              <w:rPr>
                <w:rFonts w:ascii="NTFPreCursivefk" w:hAnsi="NTFPreCursivefk"/>
                <w:sz w:val="24"/>
                <w:szCs w:val="24"/>
              </w:rPr>
              <w:t>Catch up on missed work</w:t>
            </w:r>
          </w:p>
          <w:p w14:paraId="75F5796F" w14:textId="77777777" w:rsidR="003B1025" w:rsidRPr="00817A01" w:rsidRDefault="003B1025" w:rsidP="003B1025">
            <w:pPr>
              <w:pStyle w:val="ListParagraph"/>
              <w:numPr>
                <w:ilvl w:val="0"/>
                <w:numId w:val="37"/>
              </w:numPr>
              <w:rPr>
                <w:rFonts w:ascii="NTFPreCursivefk" w:hAnsi="NTFPreCursivefk"/>
                <w:sz w:val="24"/>
                <w:szCs w:val="24"/>
              </w:rPr>
            </w:pPr>
            <w:r w:rsidRPr="00817A01">
              <w:rPr>
                <w:rFonts w:ascii="NTFPreCursivefk" w:hAnsi="NTFPreCursivefk"/>
                <w:sz w:val="24"/>
                <w:szCs w:val="24"/>
              </w:rPr>
              <w:t>Dyslexia friendly strategies</w:t>
            </w:r>
          </w:p>
          <w:p w14:paraId="654089F6" w14:textId="77777777" w:rsidR="003B1025" w:rsidRPr="00817A01" w:rsidRDefault="003B1025" w:rsidP="003B1025">
            <w:pPr>
              <w:pStyle w:val="ListParagraph"/>
              <w:numPr>
                <w:ilvl w:val="0"/>
                <w:numId w:val="37"/>
              </w:numPr>
              <w:rPr>
                <w:rFonts w:ascii="NTFPreCursivefk" w:hAnsi="NTFPreCursivefk"/>
                <w:sz w:val="24"/>
                <w:szCs w:val="24"/>
              </w:rPr>
            </w:pPr>
            <w:r w:rsidRPr="00817A01">
              <w:rPr>
                <w:rFonts w:ascii="NTFPreCursivefk" w:hAnsi="NTFPreCursivefk"/>
                <w:sz w:val="24"/>
                <w:szCs w:val="24"/>
              </w:rPr>
              <w:t>Effective seating plan</w:t>
            </w:r>
          </w:p>
          <w:p w14:paraId="77F99F45" w14:textId="77777777" w:rsidR="003B1025" w:rsidRPr="00817A01" w:rsidRDefault="003B1025" w:rsidP="003B1025">
            <w:pPr>
              <w:pStyle w:val="ListParagraph"/>
              <w:numPr>
                <w:ilvl w:val="0"/>
                <w:numId w:val="37"/>
              </w:numPr>
              <w:rPr>
                <w:rFonts w:ascii="NTFPreCursivefk" w:hAnsi="NTFPreCursivefk"/>
                <w:sz w:val="24"/>
                <w:szCs w:val="24"/>
              </w:rPr>
            </w:pPr>
            <w:r w:rsidRPr="00817A01">
              <w:rPr>
                <w:rFonts w:ascii="NTFPreCursivefk" w:hAnsi="NTFPreCursivefk"/>
                <w:sz w:val="24"/>
                <w:szCs w:val="24"/>
              </w:rPr>
              <w:t>Emotion cards</w:t>
            </w:r>
          </w:p>
          <w:p w14:paraId="3E601267" w14:textId="77777777" w:rsidR="003B1025" w:rsidRPr="00817A01" w:rsidRDefault="003B1025" w:rsidP="003B1025">
            <w:pPr>
              <w:pStyle w:val="ListParagraph"/>
              <w:numPr>
                <w:ilvl w:val="0"/>
                <w:numId w:val="37"/>
              </w:numPr>
              <w:rPr>
                <w:rFonts w:ascii="NTFPreCursivefk" w:hAnsi="NTFPreCursivefk"/>
                <w:sz w:val="24"/>
                <w:szCs w:val="24"/>
              </w:rPr>
            </w:pPr>
            <w:r w:rsidRPr="00817A01">
              <w:rPr>
                <w:rFonts w:ascii="NTFPreCursivefk" w:hAnsi="NTFPreCursivefk"/>
                <w:sz w:val="24"/>
                <w:szCs w:val="24"/>
              </w:rPr>
              <w:t>In-class targeted TA support</w:t>
            </w:r>
          </w:p>
          <w:p w14:paraId="06AEC879" w14:textId="77777777" w:rsidR="003B1025" w:rsidRPr="00817A01" w:rsidRDefault="003B1025" w:rsidP="003B1025">
            <w:pPr>
              <w:pStyle w:val="ListParagraph"/>
              <w:numPr>
                <w:ilvl w:val="0"/>
                <w:numId w:val="37"/>
              </w:numPr>
              <w:rPr>
                <w:rFonts w:ascii="NTFPreCursivefk" w:hAnsi="NTFPreCursivefk"/>
                <w:sz w:val="24"/>
                <w:szCs w:val="24"/>
              </w:rPr>
            </w:pPr>
            <w:r w:rsidRPr="00817A01">
              <w:rPr>
                <w:rFonts w:ascii="NTFPreCursivefk" w:hAnsi="NTFPreCursivefk"/>
                <w:sz w:val="24"/>
                <w:szCs w:val="24"/>
              </w:rPr>
              <w:t>In-class targeted teacher support</w:t>
            </w:r>
          </w:p>
          <w:p w14:paraId="7A4D6F45" w14:textId="77777777" w:rsidR="003B1025" w:rsidRPr="00817A01" w:rsidRDefault="003B1025" w:rsidP="003B1025">
            <w:pPr>
              <w:pStyle w:val="ListParagraph"/>
              <w:numPr>
                <w:ilvl w:val="0"/>
                <w:numId w:val="37"/>
              </w:numPr>
              <w:rPr>
                <w:rFonts w:ascii="NTFPreCursivefk" w:hAnsi="NTFPreCursivefk"/>
                <w:sz w:val="24"/>
                <w:szCs w:val="24"/>
              </w:rPr>
            </w:pPr>
            <w:r w:rsidRPr="00817A01">
              <w:rPr>
                <w:rFonts w:ascii="NTFPreCursivefk" w:hAnsi="NTFPreCursivefk"/>
                <w:sz w:val="24"/>
                <w:szCs w:val="24"/>
              </w:rPr>
              <w:t>KS1 Read, Write, Inc. small group work</w:t>
            </w:r>
          </w:p>
          <w:p w14:paraId="07B29571" w14:textId="77777777" w:rsidR="003B1025" w:rsidRPr="00817A01" w:rsidRDefault="003B1025" w:rsidP="003B1025">
            <w:pPr>
              <w:pStyle w:val="ListParagraph"/>
              <w:numPr>
                <w:ilvl w:val="0"/>
                <w:numId w:val="37"/>
              </w:numPr>
              <w:rPr>
                <w:rFonts w:ascii="NTFPreCursivefk" w:hAnsi="NTFPreCursivefk"/>
                <w:sz w:val="24"/>
                <w:szCs w:val="24"/>
              </w:rPr>
            </w:pPr>
            <w:r w:rsidRPr="00817A01">
              <w:rPr>
                <w:rFonts w:ascii="NTFPreCursivefk" w:hAnsi="NTFPreCursivefk"/>
                <w:sz w:val="24"/>
                <w:szCs w:val="24"/>
              </w:rPr>
              <w:t>Manipulatives</w:t>
            </w:r>
          </w:p>
          <w:p w14:paraId="691BCEC3" w14:textId="77777777" w:rsidR="003B1025" w:rsidRDefault="003B1025" w:rsidP="003B1025">
            <w:pPr>
              <w:pStyle w:val="ListParagraph"/>
              <w:numPr>
                <w:ilvl w:val="0"/>
                <w:numId w:val="37"/>
              </w:numPr>
              <w:rPr>
                <w:rFonts w:ascii="NTFPreCursivefk" w:hAnsi="NTFPreCursivefk"/>
                <w:sz w:val="24"/>
                <w:szCs w:val="24"/>
              </w:rPr>
            </w:pPr>
            <w:r w:rsidRPr="00817A01">
              <w:rPr>
                <w:rFonts w:ascii="NTFPreCursivefk" w:hAnsi="NTFPreCursivefk"/>
                <w:sz w:val="24"/>
                <w:szCs w:val="24"/>
              </w:rPr>
              <w:t>Now/ next boards</w:t>
            </w:r>
          </w:p>
          <w:p w14:paraId="6AD81050"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Visuals to support understanding. </w:t>
            </w:r>
          </w:p>
          <w:p w14:paraId="7DF6C877" w14:textId="77777777" w:rsidR="003B1025" w:rsidRPr="00817A01" w:rsidRDefault="003B1025" w:rsidP="003B1025">
            <w:pPr>
              <w:pStyle w:val="ListParagraph"/>
              <w:numPr>
                <w:ilvl w:val="0"/>
                <w:numId w:val="37"/>
              </w:numPr>
              <w:rPr>
                <w:rFonts w:ascii="NTFPreCursivefk" w:hAnsi="NTFPreCursivefk"/>
                <w:sz w:val="24"/>
                <w:szCs w:val="24"/>
              </w:rPr>
            </w:pPr>
            <w:r w:rsidRPr="00817A01">
              <w:rPr>
                <w:rFonts w:ascii="NTFPreCursivefk" w:hAnsi="NTFPreCursivefk"/>
                <w:sz w:val="24"/>
                <w:szCs w:val="24"/>
              </w:rPr>
              <w:t>Overlays/ coloured paper, large print</w:t>
            </w:r>
          </w:p>
          <w:p w14:paraId="7F7583B9" w14:textId="77777777" w:rsidR="003B1025" w:rsidRDefault="003B1025" w:rsidP="003B1025">
            <w:pPr>
              <w:pStyle w:val="ListParagraph"/>
              <w:numPr>
                <w:ilvl w:val="0"/>
                <w:numId w:val="37"/>
              </w:numPr>
              <w:rPr>
                <w:rFonts w:ascii="NTFPreCursivefk" w:hAnsi="NTFPreCursivefk"/>
                <w:sz w:val="24"/>
                <w:szCs w:val="24"/>
              </w:rPr>
            </w:pPr>
            <w:r w:rsidRPr="00817A01">
              <w:rPr>
                <w:rFonts w:ascii="NTFPreCursivefk" w:hAnsi="NTFPreCursivefk"/>
                <w:sz w:val="24"/>
                <w:szCs w:val="24"/>
              </w:rPr>
              <w:t xml:space="preserve">Peer </w:t>
            </w:r>
            <w:r>
              <w:rPr>
                <w:rFonts w:ascii="NTFPreCursivefk" w:hAnsi="NTFPreCursivefk"/>
                <w:sz w:val="24"/>
                <w:szCs w:val="24"/>
              </w:rPr>
              <w:t>works</w:t>
            </w:r>
          </w:p>
          <w:p w14:paraId="5A4B5235"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Peer assessment </w:t>
            </w:r>
          </w:p>
          <w:p w14:paraId="169D9ACA" w14:textId="77777777" w:rsidR="003B1025" w:rsidRPr="00817A01"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Buddy system </w:t>
            </w:r>
          </w:p>
          <w:p w14:paraId="37480190" w14:textId="77777777" w:rsidR="003B1025" w:rsidRPr="00817A01" w:rsidRDefault="003B1025" w:rsidP="003B1025">
            <w:pPr>
              <w:pStyle w:val="ListParagraph"/>
              <w:numPr>
                <w:ilvl w:val="0"/>
                <w:numId w:val="37"/>
              </w:numPr>
              <w:rPr>
                <w:rFonts w:ascii="NTFPreCursivefk" w:hAnsi="NTFPreCursivefk"/>
                <w:sz w:val="24"/>
                <w:szCs w:val="24"/>
              </w:rPr>
            </w:pPr>
            <w:r w:rsidRPr="00817A01">
              <w:rPr>
                <w:rFonts w:ascii="NTFPreCursivefk" w:hAnsi="NTFPreCursivefk"/>
                <w:sz w:val="24"/>
                <w:szCs w:val="24"/>
              </w:rPr>
              <w:t>Pre/Post teaching</w:t>
            </w:r>
          </w:p>
          <w:p w14:paraId="6070C468" w14:textId="77777777" w:rsidR="003B1025" w:rsidRPr="00817A01"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lastRenderedPageBreak/>
              <w:t>One page profiles</w:t>
            </w:r>
            <w:r w:rsidRPr="00817A01">
              <w:rPr>
                <w:rFonts w:ascii="NTFPreCursivefk" w:hAnsi="NTFPreCursivefk"/>
                <w:sz w:val="24"/>
                <w:szCs w:val="24"/>
              </w:rPr>
              <w:t xml:space="preserve"> (Staff awareness of individual needs)</w:t>
            </w:r>
          </w:p>
          <w:p w14:paraId="612BB47A" w14:textId="77777777" w:rsidR="003B1025" w:rsidRPr="002A2020" w:rsidRDefault="003B1025" w:rsidP="003B1025">
            <w:pPr>
              <w:pStyle w:val="ListParagraph"/>
              <w:numPr>
                <w:ilvl w:val="0"/>
                <w:numId w:val="37"/>
              </w:numPr>
              <w:rPr>
                <w:rFonts w:ascii="NTFPreCursivefk" w:hAnsi="NTFPreCursivefk"/>
                <w:sz w:val="24"/>
                <w:szCs w:val="24"/>
              </w:rPr>
            </w:pPr>
            <w:r w:rsidRPr="00817A01">
              <w:rPr>
                <w:rFonts w:ascii="NTFPreCursivefk" w:hAnsi="NTFPreCursivefk"/>
                <w:sz w:val="24"/>
                <w:szCs w:val="24"/>
              </w:rPr>
              <w:t>Scaffolding: worked examples, word banks, writing</w:t>
            </w:r>
            <w:r>
              <w:rPr>
                <w:rFonts w:ascii="NTFPreCursivefk" w:hAnsi="NTFPreCursivefk"/>
                <w:sz w:val="24"/>
                <w:szCs w:val="24"/>
              </w:rPr>
              <w:t xml:space="preserve"> </w:t>
            </w:r>
            <w:r w:rsidRPr="002A2020">
              <w:rPr>
                <w:rFonts w:ascii="NTFPreCursivefk" w:hAnsi="NTFPreCursivefk"/>
                <w:sz w:val="24"/>
                <w:szCs w:val="24"/>
              </w:rPr>
              <w:t>frames etc</w:t>
            </w:r>
          </w:p>
          <w:p w14:paraId="64B79F55" w14:textId="77777777" w:rsidR="003B1025" w:rsidRDefault="003B1025" w:rsidP="003B1025">
            <w:pPr>
              <w:pStyle w:val="ListParagraph"/>
              <w:numPr>
                <w:ilvl w:val="0"/>
                <w:numId w:val="37"/>
              </w:numPr>
              <w:rPr>
                <w:rFonts w:ascii="NTFPreCursivefk" w:hAnsi="NTFPreCursivefk"/>
                <w:sz w:val="24"/>
                <w:szCs w:val="24"/>
              </w:rPr>
            </w:pPr>
            <w:r w:rsidRPr="00817A01">
              <w:rPr>
                <w:rFonts w:ascii="NTFPreCursivefk" w:hAnsi="NTFPreCursivefk"/>
                <w:sz w:val="24"/>
                <w:szCs w:val="24"/>
              </w:rPr>
              <w:t>Short sentences/ instructions</w:t>
            </w:r>
          </w:p>
          <w:p w14:paraId="7368791C" w14:textId="77777777" w:rsidR="003B1025" w:rsidRPr="00817A01"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Chunked instructions and chunked tasks </w:t>
            </w:r>
          </w:p>
          <w:p w14:paraId="09FB2355" w14:textId="77777777" w:rsidR="003B1025" w:rsidRPr="00817A01" w:rsidRDefault="003B1025" w:rsidP="003B1025">
            <w:pPr>
              <w:pStyle w:val="ListParagraph"/>
              <w:numPr>
                <w:ilvl w:val="0"/>
                <w:numId w:val="37"/>
              </w:numPr>
              <w:rPr>
                <w:rFonts w:ascii="NTFPreCursivefk" w:hAnsi="NTFPreCursivefk"/>
                <w:sz w:val="24"/>
                <w:szCs w:val="24"/>
              </w:rPr>
            </w:pPr>
            <w:r w:rsidRPr="00817A01">
              <w:rPr>
                <w:rFonts w:ascii="NTFPreCursivefk" w:hAnsi="NTFPreCursivefk"/>
                <w:sz w:val="24"/>
                <w:szCs w:val="24"/>
              </w:rPr>
              <w:t>Shorter inputs</w:t>
            </w:r>
          </w:p>
          <w:p w14:paraId="0287269C" w14:textId="77777777" w:rsidR="003B1025" w:rsidRDefault="003B1025" w:rsidP="003B1025">
            <w:pPr>
              <w:pStyle w:val="ListParagraph"/>
              <w:numPr>
                <w:ilvl w:val="0"/>
                <w:numId w:val="37"/>
              </w:numPr>
              <w:rPr>
                <w:rFonts w:ascii="NTFPreCursivefk" w:hAnsi="NTFPreCursivefk"/>
                <w:sz w:val="24"/>
                <w:szCs w:val="24"/>
              </w:rPr>
            </w:pPr>
            <w:r w:rsidRPr="00817A01">
              <w:rPr>
                <w:rFonts w:ascii="NTFPreCursivefk" w:hAnsi="NTFPreCursivefk"/>
                <w:sz w:val="24"/>
                <w:szCs w:val="24"/>
              </w:rPr>
              <w:t>Task planners</w:t>
            </w:r>
          </w:p>
          <w:p w14:paraId="15E0E107"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Models and images</w:t>
            </w:r>
          </w:p>
          <w:p w14:paraId="6F257F6B" w14:textId="77777777" w:rsidR="003B1025" w:rsidRPr="002A2020"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Coloured overlays </w:t>
            </w:r>
          </w:p>
        </w:tc>
        <w:tc>
          <w:tcPr>
            <w:tcW w:w="2986" w:type="dxa"/>
          </w:tcPr>
          <w:p w14:paraId="0C960D5B" w14:textId="77777777" w:rsidR="003B1025" w:rsidRDefault="003B1025" w:rsidP="003B1025">
            <w:pPr>
              <w:pStyle w:val="ListParagraph"/>
              <w:numPr>
                <w:ilvl w:val="0"/>
                <w:numId w:val="37"/>
              </w:numPr>
              <w:rPr>
                <w:rFonts w:ascii="NTFPreCursivefk" w:hAnsi="NTFPreCursivefk"/>
                <w:sz w:val="24"/>
                <w:szCs w:val="32"/>
              </w:rPr>
            </w:pPr>
            <w:r>
              <w:rPr>
                <w:rFonts w:ascii="NTFPreCursivefk" w:hAnsi="NTFPreCursivefk"/>
                <w:sz w:val="24"/>
                <w:szCs w:val="32"/>
              </w:rPr>
              <w:lastRenderedPageBreak/>
              <w:t xml:space="preserve">Adaptive planning, activities, delivery and outcomes </w:t>
            </w:r>
          </w:p>
          <w:p w14:paraId="738B1BAB" w14:textId="77777777" w:rsidR="003B1025" w:rsidRDefault="003B1025" w:rsidP="003B1025">
            <w:pPr>
              <w:pStyle w:val="ListParagraph"/>
              <w:numPr>
                <w:ilvl w:val="0"/>
                <w:numId w:val="37"/>
              </w:numPr>
              <w:rPr>
                <w:rFonts w:ascii="NTFPreCursivefk" w:hAnsi="NTFPreCursivefk"/>
                <w:sz w:val="24"/>
                <w:szCs w:val="32"/>
              </w:rPr>
            </w:pPr>
            <w:r>
              <w:rPr>
                <w:rFonts w:ascii="NTFPreCursivefk" w:hAnsi="NTFPreCursivefk"/>
                <w:sz w:val="24"/>
                <w:szCs w:val="32"/>
              </w:rPr>
              <w:t xml:space="preserve">Variety of language stimuli </w:t>
            </w:r>
          </w:p>
          <w:p w14:paraId="3AB1777E" w14:textId="77777777" w:rsidR="003B1025" w:rsidRDefault="003B1025" w:rsidP="003B1025">
            <w:pPr>
              <w:pStyle w:val="ListParagraph"/>
              <w:numPr>
                <w:ilvl w:val="0"/>
                <w:numId w:val="37"/>
              </w:numPr>
              <w:rPr>
                <w:rFonts w:ascii="NTFPreCursivefk" w:hAnsi="NTFPreCursivefk"/>
                <w:sz w:val="24"/>
                <w:szCs w:val="32"/>
              </w:rPr>
            </w:pPr>
            <w:r>
              <w:rPr>
                <w:rFonts w:ascii="NTFPreCursivefk" w:hAnsi="NTFPreCursivefk"/>
                <w:sz w:val="24"/>
                <w:szCs w:val="32"/>
              </w:rPr>
              <w:t xml:space="preserve">Visual stimuli </w:t>
            </w:r>
          </w:p>
          <w:p w14:paraId="4541E6BA" w14:textId="77777777" w:rsidR="003B1025" w:rsidRDefault="003B1025" w:rsidP="003B1025">
            <w:pPr>
              <w:pStyle w:val="ListParagraph"/>
              <w:numPr>
                <w:ilvl w:val="0"/>
                <w:numId w:val="37"/>
              </w:numPr>
              <w:rPr>
                <w:rFonts w:ascii="NTFPreCursivefk" w:hAnsi="NTFPreCursivefk"/>
                <w:sz w:val="24"/>
                <w:szCs w:val="32"/>
              </w:rPr>
            </w:pPr>
            <w:r>
              <w:rPr>
                <w:rFonts w:ascii="NTFPreCursivefk" w:hAnsi="NTFPreCursivefk"/>
                <w:sz w:val="24"/>
                <w:szCs w:val="32"/>
              </w:rPr>
              <w:t>Talking partners</w:t>
            </w:r>
          </w:p>
          <w:p w14:paraId="0C3D5221" w14:textId="77777777" w:rsidR="003B1025" w:rsidRDefault="003B1025" w:rsidP="003B1025">
            <w:pPr>
              <w:pStyle w:val="ListParagraph"/>
              <w:numPr>
                <w:ilvl w:val="0"/>
                <w:numId w:val="37"/>
              </w:numPr>
              <w:rPr>
                <w:rFonts w:ascii="NTFPreCursivefk" w:hAnsi="NTFPreCursivefk"/>
                <w:sz w:val="24"/>
                <w:szCs w:val="32"/>
              </w:rPr>
            </w:pPr>
            <w:r>
              <w:rPr>
                <w:rFonts w:ascii="NTFPreCursivefk" w:hAnsi="NTFPreCursivefk"/>
                <w:sz w:val="24"/>
                <w:szCs w:val="32"/>
              </w:rPr>
              <w:t xml:space="preserve">Talking tins </w:t>
            </w:r>
          </w:p>
          <w:p w14:paraId="27846653" w14:textId="77777777" w:rsidR="003B1025" w:rsidRDefault="003B1025" w:rsidP="003B1025">
            <w:pPr>
              <w:pStyle w:val="ListParagraph"/>
              <w:numPr>
                <w:ilvl w:val="0"/>
                <w:numId w:val="37"/>
              </w:numPr>
              <w:rPr>
                <w:rFonts w:ascii="NTFPreCursivefk" w:hAnsi="NTFPreCursivefk"/>
                <w:sz w:val="24"/>
                <w:szCs w:val="32"/>
              </w:rPr>
            </w:pPr>
            <w:r>
              <w:rPr>
                <w:rFonts w:ascii="NTFPreCursivefk" w:hAnsi="NTFPreCursivefk"/>
                <w:sz w:val="24"/>
                <w:szCs w:val="32"/>
              </w:rPr>
              <w:t xml:space="preserve">Modelled communication and interaction </w:t>
            </w:r>
          </w:p>
          <w:p w14:paraId="1D5649AF" w14:textId="77777777" w:rsidR="003B1025" w:rsidRDefault="003B1025" w:rsidP="003B1025">
            <w:pPr>
              <w:pStyle w:val="ListParagraph"/>
              <w:numPr>
                <w:ilvl w:val="0"/>
                <w:numId w:val="37"/>
              </w:numPr>
              <w:rPr>
                <w:rFonts w:ascii="NTFPreCursivefk" w:hAnsi="NTFPreCursivefk"/>
                <w:sz w:val="24"/>
                <w:szCs w:val="32"/>
              </w:rPr>
            </w:pPr>
            <w:r>
              <w:rPr>
                <w:rFonts w:ascii="NTFPreCursivefk" w:hAnsi="NTFPreCursivefk"/>
                <w:sz w:val="24"/>
                <w:szCs w:val="32"/>
              </w:rPr>
              <w:t xml:space="preserve">Group and class discussions </w:t>
            </w:r>
          </w:p>
          <w:p w14:paraId="125575A6" w14:textId="77777777" w:rsidR="003B1025" w:rsidRDefault="003B1025" w:rsidP="003B1025">
            <w:pPr>
              <w:pStyle w:val="ListParagraph"/>
              <w:numPr>
                <w:ilvl w:val="0"/>
                <w:numId w:val="37"/>
              </w:numPr>
              <w:rPr>
                <w:rFonts w:ascii="NTFPreCursivefk" w:hAnsi="NTFPreCursivefk"/>
                <w:sz w:val="24"/>
                <w:szCs w:val="32"/>
              </w:rPr>
            </w:pPr>
            <w:r>
              <w:rPr>
                <w:rFonts w:ascii="NTFPreCursivefk" w:hAnsi="NTFPreCursivefk"/>
                <w:sz w:val="24"/>
                <w:szCs w:val="32"/>
              </w:rPr>
              <w:t xml:space="preserve">Role play areas </w:t>
            </w:r>
          </w:p>
          <w:p w14:paraId="738F282F" w14:textId="77777777" w:rsidR="003B1025" w:rsidRDefault="003B1025" w:rsidP="003B1025">
            <w:pPr>
              <w:pStyle w:val="ListParagraph"/>
              <w:numPr>
                <w:ilvl w:val="0"/>
                <w:numId w:val="37"/>
              </w:numPr>
              <w:rPr>
                <w:rFonts w:ascii="NTFPreCursivefk" w:hAnsi="NTFPreCursivefk"/>
                <w:sz w:val="24"/>
                <w:szCs w:val="32"/>
              </w:rPr>
            </w:pPr>
            <w:r>
              <w:rPr>
                <w:rFonts w:ascii="NTFPreCursivefk" w:hAnsi="NTFPreCursivefk"/>
                <w:sz w:val="24"/>
                <w:szCs w:val="32"/>
              </w:rPr>
              <w:t xml:space="preserve">Cross-curricular links </w:t>
            </w:r>
          </w:p>
          <w:p w14:paraId="56058CD5" w14:textId="77777777" w:rsidR="003B1025" w:rsidRPr="002A2020"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32"/>
              </w:rPr>
              <w:t>Word aware</w:t>
            </w:r>
          </w:p>
          <w:p w14:paraId="2DF8A7AA" w14:textId="77777777" w:rsidR="003B1025" w:rsidRPr="002A2020" w:rsidRDefault="003B1025" w:rsidP="003B1025">
            <w:pPr>
              <w:pStyle w:val="ListParagraph"/>
              <w:numPr>
                <w:ilvl w:val="0"/>
                <w:numId w:val="37"/>
              </w:numPr>
              <w:rPr>
                <w:rFonts w:ascii="NTFPreCursivefk" w:hAnsi="NTFPreCursivefk"/>
                <w:sz w:val="24"/>
                <w:szCs w:val="24"/>
              </w:rPr>
            </w:pPr>
            <w:r w:rsidRPr="002A2020">
              <w:rPr>
                <w:rFonts w:ascii="NTFPreCursivefk" w:hAnsi="NTFPreCursivefk"/>
                <w:sz w:val="24"/>
                <w:szCs w:val="24"/>
              </w:rPr>
              <w:t>Chunked learning</w:t>
            </w:r>
          </w:p>
          <w:p w14:paraId="3744E7E5" w14:textId="77777777" w:rsidR="003B1025" w:rsidRPr="002A2020" w:rsidRDefault="003B1025" w:rsidP="003B1025">
            <w:pPr>
              <w:pStyle w:val="ListParagraph"/>
              <w:numPr>
                <w:ilvl w:val="0"/>
                <w:numId w:val="37"/>
              </w:numPr>
              <w:rPr>
                <w:rFonts w:ascii="NTFPreCursivefk" w:hAnsi="NTFPreCursivefk"/>
                <w:sz w:val="24"/>
                <w:szCs w:val="24"/>
              </w:rPr>
            </w:pPr>
            <w:r w:rsidRPr="002A2020">
              <w:rPr>
                <w:rFonts w:ascii="NTFPreCursivefk" w:hAnsi="NTFPreCursivefk"/>
                <w:sz w:val="24"/>
                <w:szCs w:val="24"/>
              </w:rPr>
              <w:t>Colourful semantics</w:t>
            </w:r>
          </w:p>
          <w:p w14:paraId="69810C70" w14:textId="77777777" w:rsidR="003B1025" w:rsidRPr="002A2020" w:rsidRDefault="003B1025" w:rsidP="003B1025">
            <w:pPr>
              <w:pStyle w:val="ListParagraph"/>
              <w:numPr>
                <w:ilvl w:val="0"/>
                <w:numId w:val="37"/>
              </w:numPr>
              <w:rPr>
                <w:rFonts w:ascii="NTFPreCursivefk" w:hAnsi="NTFPreCursivefk"/>
                <w:sz w:val="24"/>
                <w:szCs w:val="24"/>
              </w:rPr>
            </w:pPr>
            <w:r w:rsidRPr="002A2020">
              <w:rPr>
                <w:rFonts w:ascii="NTFPreCursivefk" w:hAnsi="NTFPreCursivefk"/>
                <w:sz w:val="24"/>
                <w:szCs w:val="24"/>
              </w:rPr>
              <w:t>Communication boards</w:t>
            </w:r>
          </w:p>
          <w:p w14:paraId="16C71322" w14:textId="77777777" w:rsidR="003B1025" w:rsidRPr="002A2020" w:rsidRDefault="003B1025" w:rsidP="003B1025">
            <w:pPr>
              <w:pStyle w:val="ListParagraph"/>
              <w:numPr>
                <w:ilvl w:val="0"/>
                <w:numId w:val="37"/>
              </w:numPr>
              <w:rPr>
                <w:rFonts w:ascii="NTFPreCursivefk" w:hAnsi="NTFPreCursivefk"/>
                <w:sz w:val="24"/>
                <w:szCs w:val="24"/>
              </w:rPr>
            </w:pPr>
            <w:r w:rsidRPr="002A2020">
              <w:rPr>
                <w:rFonts w:ascii="NTFPreCursivefk" w:hAnsi="NTFPreCursivefk"/>
                <w:sz w:val="24"/>
                <w:szCs w:val="24"/>
              </w:rPr>
              <w:t>Direct instruction of vocabulary</w:t>
            </w:r>
          </w:p>
          <w:p w14:paraId="6E35CF26" w14:textId="77777777" w:rsidR="003B1025" w:rsidRPr="002A2020" w:rsidRDefault="003B1025" w:rsidP="003B1025">
            <w:pPr>
              <w:pStyle w:val="ListParagraph"/>
              <w:numPr>
                <w:ilvl w:val="0"/>
                <w:numId w:val="37"/>
              </w:numPr>
              <w:rPr>
                <w:rFonts w:ascii="NTFPreCursivefk" w:hAnsi="NTFPreCursivefk"/>
                <w:sz w:val="24"/>
                <w:szCs w:val="24"/>
              </w:rPr>
            </w:pPr>
            <w:r w:rsidRPr="002A2020">
              <w:rPr>
                <w:rFonts w:ascii="NTFPreCursivefk" w:hAnsi="NTFPreCursivefk"/>
                <w:sz w:val="24"/>
                <w:szCs w:val="24"/>
              </w:rPr>
              <w:t>Parent partnerships</w:t>
            </w:r>
          </w:p>
          <w:p w14:paraId="2158CFCE" w14:textId="77777777" w:rsidR="003B1025" w:rsidRPr="002A2020"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One page profiles</w:t>
            </w:r>
            <w:r w:rsidRPr="002A2020">
              <w:rPr>
                <w:rFonts w:ascii="NTFPreCursivefk" w:hAnsi="NTFPreCursivefk"/>
                <w:sz w:val="24"/>
                <w:szCs w:val="24"/>
              </w:rPr>
              <w:t xml:space="preserve"> (Staff awareness of individual needs)</w:t>
            </w:r>
          </w:p>
          <w:p w14:paraId="6728D3FF" w14:textId="77777777" w:rsidR="003B1025" w:rsidRPr="002A2020" w:rsidRDefault="003B1025" w:rsidP="003B1025">
            <w:pPr>
              <w:pStyle w:val="ListParagraph"/>
              <w:numPr>
                <w:ilvl w:val="0"/>
                <w:numId w:val="37"/>
              </w:numPr>
              <w:rPr>
                <w:rFonts w:ascii="NTFPreCursivefk" w:hAnsi="NTFPreCursivefk"/>
                <w:sz w:val="24"/>
                <w:szCs w:val="24"/>
              </w:rPr>
            </w:pPr>
            <w:r w:rsidRPr="002A2020">
              <w:rPr>
                <w:rFonts w:ascii="NTFPreCursivefk" w:hAnsi="NTFPreCursivefk"/>
                <w:sz w:val="24"/>
                <w:szCs w:val="24"/>
              </w:rPr>
              <w:t>Reduced language</w:t>
            </w:r>
          </w:p>
          <w:p w14:paraId="2459C663" w14:textId="77777777" w:rsidR="003B1025" w:rsidRPr="00197E16" w:rsidRDefault="003B1025" w:rsidP="003B1025">
            <w:pPr>
              <w:pStyle w:val="ListParagraph"/>
              <w:numPr>
                <w:ilvl w:val="0"/>
                <w:numId w:val="37"/>
              </w:numPr>
              <w:rPr>
                <w:rFonts w:ascii="NTFPreCursivefk" w:hAnsi="NTFPreCursivefk"/>
                <w:sz w:val="24"/>
                <w:szCs w:val="24"/>
              </w:rPr>
            </w:pPr>
            <w:r w:rsidRPr="002A2020">
              <w:rPr>
                <w:rFonts w:ascii="NTFPreCursivefk" w:hAnsi="NTFPreCursivefk"/>
                <w:sz w:val="24"/>
                <w:szCs w:val="24"/>
              </w:rPr>
              <w:t>Visuals to support-</w:t>
            </w:r>
            <w:proofErr w:type="spellStart"/>
            <w:r w:rsidRPr="002A2020">
              <w:rPr>
                <w:rFonts w:ascii="NTFPreCursivefk" w:hAnsi="NTFPreCursivefk"/>
                <w:sz w:val="24"/>
                <w:szCs w:val="24"/>
              </w:rPr>
              <w:t>Widgit</w:t>
            </w:r>
            <w:proofErr w:type="spellEnd"/>
          </w:p>
        </w:tc>
        <w:tc>
          <w:tcPr>
            <w:tcW w:w="3109" w:type="dxa"/>
          </w:tcPr>
          <w:p w14:paraId="231C9B42" w14:textId="77777777" w:rsidR="003B1025" w:rsidRDefault="003B1025" w:rsidP="003B1025">
            <w:pPr>
              <w:pStyle w:val="ListParagraph"/>
              <w:numPr>
                <w:ilvl w:val="0"/>
                <w:numId w:val="37"/>
              </w:numPr>
              <w:rPr>
                <w:rFonts w:ascii="NTFPreCursivefk" w:hAnsi="NTFPreCursivefk"/>
                <w:sz w:val="24"/>
                <w:szCs w:val="32"/>
              </w:rPr>
            </w:pPr>
            <w:r>
              <w:rPr>
                <w:rFonts w:ascii="NTFPreCursivefk" w:hAnsi="NTFPreCursivefk"/>
                <w:sz w:val="24"/>
                <w:szCs w:val="32"/>
              </w:rPr>
              <w:t>Whole school behaviour policy and reward system</w:t>
            </w:r>
          </w:p>
          <w:p w14:paraId="1B7CFDE8" w14:textId="77777777" w:rsidR="003B1025" w:rsidRDefault="003B1025" w:rsidP="003B1025">
            <w:pPr>
              <w:pStyle w:val="ListParagraph"/>
              <w:numPr>
                <w:ilvl w:val="0"/>
                <w:numId w:val="37"/>
              </w:numPr>
              <w:rPr>
                <w:rFonts w:ascii="NTFPreCursivefk" w:hAnsi="NTFPreCursivefk"/>
                <w:sz w:val="24"/>
                <w:szCs w:val="32"/>
              </w:rPr>
            </w:pPr>
            <w:r>
              <w:rPr>
                <w:rFonts w:ascii="NTFPreCursivefk" w:hAnsi="NTFPreCursivefk"/>
                <w:sz w:val="24"/>
                <w:szCs w:val="32"/>
              </w:rPr>
              <w:t xml:space="preserve">JIGSAW lessons </w:t>
            </w:r>
          </w:p>
          <w:p w14:paraId="25257956" w14:textId="77777777" w:rsidR="003B1025" w:rsidRDefault="003B1025" w:rsidP="003B1025">
            <w:pPr>
              <w:pStyle w:val="ListParagraph"/>
              <w:numPr>
                <w:ilvl w:val="0"/>
                <w:numId w:val="37"/>
              </w:numPr>
              <w:rPr>
                <w:rFonts w:ascii="NTFPreCursivefk" w:hAnsi="NTFPreCursivefk"/>
                <w:sz w:val="24"/>
                <w:szCs w:val="32"/>
              </w:rPr>
            </w:pPr>
            <w:r>
              <w:rPr>
                <w:rFonts w:ascii="NTFPreCursivefk" w:hAnsi="NTFPreCursivefk"/>
                <w:sz w:val="24"/>
                <w:szCs w:val="32"/>
              </w:rPr>
              <w:t xml:space="preserve">Circle times </w:t>
            </w:r>
          </w:p>
          <w:p w14:paraId="29AC99BB" w14:textId="77777777" w:rsidR="003B1025" w:rsidRDefault="003B1025" w:rsidP="003B1025">
            <w:pPr>
              <w:pStyle w:val="ListParagraph"/>
              <w:numPr>
                <w:ilvl w:val="0"/>
                <w:numId w:val="37"/>
              </w:numPr>
              <w:rPr>
                <w:rFonts w:ascii="NTFPreCursivefk" w:hAnsi="NTFPreCursivefk"/>
                <w:sz w:val="24"/>
                <w:szCs w:val="32"/>
              </w:rPr>
            </w:pPr>
            <w:r>
              <w:rPr>
                <w:rFonts w:ascii="NTFPreCursivefk" w:hAnsi="NTFPreCursivefk"/>
                <w:sz w:val="24"/>
                <w:szCs w:val="32"/>
              </w:rPr>
              <w:t>Friendship pod</w:t>
            </w:r>
          </w:p>
          <w:p w14:paraId="5D926B55" w14:textId="77777777" w:rsidR="003B1025" w:rsidRDefault="003B1025" w:rsidP="003B1025">
            <w:pPr>
              <w:pStyle w:val="ListParagraph"/>
              <w:numPr>
                <w:ilvl w:val="0"/>
                <w:numId w:val="37"/>
              </w:numPr>
              <w:rPr>
                <w:rFonts w:ascii="NTFPreCursivefk" w:hAnsi="NTFPreCursivefk"/>
                <w:sz w:val="24"/>
                <w:szCs w:val="32"/>
              </w:rPr>
            </w:pPr>
            <w:r>
              <w:rPr>
                <w:rFonts w:ascii="NTFPreCursivefk" w:hAnsi="NTFPreCursivefk"/>
                <w:sz w:val="24"/>
                <w:szCs w:val="32"/>
              </w:rPr>
              <w:t xml:space="preserve">SAS crew </w:t>
            </w:r>
          </w:p>
          <w:p w14:paraId="552C71E5" w14:textId="77777777" w:rsidR="003B1025" w:rsidRDefault="003B1025" w:rsidP="003B1025">
            <w:pPr>
              <w:pStyle w:val="ListParagraph"/>
              <w:numPr>
                <w:ilvl w:val="0"/>
                <w:numId w:val="37"/>
              </w:numPr>
              <w:rPr>
                <w:rFonts w:ascii="NTFPreCursivefk" w:hAnsi="NTFPreCursivefk"/>
                <w:sz w:val="24"/>
                <w:szCs w:val="32"/>
              </w:rPr>
            </w:pPr>
            <w:r>
              <w:rPr>
                <w:rFonts w:ascii="NTFPreCursivefk" w:hAnsi="NTFPreCursivefk"/>
                <w:sz w:val="24"/>
                <w:szCs w:val="32"/>
              </w:rPr>
              <w:t xml:space="preserve">Playground pals </w:t>
            </w:r>
          </w:p>
          <w:p w14:paraId="251A4C1D" w14:textId="77777777" w:rsidR="003B1025" w:rsidRDefault="003B1025" w:rsidP="003B1025">
            <w:pPr>
              <w:pStyle w:val="ListParagraph"/>
              <w:numPr>
                <w:ilvl w:val="0"/>
                <w:numId w:val="37"/>
              </w:numPr>
              <w:rPr>
                <w:rFonts w:ascii="NTFPreCursivefk" w:hAnsi="NTFPreCursivefk"/>
                <w:sz w:val="24"/>
                <w:szCs w:val="32"/>
              </w:rPr>
            </w:pPr>
            <w:r>
              <w:rPr>
                <w:rFonts w:ascii="NTFPreCursivefk" w:hAnsi="NTFPreCursivefk"/>
                <w:sz w:val="24"/>
                <w:szCs w:val="32"/>
              </w:rPr>
              <w:t xml:space="preserve">Bullying forms </w:t>
            </w:r>
          </w:p>
          <w:p w14:paraId="7CE6B9EA" w14:textId="77777777" w:rsidR="003B1025" w:rsidRDefault="003B1025" w:rsidP="003B1025">
            <w:pPr>
              <w:pStyle w:val="ListParagraph"/>
              <w:numPr>
                <w:ilvl w:val="0"/>
                <w:numId w:val="37"/>
              </w:numPr>
              <w:rPr>
                <w:rFonts w:ascii="NTFPreCursivefk" w:hAnsi="NTFPreCursivefk"/>
                <w:sz w:val="24"/>
                <w:szCs w:val="32"/>
              </w:rPr>
            </w:pPr>
            <w:r>
              <w:rPr>
                <w:rFonts w:ascii="NTFPreCursivefk" w:hAnsi="NTFPreCursivefk"/>
                <w:sz w:val="24"/>
                <w:szCs w:val="32"/>
              </w:rPr>
              <w:t xml:space="preserve">Outdoor learning </w:t>
            </w:r>
          </w:p>
          <w:p w14:paraId="3A774DDA" w14:textId="77777777" w:rsidR="003B1025" w:rsidRDefault="003B1025" w:rsidP="003B1025">
            <w:pPr>
              <w:pStyle w:val="ListParagraph"/>
              <w:numPr>
                <w:ilvl w:val="0"/>
                <w:numId w:val="37"/>
              </w:numPr>
              <w:rPr>
                <w:rFonts w:ascii="NTFPreCursivefk" w:hAnsi="NTFPreCursivefk"/>
                <w:sz w:val="24"/>
                <w:szCs w:val="32"/>
              </w:rPr>
            </w:pPr>
            <w:r>
              <w:rPr>
                <w:rFonts w:ascii="NTFPreCursivefk" w:hAnsi="NTFPreCursivefk"/>
                <w:sz w:val="24"/>
                <w:szCs w:val="32"/>
              </w:rPr>
              <w:t>Growth mindset work</w:t>
            </w:r>
          </w:p>
          <w:p w14:paraId="0DF28A2D"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Daily check in </w:t>
            </w:r>
          </w:p>
          <w:p w14:paraId="2CAB9BFE"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Regulation box</w:t>
            </w:r>
          </w:p>
          <w:p w14:paraId="4E8C293A" w14:textId="77777777" w:rsidR="003B1025"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Calm zone in the classroom</w:t>
            </w:r>
          </w:p>
          <w:p w14:paraId="72167A9F" w14:textId="77777777" w:rsidR="003B1025" w:rsidRPr="002A2020"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Movement breaks </w:t>
            </w:r>
          </w:p>
          <w:p w14:paraId="636B1CD2" w14:textId="77777777" w:rsidR="003B1025" w:rsidRPr="002A2020" w:rsidRDefault="003B1025" w:rsidP="003B1025">
            <w:pPr>
              <w:pStyle w:val="ListParagraph"/>
              <w:numPr>
                <w:ilvl w:val="0"/>
                <w:numId w:val="37"/>
              </w:numPr>
              <w:rPr>
                <w:rFonts w:ascii="NTFPreCursivefk" w:hAnsi="NTFPreCursivefk"/>
                <w:sz w:val="24"/>
                <w:szCs w:val="24"/>
              </w:rPr>
            </w:pPr>
            <w:r w:rsidRPr="002A2020">
              <w:rPr>
                <w:rFonts w:ascii="NTFPreCursivefk" w:hAnsi="NTFPreCursivefk"/>
                <w:sz w:val="24"/>
                <w:szCs w:val="24"/>
              </w:rPr>
              <w:t>Circle Time</w:t>
            </w:r>
          </w:p>
          <w:p w14:paraId="1F3D9642" w14:textId="77777777" w:rsidR="003B1025" w:rsidRPr="002A2020" w:rsidRDefault="003B1025" w:rsidP="003B1025">
            <w:pPr>
              <w:pStyle w:val="ListParagraph"/>
              <w:numPr>
                <w:ilvl w:val="0"/>
                <w:numId w:val="37"/>
              </w:numPr>
              <w:rPr>
                <w:rFonts w:ascii="NTFPreCursivefk" w:hAnsi="NTFPreCursivefk"/>
                <w:sz w:val="24"/>
                <w:szCs w:val="24"/>
              </w:rPr>
            </w:pPr>
            <w:r w:rsidRPr="002A2020">
              <w:rPr>
                <w:rFonts w:ascii="NTFPreCursivefk" w:hAnsi="NTFPreCursivefk"/>
                <w:sz w:val="24"/>
                <w:szCs w:val="24"/>
              </w:rPr>
              <w:t>Class responsibilities</w:t>
            </w:r>
          </w:p>
          <w:p w14:paraId="18BA2005" w14:textId="77777777" w:rsidR="003B1025" w:rsidRPr="002A2020" w:rsidRDefault="003B1025" w:rsidP="003B1025">
            <w:pPr>
              <w:pStyle w:val="ListParagraph"/>
              <w:numPr>
                <w:ilvl w:val="0"/>
                <w:numId w:val="37"/>
              </w:numPr>
              <w:rPr>
                <w:rFonts w:ascii="NTFPreCursivefk" w:hAnsi="NTFPreCursivefk"/>
                <w:sz w:val="24"/>
                <w:szCs w:val="24"/>
              </w:rPr>
            </w:pPr>
            <w:r w:rsidRPr="002A2020">
              <w:rPr>
                <w:rFonts w:ascii="NTFPreCursivefk" w:hAnsi="NTFPreCursivefk"/>
                <w:sz w:val="24"/>
                <w:szCs w:val="24"/>
              </w:rPr>
              <w:t>Emotion</w:t>
            </w:r>
            <w:r>
              <w:rPr>
                <w:rFonts w:ascii="NTFPreCursivefk" w:hAnsi="NTFPreCursivefk"/>
                <w:sz w:val="24"/>
                <w:szCs w:val="24"/>
              </w:rPr>
              <w:t xml:space="preserve"> thermometer</w:t>
            </w:r>
            <w:r w:rsidRPr="002A2020">
              <w:rPr>
                <w:rFonts w:ascii="NTFPreCursivefk" w:hAnsi="NTFPreCursivefk"/>
                <w:sz w:val="24"/>
                <w:szCs w:val="24"/>
              </w:rPr>
              <w:t xml:space="preserve"> chart</w:t>
            </w:r>
          </w:p>
          <w:p w14:paraId="376B2294" w14:textId="77777777" w:rsidR="003B1025" w:rsidRDefault="003B1025" w:rsidP="003B1025">
            <w:pPr>
              <w:pStyle w:val="ListParagraph"/>
              <w:numPr>
                <w:ilvl w:val="0"/>
                <w:numId w:val="37"/>
              </w:numPr>
              <w:rPr>
                <w:rFonts w:ascii="NTFPreCursivefk" w:hAnsi="NTFPreCursivefk"/>
                <w:sz w:val="24"/>
                <w:szCs w:val="24"/>
              </w:rPr>
            </w:pPr>
            <w:r w:rsidRPr="002A2020">
              <w:rPr>
                <w:rFonts w:ascii="NTFPreCursivefk" w:hAnsi="NTFPreCursivefk"/>
                <w:sz w:val="24"/>
                <w:szCs w:val="24"/>
              </w:rPr>
              <w:t>Extra-curricular clubs</w:t>
            </w:r>
          </w:p>
          <w:p w14:paraId="241A5B8A" w14:textId="77777777" w:rsidR="003B1025" w:rsidRPr="002A2020"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School values work </w:t>
            </w:r>
          </w:p>
          <w:p w14:paraId="22367375" w14:textId="77777777" w:rsidR="003B1025" w:rsidRPr="002A2020"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 xml:space="preserve">Co-regulation strategies </w:t>
            </w:r>
          </w:p>
          <w:p w14:paraId="1DF81D6F" w14:textId="77777777" w:rsidR="003B1025" w:rsidRPr="002A2020" w:rsidRDefault="003B1025" w:rsidP="003B1025">
            <w:pPr>
              <w:pStyle w:val="ListParagraph"/>
              <w:numPr>
                <w:ilvl w:val="0"/>
                <w:numId w:val="37"/>
              </w:numPr>
              <w:rPr>
                <w:rFonts w:ascii="NTFPreCursivefk" w:hAnsi="NTFPreCursivefk"/>
                <w:sz w:val="24"/>
                <w:szCs w:val="24"/>
              </w:rPr>
            </w:pPr>
            <w:r w:rsidRPr="002A2020">
              <w:rPr>
                <w:rFonts w:ascii="NTFPreCursivefk" w:hAnsi="NTFPreCursivefk"/>
                <w:sz w:val="24"/>
                <w:szCs w:val="24"/>
              </w:rPr>
              <w:t>Modelling coping strategies</w:t>
            </w:r>
          </w:p>
          <w:p w14:paraId="528DDB34" w14:textId="77777777" w:rsidR="003B1025" w:rsidRPr="002A2020" w:rsidRDefault="003B1025" w:rsidP="003B1025">
            <w:pPr>
              <w:pStyle w:val="ListParagraph"/>
              <w:numPr>
                <w:ilvl w:val="0"/>
                <w:numId w:val="37"/>
              </w:numPr>
              <w:rPr>
                <w:rFonts w:ascii="NTFPreCursivefk" w:hAnsi="NTFPreCursivefk"/>
                <w:sz w:val="24"/>
                <w:szCs w:val="24"/>
              </w:rPr>
            </w:pPr>
            <w:r w:rsidRPr="002A2020">
              <w:rPr>
                <w:rFonts w:ascii="NTFPreCursivefk" w:hAnsi="NTFPreCursivefk"/>
                <w:sz w:val="24"/>
                <w:szCs w:val="24"/>
              </w:rPr>
              <w:t>Nurture</w:t>
            </w:r>
          </w:p>
          <w:p w14:paraId="271F365B" w14:textId="77777777" w:rsidR="003B1025" w:rsidRPr="002A2020" w:rsidRDefault="003B1025" w:rsidP="003B1025">
            <w:pPr>
              <w:pStyle w:val="ListParagraph"/>
              <w:numPr>
                <w:ilvl w:val="0"/>
                <w:numId w:val="37"/>
              </w:numPr>
              <w:rPr>
                <w:rFonts w:ascii="NTFPreCursivefk" w:hAnsi="NTFPreCursivefk"/>
                <w:sz w:val="24"/>
                <w:szCs w:val="24"/>
              </w:rPr>
            </w:pPr>
            <w:r w:rsidRPr="002A2020">
              <w:rPr>
                <w:rFonts w:ascii="NTFPreCursivefk" w:hAnsi="NTFPreCursivefk"/>
                <w:sz w:val="24"/>
                <w:szCs w:val="24"/>
              </w:rPr>
              <w:t>Parental support and communication</w:t>
            </w:r>
          </w:p>
          <w:p w14:paraId="7374FA14" w14:textId="77777777" w:rsidR="003B1025" w:rsidRPr="002A2020" w:rsidRDefault="003B1025" w:rsidP="003B1025">
            <w:pPr>
              <w:pStyle w:val="ListParagraph"/>
              <w:numPr>
                <w:ilvl w:val="0"/>
                <w:numId w:val="37"/>
              </w:numPr>
              <w:rPr>
                <w:rFonts w:ascii="NTFPreCursivefk" w:hAnsi="NTFPreCursivefk"/>
                <w:sz w:val="24"/>
                <w:szCs w:val="24"/>
              </w:rPr>
            </w:pPr>
            <w:r w:rsidRPr="002A2020">
              <w:rPr>
                <w:rFonts w:ascii="NTFPreCursivefk" w:hAnsi="NTFPreCursivefk"/>
                <w:sz w:val="24"/>
                <w:szCs w:val="24"/>
              </w:rPr>
              <w:t>PSHE lessons</w:t>
            </w:r>
          </w:p>
          <w:p w14:paraId="69AAB3DE" w14:textId="77777777" w:rsidR="003B1025" w:rsidRPr="002A2020"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24"/>
              </w:rPr>
              <w:t>One-page profiles</w:t>
            </w:r>
            <w:r w:rsidRPr="002A2020">
              <w:rPr>
                <w:rFonts w:ascii="NTFPreCursivefk" w:hAnsi="NTFPreCursivefk"/>
                <w:sz w:val="24"/>
                <w:szCs w:val="24"/>
              </w:rPr>
              <w:t xml:space="preserve"> (Staff awareness of individual needs)</w:t>
            </w:r>
          </w:p>
          <w:p w14:paraId="54C34D59" w14:textId="77777777" w:rsidR="003B1025" w:rsidRPr="002A2020" w:rsidRDefault="003B1025" w:rsidP="003B1025">
            <w:pPr>
              <w:pStyle w:val="ListParagraph"/>
              <w:numPr>
                <w:ilvl w:val="0"/>
                <w:numId w:val="37"/>
              </w:numPr>
              <w:rPr>
                <w:rFonts w:ascii="NTFPreCursivefk" w:hAnsi="NTFPreCursivefk"/>
                <w:sz w:val="24"/>
                <w:szCs w:val="24"/>
              </w:rPr>
            </w:pPr>
            <w:r w:rsidRPr="002A2020">
              <w:rPr>
                <w:rFonts w:ascii="NTFPreCursivefk" w:hAnsi="NTFPreCursivefk"/>
                <w:sz w:val="24"/>
                <w:szCs w:val="24"/>
              </w:rPr>
              <w:t>Regular check-ins</w:t>
            </w:r>
          </w:p>
          <w:p w14:paraId="637B3947" w14:textId="77777777" w:rsidR="003B1025" w:rsidRPr="002A2020" w:rsidRDefault="003B1025" w:rsidP="003B1025">
            <w:pPr>
              <w:pStyle w:val="ListParagraph"/>
              <w:numPr>
                <w:ilvl w:val="0"/>
                <w:numId w:val="37"/>
              </w:numPr>
              <w:rPr>
                <w:rFonts w:ascii="NTFPreCursivefk" w:hAnsi="NTFPreCursivefk"/>
                <w:sz w:val="24"/>
                <w:szCs w:val="24"/>
              </w:rPr>
            </w:pPr>
            <w:r w:rsidRPr="002A2020">
              <w:rPr>
                <w:rFonts w:ascii="NTFPreCursivefk" w:hAnsi="NTFPreCursivefk"/>
                <w:sz w:val="24"/>
                <w:szCs w:val="24"/>
              </w:rPr>
              <w:t>Relationships in class</w:t>
            </w:r>
          </w:p>
          <w:p w14:paraId="095152DB" w14:textId="77777777" w:rsidR="003B1025" w:rsidRPr="002A2020" w:rsidRDefault="003B1025" w:rsidP="003B1025">
            <w:pPr>
              <w:pStyle w:val="ListParagraph"/>
              <w:numPr>
                <w:ilvl w:val="0"/>
                <w:numId w:val="37"/>
              </w:numPr>
              <w:rPr>
                <w:rFonts w:ascii="NTFPreCursivefk" w:hAnsi="NTFPreCursivefk"/>
                <w:sz w:val="24"/>
                <w:szCs w:val="24"/>
              </w:rPr>
            </w:pPr>
            <w:r w:rsidRPr="002A2020">
              <w:rPr>
                <w:rFonts w:ascii="NTFPreCursivefk" w:hAnsi="NTFPreCursivefk"/>
                <w:sz w:val="24"/>
                <w:szCs w:val="24"/>
              </w:rPr>
              <w:lastRenderedPageBreak/>
              <w:t>Restorative conversations</w:t>
            </w:r>
          </w:p>
          <w:p w14:paraId="0FE44AEB" w14:textId="77777777" w:rsidR="003B1025" w:rsidRDefault="003B1025" w:rsidP="003B1025">
            <w:pPr>
              <w:pStyle w:val="ListParagraph"/>
              <w:numPr>
                <w:ilvl w:val="0"/>
                <w:numId w:val="37"/>
              </w:numPr>
              <w:rPr>
                <w:rFonts w:ascii="NTFPreCursivefk" w:hAnsi="NTFPreCursivefk"/>
                <w:sz w:val="24"/>
                <w:szCs w:val="24"/>
              </w:rPr>
            </w:pPr>
            <w:r w:rsidRPr="002A2020">
              <w:rPr>
                <w:rFonts w:ascii="NTFPreCursivefk" w:hAnsi="NTFPreCursivefk"/>
                <w:sz w:val="24"/>
                <w:szCs w:val="24"/>
              </w:rPr>
              <w:t>Social stories</w:t>
            </w:r>
          </w:p>
          <w:p w14:paraId="441AC50E" w14:textId="77777777" w:rsidR="003B1025" w:rsidRPr="002A2020" w:rsidRDefault="003B1025" w:rsidP="003B1025">
            <w:pPr>
              <w:pStyle w:val="ListParagraph"/>
              <w:numPr>
                <w:ilvl w:val="0"/>
                <w:numId w:val="37"/>
              </w:numPr>
              <w:rPr>
                <w:rFonts w:ascii="NTFPreCursivefk" w:hAnsi="NTFPreCursivefk"/>
                <w:sz w:val="24"/>
                <w:szCs w:val="24"/>
              </w:rPr>
            </w:pPr>
            <w:r w:rsidRPr="002A2020">
              <w:rPr>
                <w:rFonts w:ascii="NTFPreCursivefk" w:hAnsi="NTFPreCursivefk"/>
                <w:sz w:val="24"/>
                <w:szCs w:val="24"/>
              </w:rPr>
              <w:t>Whole school rules</w:t>
            </w:r>
          </w:p>
          <w:p w14:paraId="52067FF4" w14:textId="77777777" w:rsidR="003B1025" w:rsidRPr="002A2020" w:rsidRDefault="003B1025" w:rsidP="003B1025">
            <w:pPr>
              <w:pStyle w:val="ListParagraph"/>
              <w:numPr>
                <w:ilvl w:val="0"/>
                <w:numId w:val="37"/>
              </w:numPr>
              <w:rPr>
                <w:rFonts w:ascii="NTFPreCursivefk" w:hAnsi="NTFPreCursivefk"/>
                <w:sz w:val="24"/>
                <w:szCs w:val="24"/>
              </w:rPr>
            </w:pPr>
            <w:r w:rsidRPr="002A2020">
              <w:rPr>
                <w:rFonts w:ascii="NTFPreCursivefk" w:hAnsi="NTFPreCursivefk"/>
                <w:sz w:val="24"/>
                <w:szCs w:val="24"/>
              </w:rPr>
              <w:t>Whole school behaviour policy</w:t>
            </w:r>
          </w:p>
          <w:p w14:paraId="5E67939F" w14:textId="77777777" w:rsidR="003B1025" w:rsidRPr="002A2020" w:rsidRDefault="003B1025" w:rsidP="003B1025">
            <w:pPr>
              <w:pStyle w:val="ListParagraph"/>
              <w:numPr>
                <w:ilvl w:val="0"/>
                <w:numId w:val="37"/>
              </w:numPr>
              <w:rPr>
                <w:rFonts w:ascii="NTFPreCursivefk" w:hAnsi="NTFPreCursivefk"/>
                <w:sz w:val="24"/>
                <w:szCs w:val="24"/>
              </w:rPr>
            </w:pPr>
            <w:r w:rsidRPr="002A2020">
              <w:rPr>
                <w:rFonts w:ascii="NTFPreCursivefk" w:hAnsi="NTFPreCursivefk"/>
                <w:sz w:val="24"/>
                <w:szCs w:val="24"/>
              </w:rPr>
              <w:t>Whole school reward and sanctions systems.</w:t>
            </w:r>
          </w:p>
          <w:p w14:paraId="46972EC0" w14:textId="77777777" w:rsidR="003B1025" w:rsidRPr="00197E16" w:rsidRDefault="003B1025" w:rsidP="003B1025">
            <w:pPr>
              <w:pStyle w:val="ListParagraph"/>
              <w:numPr>
                <w:ilvl w:val="0"/>
                <w:numId w:val="37"/>
              </w:numPr>
              <w:rPr>
                <w:rFonts w:ascii="NTFPreCursivefk" w:hAnsi="NTFPreCursivefk"/>
                <w:sz w:val="24"/>
                <w:szCs w:val="24"/>
              </w:rPr>
            </w:pPr>
            <w:r w:rsidRPr="002A2020">
              <w:rPr>
                <w:rFonts w:ascii="NTFPreCursivefk" w:hAnsi="NTFPreCursivefk"/>
                <w:sz w:val="24"/>
                <w:szCs w:val="24"/>
              </w:rPr>
              <w:t>Whole staff training on Behaviour Management</w:t>
            </w:r>
          </w:p>
        </w:tc>
        <w:tc>
          <w:tcPr>
            <w:tcW w:w="3119" w:type="dxa"/>
          </w:tcPr>
          <w:p w14:paraId="30E95C7C" w14:textId="77777777" w:rsidR="003B1025" w:rsidRDefault="003B1025" w:rsidP="003B1025">
            <w:pPr>
              <w:pStyle w:val="ListParagraph"/>
              <w:numPr>
                <w:ilvl w:val="0"/>
                <w:numId w:val="37"/>
              </w:numPr>
              <w:rPr>
                <w:rFonts w:ascii="NTFPreCursivefk" w:hAnsi="NTFPreCursivefk"/>
                <w:sz w:val="24"/>
                <w:szCs w:val="32"/>
              </w:rPr>
            </w:pPr>
            <w:r>
              <w:rPr>
                <w:rFonts w:ascii="NTFPreCursivefk" w:hAnsi="NTFPreCursivefk"/>
                <w:sz w:val="24"/>
                <w:szCs w:val="32"/>
              </w:rPr>
              <w:lastRenderedPageBreak/>
              <w:t xml:space="preserve">PE lessons </w:t>
            </w:r>
          </w:p>
          <w:p w14:paraId="038DC7A2" w14:textId="77777777" w:rsidR="003B1025" w:rsidRDefault="003B1025" w:rsidP="003B1025">
            <w:pPr>
              <w:pStyle w:val="ListParagraph"/>
              <w:numPr>
                <w:ilvl w:val="0"/>
                <w:numId w:val="37"/>
              </w:numPr>
              <w:rPr>
                <w:rFonts w:ascii="NTFPreCursivefk" w:hAnsi="NTFPreCursivefk"/>
                <w:sz w:val="24"/>
                <w:szCs w:val="32"/>
              </w:rPr>
            </w:pPr>
            <w:r>
              <w:rPr>
                <w:rFonts w:ascii="NTFPreCursivefk" w:hAnsi="NTFPreCursivefk"/>
                <w:sz w:val="24"/>
                <w:szCs w:val="32"/>
              </w:rPr>
              <w:t xml:space="preserve">Adaptive planning, activities, delivery and outcomes </w:t>
            </w:r>
          </w:p>
          <w:p w14:paraId="7130495F" w14:textId="77777777" w:rsidR="003B1025" w:rsidRDefault="003B1025" w:rsidP="003B1025">
            <w:pPr>
              <w:pStyle w:val="ListParagraph"/>
              <w:numPr>
                <w:ilvl w:val="0"/>
                <w:numId w:val="37"/>
              </w:numPr>
              <w:rPr>
                <w:rFonts w:ascii="NTFPreCursivefk" w:hAnsi="NTFPreCursivefk"/>
                <w:sz w:val="24"/>
                <w:szCs w:val="32"/>
              </w:rPr>
            </w:pPr>
            <w:r>
              <w:rPr>
                <w:rFonts w:ascii="NTFPreCursivefk" w:hAnsi="NTFPreCursivefk"/>
                <w:sz w:val="24"/>
                <w:szCs w:val="32"/>
              </w:rPr>
              <w:t xml:space="preserve">Nelson handwriting </w:t>
            </w:r>
          </w:p>
          <w:p w14:paraId="647BB234" w14:textId="77777777" w:rsidR="003B1025" w:rsidRPr="002A2020" w:rsidRDefault="003B1025" w:rsidP="003B1025">
            <w:pPr>
              <w:pStyle w:val="ListParagraph"/>
              <w:numPr>
                <w:ilvl w:val="0"/>
                <w:numId w:val="37"/>
              </w:numPr>
              <w:rPr>
                <w:rFonts w:ascii="NTFPreCursivefk" w:hAnsi="NTFPreCursivefk"/>
                <w:sz w:val="24"/>
                <w:szCs w:val="24"/>
              </w:rPr>
            </w:pPr>
            <w:r>
              <w:rPr>
                <w:rFonts w:ascii="NTFPreCursivefk" w:hAnsi="NTFPreCursivefk"/>
                <w:sz w:val="24"/>
                <w:szCs w:val="32"/>
              </w:rPr>
              <w:t xml:space="preserve">Environmental considerations </w:t>
            </w:r>
            <w:proofErr w:type="spellStart"/>
            <w:r>
              <w:rPr>
                <w:rFonts w:ascii="NTFPreCursivefk" w:hAnsi="NTFPreCursivefk"/>
                <w:sz w:val="24"/>
                <w:szCs w:val="32"/>
              </w:rPr>
              <w:t>eg</w:t>
            </w:r>
            <w:proofErr w:type="spellEnd"/>
            <w:r>
              <w:rPr>
                <w:rFonts w:ascii="NTFPreCursivefk" w:hAnsi="NTFPreCursivefk"/>
                <w:sz w:val="24"/>
                <w:szCs w:val="32"/>
              </w:rPr>
              <w:t>: seating position</w:t>
            </w:r>
          </w:p>
          <w:p w14:paraId="787055EB" w14:textId="77777777" w:rsidR="003B1025" w:rsidRPr="002A2020" w:rsidRDefault="003B1025" w:rsidP="003B1025">
            <w:pPr>
              <w:pStyle w:val="ListParagraph"/>
              <w:numPr>
                <w:ilvl w:val="0"/>
                <w:numId w:val="37"/>
              </w:numPr>
              <w:rPr>
                <w:rFonts w:ascii="NTFPreCursivefk" w:hAnsi="NTFPreCursivefk"/>
                <w:sz w:val="24"/>
                <w:szCs w:val="24"/>
              </w:rPr>
            </w:pPr>
            <w:r w:rsidRPr="002A2020">
              <w:rPr>
                <w:rFonts w:ascii="NTFPreCursivefk" w:hAnsi="NTFPreCursivefk"/>
                <w:sz w:val="24"/>
                <w:szCs w:val="24"/>
              </w:rPr>
              <w:t>Fine/Gross motor skills woven through curriculum</w:t>
            </w:r>
          </w:p>
          <w:p w14:paraId="089D2132" w14:textId="77777777" w:rsidR="003B1025" w:rsidRPr="002A2020" w:rsidRDefault="003B1025" w:rsidP="003B1025">
            <w:pPr>
              <w:pStyle w:val="ListParagraph"/>
              <w:numPr>
                <w:ilvl w:val="0"/>
                <w:numId w:val="37"/>
              </w:numPr>
              <w:rPr>
                <w:rFonts w:ascii="NTFPreCursivefk" w:hAnsi="NTFPreCursivefk"/>
                <w:sz w:val="24"/>
                <w:szCs w:val="24"/>
              </w:rPr>
            </w:pPr>
            <w:r w:rsidRPr="002A2020">
              <w:rPr>
                <w:rFonts w:ascii="NTFPreCursivefk" w:hAnsi="NTFPreCursivefk"/>
                <w:sz w:val="24"/>
                <w:szCs w:val="24"/>
              </w:rPr>
              <w:t>Reasonable adjustments e.g. wheelchair ramp</w:t>
            </w:r>
          </w:p>
          <w:p w14:paraId="0F0F225B" w14:textId="77777777" w:rsidR="003B1025" w:rsidRPr="002A2020" w:rsidRDefault="003B1025" w:rsidP="003B1025">
            <w:pPr>
              <w:pStyle w:val="ListParagraph"/>
              <w:numPr>
                <w:ilvl w:val="0"/>
                <w:numId w:val="37"/>
              </w:numPr>
              <w:rPr>
                <w:rFonts w:ascii="NTFPreCursivefk" w:hAnsi="NTFPreCursivefk"/>
                <w:sz w:val="24"/>
                <w:szCs w:val="24"/>
              </w:rPr>
            </w:pPr>
            <w:r w:rsidRPr="002A2020">
              <w:rPr>
                <w:rFonts w:ascii="NTFPreCursivefk" w:hAnsi="NTFPreCursivefk"/>
                <w:sz w:val="24"/>
                <w:szCs w:val="24"/>
              </w:rPr>
              <w:t>Seating plan appropriate.</w:t>
            </w:r>
          </w:p>
          <w:p w14:paraId="52A5B075" w14:textId="77777777" w:rsidR="003B1025" w:rsidRPr="002A2020" w:rsidRDefault="003B1025" w:rsidP="003B1025">
            <w:pPr>
              <w:pStyle w:val="ListParagraph"/>
              <w:numPr>
                <w:ilvl w:val="0"/>
                <w:numId w:val="37"/>
              </w:numPr>
              <w:rPr>
                <w:rFonts w:ascii="NTFPreCursivefk" w:hAnsi="NTFPreCursivefk"/>
                <w:sz w:val="24"/>
                <w:szCs w:val="24"/>
              </w:rPr>
            </w:pPr>
            <w:r w:rsidRPr="002A2020">
              <w:rPr>
                <w:rFonts w:ascii="NTFPreCursivefk" w:hAnsi="NTFPreCursivefk"/>
                <w:sz w:val="24"/>
                <w:szCs w:val="24"/>
              </w:rPr>
              <w:t>Sensory breaks</w:t>
            </w:r>
          </w:p>
          <w:p w14:paraId="396F6992" w14:textId="77777777" w:rsidR="003B1025" w:rsidRPr="00197E16" w:rsidRDefault="003B1025" w:rsidP="003B1025">
            <w:pPr>
              <w:pStyle w:val="ListParagraph"/>
              <w:numPr>
                <w:ilvl w:val="0"/>
                <w:numId w:val="37"/>
              </w:numPr>
              <w:rPr>
                <w:rFonts w:ascii="NTFPreCursivefk" w:hAnsi="NTFPreCursivefk"/>
                <w:sz w:val="24"/>
                <w:szCs w:val="24"/>
              </w:rPr>
            </w:pPr>
            <w:r w:rsidRPr="002A2020">
              <w:rPr>
                <w:rFonts w:ascii="NTFPreCursivefk" w:hAnsi="NTFPreCursivefk"/>
                <w:sz w:val="24"/>
                <w:szCs w:val="24"/>
              </w:rPr>
              <w:t>Resources in school –</w:t>
            </w:r>
            <w:r>
              <w:rPr>
                <w:rFonts w:ascii="NTFPreCursivefk" w:hAnsi="NTFPreCursivefk"/>
                <w:sz w:val="24"/>
                <w:szCs w:val="24"/>
              </w:rPr>
              <w:t xml:space="preserve"> </w:t>
            </w:r>
            <w:r w:rsidRPr="002A2020">
              <w:rPr>
                <w:rFonts w:ascii="NTFPreCursivefk" w:hAnsi="NTFPreCursivefk"/>
                <w:sz w:val="24"/>
                <w:szCs w:val="24"/>
              </w:rPr>
              <w:t>slopes/pencil grips/overlays/ear</w:t>
            </w:r>
            <w:r>
              <w:rPr>
                <w:rFonts w:ascii="NTFPreCursivefk" w:hAnsi="NTFPreCursivefk"/>
                <w:sz w:val="24"/>
                <w:szCs w:val="24"/>
              </w:rPr>
              <w:t xml:space="preserve"> </w:t>
            </w:r>
            <w:r w:rsidRPr="002A2020">
              <w:rPr>
                <w:rFonts w:ascii="NTFPreCursivefk" w:hAnsi="NTFPreCursivefk"/>
                <w:sz w:val="24"/>
                <w:szCs w:val="24"/>
              </w:rPr>
              <w:t>defenders/</w:t>
            </w:r>
            <w:proofErr w:type="spellStart"/>
            <w:r w:rsidRPr="002A2020">
              <w:rPr>
                <w:rFonts w:ascii="NTFPreCursivefk" w:hAnsi="NTFPreCursivefk"/>
                <w:sz w:val="24"/>
                <w:szCs w:val="24"/>
              </w:rPr>
              <w:t>chewellery</w:t>
            </w:r>
            <w:proofErr w:type="spellEnd"/>
            <w:r w:rsidRPr="002A2020">
              <w:rPr>
                <w:rFonts w:ascii="NTFPreCursivefk" w:hAnsi="NTFPreCursivefk"/>
                <w:sz w:val="24"/>
                <w:szCs w:val="24"/>
              </w:rPr>
              <w:t>/ wobble cushion /Pencil grips</w:t>
            </w:r>
          </w:p>
        </w:tc>
      </w:tr>
    </w:tbl>
    <w:p w14:paraId="4EF36613" w14:textId="77777777" w:rsidR="003B1025" w:rsidRDefault="003B1025" w:rsidP="003B1025">
      <w:pPr>
        <w:rPr>
          <w:rFonts w:ascii="NTFPreCursivefk" w:hAnsi="NTFPreCursivefk"/>
          <w:sz w:val="32"/>
          <w:szCs w:val="32"/>
        </w:rPr>
      </w:pPr>
    </w:p>
    <w:p w14:paraId="6A9FB62D" w14:textId="77777777" w:rsidR="003B1025" w:rsidRDefault="003B1025" w:rsidP="003B1025">
      <w:pPr>
        <w:rPr>
          <w:rFonts w:ascii="NTFPreCursivefk" w:hAnsi="NTFPreCursivefk"/>
          <w:sz w:val="32"/>
          <w:szCs w:val="32"/>
        </w:rPr>
      </w:pPr>
    </w:p>
    <w:p w14:paraId="0C1CD3F0" w14:textId="77777777" w:rsidR="003B1025" w:rsidRDefault="003B1025" w:rsidP="003B1025">
      <w:pPr>
        <w:rPr>
          <w:rFonts w:ascii="NTFPreCursivefk" w:hAnsi="NTFPreCursivefk"/>
          <w:sz w:val="32"/>
          <w:szCs w:val="32"/>
        </w:rPr>
      </w:pPr>
    </w:p>
    <w:p w14:paraId="48FB4DC4" w14:textId="77777777" w:rsidR="003B1025" w:rsidRDefault="003B1025" w:rsidP="003B1025">
      <w:pPr>
        <w:rPr>
          <w:rFonts w:ascii="NTFPreCursivefk" w:hAnsi="NTFPreCursivefk"/>
          <w:sz w:val="32"/>
          <w:szCs w:val="32"/>
        </w:rPr>
      </w:pPr>
    </w:p>
    <w:p w14:paraId="6BE33F27" w14:textId="77777777" w:rsidR="003B1025" w:rsidRDefault="003B1025" w:rsidP="003B1025">
      <w:pPr>
        <w:jc w:val="center"/>
        <w:rPr>
          <w:rFonts w:ascii="NTFPreCursivefk" w:hAnsi="NTFPreCursivefk"/>
          <w:sz w:val="32"/>
          <w:szCs w:val="32"/>
          <w:u w:val="single"/>
        </w:rPr>
      </w:pPr>
      <w:r w:rsidRPr="00DB175C">
        <w:rPr>
          <w:rFonts w:ascii="NTFPreCursivefk" w:hAnsi="NTFPreCursivefk"/>
          <w:sz w:val="32"/>
          <w:szCs w:val="32"/>
          <w:u w:val="single"/>
        </w:rPr>
        <w:lastRenderedPageBreak/>
        <w:t xml:space="preserve">Teagues Bridge Primary School </w:t>
      </w:r>
      <w:r>
        <w:rPr>
          <w:rFonts w:ascii="NTFPreCursivefk" w:hAnsi="NTFPreCursivefk"/>
          <w:sz w:val="32"/>
          <w:szCs w:val="32"/>
          <w:u w:val="single"/>
        </w:rPr>
        <w:t>Graduated Response</w:t>
      </w:r>
    </w:p>
    <w:p w14:paraId="07FAAB0A" w14:textId="77777777" w:rsidR="003B1025" w:rsidRPr="00DB175C" w:rsidRDefault="003B1025" w:rsidP="003B1025">
      <w:pPr>
        <w:jc w:val="center"/>
        <w:rPr>
          <w:rFonts w:ascii="NTFPreCursivefk" w:hAnsi="NTFPreCursivefk"/>
          <w:sz w:val="32"/>
          <w:szCs w:val="32"/>
          <w:u w:val="single"/>
        </w:rPr>
      </w:pPr>
      <w:r>
        <w:rPr>
          <w:rFonts w:ascii="NTFPreCursivefk" w:hAnsi="NTFPreCursivefk"/>
          <w:noProof/>
          <w:sz w:val="32"/>
          <w:szCs w:val="32"/>
          <w:u w:val="single"/>
        </w:rPr>
        <mc:AlternateContent>
          <mc:Choice Requires="wps">
            <w:drawing>
              <wp:anchor distT="0" distB="0" distL="114300" distR="114300" simplePos="0" relativeHeight="251670528" behindDoc="0" locked="0" layoutInCell="1" allowOverlap="1" wp14:anchorId="2E49BF29" wp14:editId="5E375E49">
                <wp:simplePos x="0" y="0"/>
                <wp:positionH relativeFrom="column">
                  <wp:posOffset>4815840</wp:posOffset>
                </wp:positionH>
                <wp:positionV relativeFrom="paragraph">
                  <wp:posOffset>139700</wp:posOffset>
                </wp:positionV>
                <wp:extent cx="4160520" cy="1409700"/>
                <wp:effectExtent l="0" t="0" r="11430" b="19050"/>
                <wp:wrapNone/>
                <wp:docPr id="1869568191" name="Rectangle: Rounded Corners 1"/>
                <wp:cNvGraphicFramePr/>
                <a:graphic xmlns:a="http://schemas.openxmlformats.org/drawingml/2006/main">
                  <a:graphicData uri="http://schemas.microsoft.com/office/word/2010/wordprocessingShape">
                    <wps:wsp>
                      <wps:cNvSpPr/>
                      <wps:spPr>
                        <a:xfrm>
                          <a:off x="0" y="0"/>
                          <a:ext cx="4160520" cy="14097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746EFCE" w14:textId="77777777" w:rsidR="003B1025" w:rsidRPr="00A90E37" w:rsidRDefault="003B1025" w:rsidP="003B1025">
                            <w:pPr>
                              <w:rPr>
                                <w:rFonts w:ascii="NTFPreCursivefk" w:hAnsi="NTFPreCursivefk"/>
                                <w:sz w:val="24"/>
                                <w:szCs w:val="24"/>
                              </w:rPr>
                            </w:pPr>
                            <w:r>
                              <w:rPr>
                                <w:rFonts w:ascii="NTFPreCursivefk" w:hAnsi="NTFPreCursivefk"/>
                                <w:sz w:val="24"/>
                                <w:szCs w:val="24"/>
                              </w:rPr>
                              <w:t xml:space="preserve">2. If concerns continues, discussions will be held between the class teacher, SENCo and parents. If it is felt that a pupil needs more targeted support than is on the universal offer, additional support strategies and resources will be planned and provided. At this point, pupils may be added to the SEND monitoring list.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E49BF29" id="Rectangle: Rounded Corners 1" o:spid="_x0000_s1057" style="position:absolute;left:0;text-align:left;margin-left:379.2pt;margin-top:11pt;width:327.6pt;height:11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" fillcolor="#5b9bd5 [3204]" strokecolor="#091723 [484]" strokeweight="1pt">
                <v:stroke joinstyle="miter"/>
                <v:textbox>
                  <w:txbxContent>
                    <w:p w14:paraId="2746EFCE" w14:textId="77777777" w:rsidR="003B1025" w:rsidRPr="00A90E37" w:rsidRDefault="003B1025" w:rsidP="003B1025">
                      <w:pPr>
                        <w:rPr>
                          <w:rFonts w:ascii="NTFPreCursivefk" w:hAnsi="NTFPreCursivefk"/>
                          <w:sz w:val="24"/>
                          <w:szCs w:val="24"/>
                        </w:rPr>
                      </w:pPr>
                      <w:r>
                        <w:rPr>
                          <w:rFonts w:ascii="NTFPreCursivefk" w:hAnsi="NTFPreCursivefk"/>
                          <w:sz w:val="24"/>
                          <w:szCs w:val="24"/>
                        </w:rPr>
                        <w:t xml:space="preserve">2. If concerns continues, discussions will be held between the class teacher, SENCo and parents. If it is felt that a pupil needs more targeted support than is on the universal offer, additional support strategies and resources will be planned and provided. At this point, pupils may be added to the SEND monitoring list. </w:t>
                      </w:r>
                    </w:p>
                  </w:txbxContent>
                </v:textbox>
              </v:roundrect>
            </w:pict>
          </mc:Fallback>
        </mc:AlternateContent>
      </w:r>
      <w:r>
        <w:rPr>
          <w:rFonts w:ascii="NTFPreCursivefk" w:hAnsi="NTFPreCursivefk"/>
          <w:noProof/>
          <w:sz w:val="32"/>
          <w:szCs w:val="32"/>
          <w:u w:val="single"/>
        </w:rPr>
        <mc:AlternateContent>
          <mc:Choice Requires="wps">
            <w:drawing>
              <wp:anchor distT="0" distB="0" distL="114300" distR="114300" simplePos="0" relativeHeight="251669504" behindDoc="0" locked="0" layoutInCell="1" allowOverlap="1" wp14:anchorId="0D2900EC" wp14:editId="79150E82">
                <wp:simplePos x="0" y="0"/>
                <wp:positionH relativeFrom="column">
                  <wp:posOffset>-137160</wp:posOffset>
                </wp:positionH>
                <wp:positionV relativeFrom="paragraph">
                  <wp:posOffset>116840</wp:posOffset>
                </wp:positionV>
                <wp:extent cx="4160520" cy="1409700"/>
                <wp:effectExtent l="0" t="0" r="11430" b="19050"/>
                <wp:wrapNone/>
                <wp:docPr id="497758246" name="Rectangle: Rounded Corners 1"/>
                <wp:cNvGraphicFramePr/>
                <a:graphic xmlns:a="http://schemas.openxmlformats.org/drawingml/2006/main">
                  <a:graphicData uri="http://schemas.microsoft.com/office/word/2010/wordprocessingShape">
                    <wps:wsp>
                      <wps:cNvSpPr/>
                      <wps:spPr>
                        <a:xfrm>
                          <a:off x="0" y="0"/>
                          <a:ext cx="4160520" cy="14097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9D147CE" w14:textId="77777777" w:rsidR="003B1025" w:rsidRPr="00A90E37" w:rsidRDefault="003B1025" w:rsidP="003B1025">
                            <w:pPr>
                              <w:pStyle w:val="ListParagraph"/>
                              <w:numPr>
                                <w:ilvl w:val="0"/>
                                <w:numId w:val="38"/>
                              </w:numPr>
                              <w:rPr>
                                <w:rFonts w:ascii="NTFPreCursivefk" w:hAnsi="NTFPreCursivefk"/>
                                <w:sz w:val="24"/>
                                <w:szCs w:val="24"/>
                              </w:rPr>
                            </w:pPr>
                            <w:r>
                              <w:rPr>
                                <w:rFonts w:ascii="NTFPreCursivefk" w:hAnsi="NTFPreCursivefk"/>
                                <w:sz w:val="24"/>
                                <w:szCs w:val="24"/>
                              </w:rPr>
                              <w:t xml:space="preserve">If concerns are identified, we will ensure that these are thoroughly explored in order to meet the child’s needs and provide well-matched support. Concerns may be raised by staff, parents or professionals working with the child. Staff will ensure that children have received consistent, quality first teaching and strategies through the universal offer and will review the impact of these.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D2900EC" id="_x0000_s1058" style="position:absolute;left:0;text-align:left;margin-left:-10.8pt;margin-top:9.2pt;width:327.6pt;height:11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" fillcolor="#5b9bd5 [3204]" strokecolor="#091723 [484]" strokeweight="1pt">
                <v:stroke joinstyle="miter"/>
                <v:textbox>
                  <w:txbxContent>
                    <w:p w14:paraId="79D147CE" w14:textId="77777777" w:rsidR="003B1025" w:rsidRPr="00A90E37" w:rsidRDefault="003B1025" w:rsidP="003B1025">
                      <w:pPr>
                        <w:pStyle w:val="ListParagraph"/>
                        <w:numPr>
                          <w:ilvl w:val="0"/>
                          <w:numId w:val="38"/>
                        </w:numPr>
                        <w:rPr>
                          <w:rFonts w:ascii="NTFPreCursivefk" w:hAnsi="NTFPreCursivefk"/>
                          <w:sz w:val="24"/>
                          <w:szCs w:val="24"/>
                        </w:rPr>
                      </w:pPr>
                      <w:r>
                        <w:rPr>
                          <w:rFonts w:ascii="NTFPreCursivefk" w:hAnsi="NTFPreCursivefk"/>
                          <w:sz w:val="24"/>
                          <w:szCs w:val="24"/>
                        </w:rPr>
                        <w:t xml:space="preserve">If concerns are identified, we will ensure that these are thoroughly explored in order to meet the child’s needs and provide well-matched support. Concerns may be raised by staff, parents or professionals working with the child. Staff will ensure that children have received consistent, quality first teaching and strategies through the universal offer and will review the impact of these. </w:t>
                      </w:r>
                    </w:p>
                  </w:txbxContent>
                </v:textbox>
              </v:roundrect>
            </w:pict>
          </mc:Fallback>
        </mc:AlternateContent>
      </w:r>
    </w:p>
    <w:p w14:paraId="36805974" w14:textId="77777777" w:rsidR="003B1025" w:rsidRDefault="003B1025" w:rsidP="003B1025">
      <w:pPr>
        <w:rPr>
          <w:rFonts w:ascii="NTFPreCursivefk" w:hAnsi="NTFPreCursivefk"/>
          <w:sz w:val="32"/>
          <w:szCs w:val="32"/>
        </w:rPr>
      </w:pPr>
      <w:r>
        <w:rPr>
          <w:rFonts w:ascii="NTFPreCursivefk" w:hAnsi="NTFPreCursivefk"/>
          <w:noProof/>
          <w:sz w:val="32"/>
          <w:szCs w:val="32"/>
          <w:u w:val="single"/>
        </w:rPr>
        <mc:AlternateContent>
          <mc:Choice Requires="wps">
            <w:drawing>
              <wp:anchor distT="0" distB="0" distL="114300" distR="114300" simplePos="0" relativeHeight="251675648" behindDoc="0" locked="0" layoutInCell="1" allowOverlap="1" wp14:anchorId="37DA9AF2" wp14:editId="58770A5B">
                <wp:simplePos x="0" y="0"/>
                <wp:positionH relativeFrom="column">
                  <wp:posOffset>4099560</wp:posOffset>
                </wp:positionH>
                <wp:positionV relativeFrom="paragraph">
                  <wp:posOffset>279400</wp:posOffset>
                </wp:positionV>
                <wp:extent cx="655320" cy="251460"/>
                <wp:effectExtent l="0" t="19050" r="30480" b="34290"/>
                <wp:wrapNone/>
                <wp:docPr id="806372597" name="Arrow: Right 2"/>
                <wp:cNvGraphicFramePr/>
                <a:graphic xmlns:a="http://schemas.openxmlformats.org/drawingml/2006/main">
                  <a:graphicData uri="http://schemas.microsoft.com/office/word/2010/wordprocessingShape">
                    <wps:wsp>
                      <wps:cNvSpPr/>
                      <wps:spPr>
                        <a:xfrm>
                          <a:off x="0" y="0"/>
                          <a:ext cx="655320" cy="25146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E44E3D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322.8pt;margin-top:22pt;width:51.6pt;height:19.8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" adj="17456" fillcolor="#5b9bd5 [3204]" strokecolor="#091723 [484]" strokeweight="1pt"/>
            </w:pict>
          </mc:Fallback>
        </mc:AlternateContent>
      </w:r>
      <w:r>
        <w:rPr>
          <w:rFonts w:ascii="NTFPreCursivefk" w:hAnsi="NTFPreCursivefk"/>
          <w:noProof/>
          <w:sz w:val="32"/>
          <w:szCs w:val="32"/>
          <w:u w:val="single"/>
        </w:rPr>
        <mc:AlternateContent>
          <mc:Choice Requires="wps">
            <w:drawing>
              <wp:anchor distT="0" distB="0" distL="114300" distR="114300" simplePos="0" relativeHeight="251674624" behindDoc="0" locked="0" layoutInCell="1" allowOverlap="1" wp14:anchorId="69D53A18" wp14:editId="3422A048">
                <wp:simplePos x="0" y="0"/>
                <wp:positionH relativeFrom="column">
                  <wp:posOffset>4861560</wp:posOffset>
                </wp:positionH>
                <wp:positionV relativeFrom="paragraph">
                  <wp:posOffset>3375025</wp:posOffset>
                </wp:positionV>
                <wp:extent cx="4160520" cy="1409700"/>
                <wp:effectExtent l="0" t="0" r="11430" b="19050"/>
                <wp:wrapNone/>
                <wp:docPr id="894684273" name="Rectangle: Rounded Corners 1"/>
                <wp:cNvGraphicFramePr/>
                <a:graphic xmlns:a="http://schemas.openxmlformats.org/drawingml/2006/main">
                  <a:graphicData uri="http://schemas.microsoft.com/office/word/2010/wordprocessingShape">
                    <wps:wsp>
                      <wps:cNvSpPr/>
                      <wps:spPr>
                        <a:xfrm>
                          <a:off x="0" y="0"/>
                          <a:ext cx="4160520" cy="14097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D7DABD4" w14:textId="77777777" w:rsidR="003B1025" w:rsidRPr="00A90E37" w:rsidRDefault="003B1025" w:rsidP="003B1025">
                            <w:pPr>
                              <w:rPr>
                                <w:rFonts w:ascii="NTFPreCursivefk" w:hAnsi="NTFPreCursivefk"/>
                                <w:sz w:val="24"/>
                                <w:szCs w:val="24"/>
                              </w:rPr>
                            </w:pPr>
                            <w:r>
                              <w:rPr>
                                <w:rFonts w:ascii="NTFPreCursivefk" w:hAnsi="NTFPreCursivefk"/>
                                <w:sz w:val="24"/>
                                <w:szCs w:val="24"/>
                              </w:rPr>
                              <w:t xml:space="preserve">6. For those children who are still making little or no progress despite the targeted intervention, discussions will be held with parents about further support that may be needed. This may be through the inclusive school forum or and educational, health, care plan. If this is the case, then school, in partnership with parents will submit a request.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9D53A18" id="_x0000_s1059" style="position:absolute;margin-left:382.8pt;margin-top:265.75pt;width:327.6pt;height:111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" fillcolor="#5b9bd5 [3204]" strokecolor="#091723 [484]" strokeweight="1pt">
                <v:stroke joinstyle="miter"/>
                <v:textbox>
                  <w:txbxContent>
                    <w:p w14:paraId="1D7DABD4" w14:textId="77777777" w:rsidR="003B1025" w:rsidRPr="00A90E37" w:rsidRDefault="003B1025" w:rsidP="003B1025">
                      <w:pPr>
                        <w:rPr>
                          <w:rFonts w:ascii="NTFPreCursivefk" w:hAnsi="NTFPreCursivefk"/>
                          <w:sz w:val="24"/>
                          <w:szCs w:val="24"/>
                        </w:rPr>
                      </w:pPr>
                      <w:r>
                        <w:rPr>
                          <w:rFonts w:ascii="NTFPreCursivefk" w:hAnsi="NTFPreCursivefk"/>
                          <w:sz w:val="24"/>
                          <w:szCs w:val="24"/>
                        </w:rPr>
                        <w:t xml:space="preserve">6. For those children who are still making little or no progress despite the targeted intervention, discussions will be held with parents about further support that may be needed. This may be through the inclusive school forum or and educational, health, care plan. If this is the case, then school, in partnership with parents will submit a request. </w:t>
                      </w:r>
                    </w:p>
                  </w:txbxContent>
                </v:textbox>
              </v:roundrect>
            </w:pict>
          </mc:Fallback>
        </mc:AlternateContent>
      </w:r>
      <w:r>
        <w:rPr>
          <w:rFonts w:ascii="NTFPreCursivefk" w:hAnsi="NTFPreCursivefk"/>
          <w:noProof/>
          <w:sz w:val="32"/>
          <w:szCs w:val="32"/>
          <w:u w:val="single"/>
        </w:rPr>
        <mc:AlternateContent>
          <mc:Choice Requires="wps">
            <w:drawing>
              <wp:anchor distT="0" distB="0" distL="114300" distR="114300" simplePos="0" relativeHeight="251673600" behindDoc="0" locked="0" layoutInCell="1" allowOverlap="1" wp14:anchorId="2F6BC3C6" wp14:editId="54423FB2">
                <wp:simplePos x="0" y="0"/>
                <wp:positionH relativeFrom="column">
                  <wp:posOffset>4884420</wp:posOffset>
                </wp:positionH>
                <wp:positionV relativeFrom="paragraph">
                  <wp:posOffset>1576705</wp:posOffset>
                </wp:positionV>
                <wp:extent cx="4160520" cy="1409700"/>
                <wp:effectExtent l="0" t="0" r="11430" b="19050"/>
                <wp:wrapNone/>
                <wp:docPr id="426819336" name="Rectangle: Rounded Corners 1"/>
                <wp:cNvGraphicFramePr/>
                <a:graphic xmlns:a="http://schemas.openxmlformats.org/drawingml/2006/main">
                  <a:graphicData uri="http://schemas.microsoft.com/office/word/2010/wordprocessingShape">
                    <wps:wsp>
                      <wps:cNvSpPr/>
                      <wps:spPr>
                        <a:xfrm>
                          <a:off x="0" y="0"/>
                          <a:ext cx="4160520" cy="14097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8188D6A" w14:textId="77777777" w:rsidR="003B1025" w:rsidRPr="00A90E37" w:rsidRDefault="003B1025" w:rsidP="003B1025">
                            <w:pPr>
                              <w:rPr>
                                <w:rFonts w:ascii="NTFPreCursivefk" w:hAnsi="NTFPreCursivefk"/>
                                <w:sz w:val="24"/>
                                <w:szCs w:val="24"/>
                              </w:rPr>
                            </w:pPr>
                            <w:r>
                              <w:rPr>
                                <w:rFonts w:ascii="NTFPreCursivefk" w:hAnsi="NTFPreCursivefk"/>
                                <w:sz w:val="24"/>
                                <w:szCs w:val="24"/>
                              </w:rPr>
                              <w:t xml:space="preserve">3. Regular assessment will be used to assess the impact of the additional support as part of the Plan, Do, Review cycle. If, despite targeted support, pupils are still making less than expected progress, a discussion will take place between the class teacher, SENCo and parents to identify whether the child should now move to the SEND register.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6BC3C6" id="_x0000_s1060" style="position:absolute;margin-left:384.6pt;margin-top:124.15pt;width:327.6pt;height:111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" fillcolor="#5b9bd5 [3204]" strokecolor="#091723 [484]" strokeweight="1pt">
                <v:stroke joinstyle="miter"/>
                <v:textbox>
                  <w:txbxContent>
                    <w:p w14:paraId="18188D6A" w14:textId="77777777" w:rsidR="003B1025" w:rsidRPr="00A90E37" w:rsidRDefault="003B1025" w:rsidP="003B1025">
                      <w:pPr>
                        <w:rPr>
                          <w:rFonts w:ascii="NTFPreCursivefk" w:hAnsi="NTFPreCursivefk"/>
                          <w:sz w:val="24"/>
                          <w:szCs w:val="24"/>
                        </w:rPr>
                      </w:pPr>
                      <w:r>
                        <w:rPr>
                          <w:rFonts w:ascii="NTFPreCursivefk" w:hAnsi="NTFPreCursivefk"/>
                          <w:sz w:val="24"/>
                          <w:szCs w:val="24"/>
                        </w:rPr>
                        <w:t xml:space="preserve">3. Regular assessment will be used to assess the impact of the additional support as part of the Plan, Do, Review cycle. If, despite targeted support, pupils are still making less than expected progress, a discussion will take place between the class teacher, SENCo and parents to identify whether the child should now move to the SEND register. </w:t>
                      </w:r>
                    </w:p>
                  </w:txbxContent>
                </v:textbox>
              </v:roundrect>
            </w:pict>
          </mc:Fallback>
        </mc:AlternateContent>
      </w:r>
      <w:r>
        <w:rPr>
          <w:rFonts w:ascii="NTFPreCursivefk" w:hAnsi="NTFPreCursivefk"/>
          <w:noProof/>
          <w:sz w:val="32"/>
          <w:szCs w:val="32"/>
          <w:u w:val="single"/>
        </w:rPr>
        <mc:AlternateContent>
          <mc:Choice Requires="wps">
            <w:drawing>
              <wp:anchor distT="0" distB="0" distL="114300" distR="114300" simplePos="0" relativeHeight="251672576" behindDoc="0" locked="0" layoutInCell="1" allowOverlap="1" wp14:anchorId="0C92756C" wp14:editId="69AF56F8">
                <wp:simplePos x="0" y="0"/>
                <wp:positionH relativeFrom="column">
                  <wp:posOffset>-152400</wp:posOffset>
                </wp:positionH>
                <wp:positionV relativeFrom="paragraph">
                  <wp:posOffset>3390265</wp:posOffset>
                </wp:positionV>
                <wp:extent cx="4160520" cy="1409700"/>
                <wp:effectExtent l="0" t="0" r="11430" b="19050"/>
                <wp:wrapNone/>
                <wp:docPr id="90028903" name="Rectangle: Rounded Corners 1"/>
                <wp:cNvGraphicFramePr/>
                <a:graphic xmlns:a="http://schemas.openxmlformats.org/drawingml/2006/main">
                  <a:graphicData uri="http://schemas.microsoft.com/office/word/2010/wordprocessingShape">
                    <wps:wsp>
                      <wps:cNvSpPr/>
                      <wps:spPr>
                        <a:xfrm>
                          <a:off x="0" y="0"/>
                          <a:ext cx="4160520" cy="14097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1D5E26C" w14:textId="77777777" w:rsidR="003B1025" w:rsidRPr="00A90E37" w:rsidRDefault="003B1025" w:rsidP="003B1025">
                            <w:pPr>
                              <w:rPr>
                                <w:rFonts w:ascii="NTFPreCursivefk" w:hAnsi="NTFPreCursivefk"/>
                                <w:sz w:val="24"/>
                                <w:szCs w:val="24"/>
                              </w:rPr>
                            </w:pPr>
                            <w:r>
                              <w:rPr>
                                <w:rFonts w:ascii="NTFPreCursivefk" w:hAnsi="NTFPreCursivefk"/>
                                <w:sz w:val="24"/>
                                <w:szCs w:val="24"/>
                              </w:rPr>
                              <w:t xml:space="preserve">5. Where appropriate, and if progress remains a concern despite targeted support, additional support from outside agencies will be </w:t>
                            </w:r>
                            <w:r>
                              <w:rPr>
                                <w:rFonts w:ascii="NTFPreCursivefk" w:hAnsi="NTFPreCursivefk"/>
                                <w:sz w:val="24"/>
                                <w:szCs w:val="24"/>
                              </w:rPr>
                              <w:t xml:space="preserve">sough in order to provide the best package of support for pupils.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C92756C" id="_x0000_s1061" style="position:absolute;margin-left:-12pt;margin-top:266.95pt;width:327.6pt;height:111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" fillcolor="#5b9bd5 [3204]" strokecolor="#091723 [484]" strokeweight="1pt">
                <v:stroke joinstyle="miter"/>
                <v:textbox>
                  <w:txbxContent>
                    <w:p w14:paraId="71D5E26C" w14:textId="77777777" w:rsidR="003B1025" w:rsidRPr="00A90E37" w:rsidRDefault="003B1025" w:rsidP="003B1025">
                      <w:pPr>
                        <w:rPr>
                          <w:rFonts w:ascii="NTFPreCursivefk" w:hAnsi="NTFPreCursivefk"/>
                          <w:sz w:val="24"/>
                          <w:szCs w:val="24"/>
                        </w:rPr>
                      </w:pPr>
                      <w:r>
                        <w:rPr>
                          <w:rFonts w:ascii="NTFPreCursivefk" w:hAnsi="NTFPreCursivefk"/>
                          <w:sz w:val="24"/>
                          <w:szCs w:val="24"/>
                        </w:rPr>
                        <w:t xml:space="preserve">5. Where appropriate, and if progress remains a concern despite targeted support, additional support from outside agencies will be </w:t>
                      </w:r>
                      <w:r>
                        <w:rPr>
                          <w:rFonts w:ascii="NTFPreCursivefk" w:hAnsi="NTFPreCursivefk"/>
                          <w:sz w:val="24"/>
                          <w:szCs w:val="24"/>
                        </w:rPr>
                        <w:t xml:space="preserve">sough in order to provide the best package of support for pupils. </w:t>
                      </w:r>
                    </w:p>
                  </w:txbxContent>
                </v:textbox>
              </v:roundrect>
            </w:pict>
          </mc:Fallback>
        </mc:AlternateContent>
      </w:r>
      <w:r>
        <w:rPr>
          <w:rFonts w:ascii="NTFPreCursivefk" w:hAnsi="NTFPreCursivefk"/>
          <w:noProof/>
          <w:sz w:val="32"/>
          <w:szCs w:val="32"/>
          <w:u w:val="single"/>
        </w:rPr>
        <mc:AlternateContent>
          <mc:Choice Requires="wps">
            <w:drawing>
              <wp:anchor distT="0" distB="0" distL="114300" distR="114300" simplePos="0" relativeHeight="251671552" behindDoc="0" locked="0" layoutInCell="1" allowOverlap="1" wp14:anchorId="06A864C7" wp14:editId="052EE35D">
                <wp:simplePos x="0" y="0"/>
                <wp:positionH relativeFrom="column">
                  <wp:posOffset>-182880</wp:posOffset>
                </wp:positionH>
                <wp:positionV relativeFrom="paragraph">
                  <wp:posOffset>1553845</wp:posOffset>
                </wp:positionV>
                <wp:extent cx="4160520" cy="1409700"/>
                <wp:effectExtent l="0" t="0" r="11430" b="19050"/>
                <wp:wrapNone/>
                <wp:docPr id="617458053" name="Rectangle: Rounded Corners 1"/>
                <wp:cNvGraphicFramePr/>
                <a:graphic xmlns:a="http://schemas.openxmlformats.org/drawingml/2006/main">
                  <a:graphicData uri="http://schemas.microsoft.com/office/word/2010/wordprocessingShape">
                    <wps:wsp>
                      <wps:cNvSpPr/>
                      <wps:spPr>
                        <a:xfrm>
                          <a:off x="0" y="0"/>
                          <a:ext cx="4160520" cy="14097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EA87FED" w14:textId="77777777" w:rsidR="003B1025" w:rsidRPr="00A90E37" w:rsidRDefault="003B1025" w:rsidP="003B1025">
                            <w:pPr>
                              <w:rPr>
                                <w:rFonts w:ascii="NTFPreCursivefk" w:hAnsi="NTFPreCursivefk"/>
                                <w:sz w:val="24"/>
                                <w:szCs w:val="24"/>
                              </w:rPr>
                            </w:pPr>
                            <w:r>
                              <w:rPr>
                                <w:rFonts w:ascii="NTFPreCursivefk" w:hAnsi="NTFPreCursivefk"/>
                                <w:sz w:val="24"/>
                                <w:szCs w:val="24"/>
                              </w:rPr>
                              <w:t xml:space="preserve">4. When children are on the SEND register, personalised provision will be planned and provided. This will be recorded on the class and whole school provision map. The impact of the provision will be reviewed regularly and altered as necessary in response to children’s needs and their progress.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6A864C7" id="_x0000_s1062" style="position:absolute;margin-left:-14.4pt;margin-top:122.35pt;width:327.6pt;height:11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" fillcolor="#5b9bd5 [3204]" strokecolor="#091723 [484]" strokeweight="1pt">
                <v:stroke joinstyle="miter"/>
                <v:textbox>
                  <w:txbxContent>
                    <w:p w14:paraId="2EA87FED" w14:textId="77777777" w:rsidR="003B1025" w:rsidRPr="00A90E37" w:rsidRDefault="003B1025" w:rsidP="003B1025">
                      <w:pPr>
                        <w:rPr>
                          <w:rFonts w:ascii="NTFPreCursivefk" w:hAnsi="NTFPreCursivefk"/>
                          <w:sz w:val="24"/>
                          <w:szCs w:val="24"/>
                        </w:rPr>
                      </w:pPr>
                      <w:r>
                        <w:rPr>
                          <w:rFonts w:ascii="NTFPreCursivefk" w:hAnsi="NTFPreCursivefk"/>
                          <w:sz w:val="24"/>
                          <w:szCs w:val="24"/>
                        </w:rPr>
                        <w:t xml:space="preserve">4. When children are on the SEND register, personalised provision will be planned and provided. This will be recorded on the class and whole school provision map. The impact of the provision will be reviewed regularly and altered as necessary in response to children’s needs and their progress. </w:t>
                      </w:r>
                    </w:p>
                  </w:txbxContent>
                </v:textbox>
              </v:roundrect>
            </w:pict>
          </mc:Fallback>
        </mc:AlternateContent>
      </w:r>
    </w:p>
    <w:p w14:paraId="74F4812B" w14:textId="77777777" w:rsidR="003B1025" w:rsidRPr="00823191" w:rsidRDefault="003B1025" w:rsidP="003B1025">
      <w:pPr>
        <w:rPr>
          <w:rFonts w:ascii="NTFPreCursivefk" w:hAnsi="NTFPreCursivefk"/>
          <w:sz w:val="32"/>
          <w:szCs w:val="32"/>
        </w:rPr>
      </w:pPr>
      <w:r>
        <w:rPr>
          <w:rFonts w:ascii="NTFPreCursivefk" w:hAnsi="NTFPreCursivefk"/>
          <w:noProof/>
          <w:sz w:val="32"/>
          <w:szCs w:val="32"/>
          <w:u w:val="single"/>
        </w:rPr>
        <mc:AlternateContent>
          <mc:Choice Requires="wps">
            <w:drawing>
              <wp:anchor distT="0" distB="0" distL="114300" distR="114300" simplePos="0" relativeHeight="251679744" behindDoc="0" locked="0" layoutInCell="1" allowOverlap="1" wp14:anchorId="72D51BAF" wp14:editId="7493EB8D">
                <wp:simplePos x="0" y="0"/>
                <wp:positionH relativeFrom="column">
                  <wp:posOffset>4099560</wp:posOffset>
                </wp:positionH>
                <wp:positionV relativeFrom="paragraph">
                  <wp:posOffset>1664970</wp:posOffset>
                </wp:positionV>
                <wp:extent cx="655320" cy="251460"/>
                <wp:effectExtent l="19050" t="19050" r="11430" b="34290"/>
                <wp:wrapNone/>
                <wp:docPr id="1178841149" name="Arrow: Right 2"/>
                <wp:cNvGraphicFramePr/>
                <a:graphic xmlns:a="http://schemas.openxmlformats.org/drawingml/2006/main">
                  <a:graphicData uri="http://schemas.microsoft.com/office/word/2010/wordprocessingShape">
                    <wps:wsp>
                      <wps:cNvSpPr/>
                      <wps:spPr>
                        <a:xfrm rot="10800000">
                          <a:off x="0" y="0"/>
                          <a:ext cx="655320" cy="25146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217B4D" id="Arrow: Right 2" o:spid="_x0000_s1026" type="#_x0000_t13" style="position:absolute;margin-left:322.8pt;margin-top:131.1pt;width:51.6pt;height:19.8pt;rotation:180;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" adj="17456" fillcolor="#5b9bd5 [3204]" strokecolor="#091723 [484]" strokeweight="1pt"/>
            </w:pict>
          </mc:Fallback>
        </mc:AlternateContent>
      </w:r>
      <w:r>
        <w:rPr>
          <w:rFonts w:ascii="NTFPreCursivefk" w:hAnsi="NTFPreCursivefk"/>
          <w:noProof/>
          <w:sz w:val="32"/>
          <w:szCs w:val="32"/>
          <w:u w:val="single"/>
        </w:rPr>
        <mc:AlternateContent>
          <mc:Choice Requires="wps">
            <w:drawing>
              <wp:anchor distT="0" distB="0" distL="114300" distR="114300" simplePos="0" relativeHeight="251678720" behindDoc="0" locked="0" layoutInCell="1" allowOverlap="1" wp14:anchorId="69C07E79" wp14:editId="18C0EAB6">
                <wp:simplePos x="0" y="0"/>
                <wp:positionH relativeFrom="margin">
                  <wp:align>center</wp:align>
                </wp:positionH>
                <wp:positionV relativeFrom="paragraph">
                  <wp:posOffset>3684270</wp:posOffset>
                </wp:positionV>
                <wp:extent cx="655320" cy="251460"/>
                <wp:effectExtent l="0" t="19050" r="30480" b="34290"/>
                <wp:wrapNone/>
                <wp:docPr id="998882354" name="Arrow: Right 2"/>
                <wp:cNvGraphicFramePr/>
                <a:graphic xmlns:a="http://schemas.openxmlformats.org/drawingml/2006/main">
                  <a:graphicData uri="http://schemas.microsoft.com/office/word/2010/wordprocessingShape">
                    <wps:wsp>
                      <wps:cNvSpPr/>
                      <wps:spPr>
                        <a:xfrm>
                          <a:off x="0" y="0"/>
                          <a:ext cx="655320" cy="25146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1C75DA" id="Arrow: Right 2" o:spid="_x0000_s1026" type="#_x0000_t13" style="position:absolute;margin-left:0;margin-top:290.1pt;width:51.6pt;height:19.8pt;z-index:25167872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" adj="17456" fillcolor="#5b9bd5 [3204]" strokecolor="#091723 [484]" strokeweight="1pt">
                <w10:wrap anchorx="margin"/>
              </v:shape>
            </w:pict>
          </mc:Fallback>
        </mc:AlternateContent>
      </w:r>
      <w:r>
        <w:rPr>
          <w:rFonts w:ascii="NTFPreCursivefk" w:hAnsi="NTFPreCursivefk"/>
          <w:noProof/>
          <w:sz w:val="32"/>
          <w:szCs w:val="32"/>
        </w:rPr>
        <mc:AlternateContent>
          <mc:Choice Requires="wps">
            <w:drawing>
              <wp:anchor distT="0" distB="0" distL="114300" distR="114300" simplePos="0" relativeHeight="251677696" behindDoc="0" locked="0" layoutInCell="1" allowOverlap="1" wp14:anchorId="3BF8FA2B" wp14:editId="59A22A59">
                <wp:simplePos x="0" y="0"/>
                <wp:positionH relativeFrom="column">
                  <wp:posOffset>1535430</wp:posOffset>
                </wp:positionH>
                <wp:positionV relativeFrom="paragraph">
                  <wp:posOffset>2682240</wp:posOffset>
                </wp:positionV>
                <wp:extent cx="297180" cy="312420"/>
                <wp:effectExtent l="19050" t="0" r="26670" b="30480"/>
                <wp:wrapNone/>
                <wp:docPr id="1150276339" name="Arrow: Down 3"/>
                <wp:cNvGraphicFramePr/>
                <a:graphic xmlns:a="http://schemas.openxmlformats.org/drawingml/2006/main">
                  <a:graphicData uri="http://schemas.microsoft.com/office/word/2010/wordprocessingShape">
                    <wps:wsp>
                      <wps:cNvSpPr/>
                      <wps:spPr>
                        <a:xfrm>
                          <a:off x="0" y="0"/>
                          <a:ext cx="297180" cy="3124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0E4EAE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120.9pt;margin-top:211.2pt;width:23.4pt;height:24.6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" adj="11327" fillcolor="#5b9bd5 [3204]" strokecolor="#091723 [484]" strokeweight="1pt"/>
            </w:pict>
          </mc:Fallback>
        </mc:AlternateContent>
      </w:r>
      <w:r>
        <w:rPr>
          <w:rFonts w:ascii="NTFPreCursivefk" w:hAnsi="NTFPreCursivefk"/>
          <w:noProof/>
          <w:sz w:val="32"/>
          <w:szCs w:val="32"/>
        </w:rPr>
        <mc:AlternateContent>
          <mc:Choice Requires="wps">
            <w:drawing>
              <wp:anchor distT="0" distB="0" distL="114300" distR="114300" simplePos="0" relativeHeight="251676672" behindDoc="0" locked="0" layoutInCell="1" allowOverlap="1" wp14:anchorId="3D3F734C" wp14:editId="4636F1B7">
                <wp:simplePos x="0" y="0"/>
                <wp:positionH relativeFrom="column">
                  <wp:posOffset>6705600</wp:posOffset>
                </wp:positionH>
                <wp:positionV relativeFrom="paragraph">
                  <wp:posOffset>891540</wp:posOffset>
                </wp:positionV>
                <wp:extent cx="297180" cy="312420"/>
                <wp:effectExtent l="19050" t="0" r="26670" b="30480"/>
                <wp:wrapNone/>
                <wp:docPr id="1188483708" name="Arrow: Down 3"/>
                <wp:cNvGraphicFramePr/>
                <a:graphic xmlns:a="http://schemas.openxmlformats.org/drawingml/2006/main">
                  <a:graphicData uri="http://schemas.microsoft.com/office/word/2010/wordprocessingShape">
                    <wps:wsp>
                      <wps:cNvSpPr/>
                      <wps:spPr>
                        <a:xfrm>
                          <a:off x="0" y="0"/>
                          <a:ext cx="297180" cy="3124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9F3364" id="Arrow: Down 3" o:spid="_x0000_s1026" type="#_x0000_t67" style="position:absolute;margin-left:528pt;margin-top:70.2pt;width:23.4pt;height:24.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" adj="11327" fillcolor="#5b9bd5 [3204]" strokecolor="#091723 [484]" strokeweight="1pt"/>
            </w:pict>
          </mc:Fallback>
        </mc:AlternateContent>
      </w:r>
    </w:p>
    <w:p w14:paraId="2A1FAEA5" w14:textId="77777777" w:rsidR="003B1025" w:rsidRPr="00401221" w:rsidRDefault="003B1025" w:rsidP="00401221">
      <w:pPr>
        <w:spacing w:after="0"/>
        <w:rPr>
          <w:rFonts w:ascii="NTFPreCursivef" w:hAnsi="NTFPreCursivef"/>
          <w:sz w:val="28"/>
          <w:szCs w:val="28"/>
        </w:rPr>
      </w:pPr>
    </w:p>
    <w:sectPr w:rsidR="003B1025" w:rsidRPr="00401221" w:rsidSect="003B1025">
      <w:pgSz w:w="16838" w:h="11906" w:orient="landscape"/>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1E8FB" w14:textId="77777777" w:rsidR="00E36A37" w:rsidRDefault="00E36A37" w:rsidP="00E36A37">
      <w:pPr>
        <w:spacing w:after="0" w:line="240" w:lineRule="auto"/>
      </w:pPr>
      <w:r>
        <w:separator/>
      </w:r>
    </w:p>
  </w:endnote>
  <w:endnote w:type="continuationSeparator" w:id="0">
    <w:p w14:paraId="32421AC2" w14:textId="77777777" w:rsidR="00E36A37" w:rsidRDefault="00E36A37" w:rsidP="00E36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TFPreCursivef">
    <w:panose1 w:val="03000400000000000000"/>
    <w:charset w:val="00"/>
    <w:family w:val="script"/>
    <w:pitch w:val="variable"/>
    <w:sig w:usb0="00000003" w:usb1="1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640379"/>
      <w:docPartObj>
        <w:docPartGallery w:val="Page Numbers (Bottom of Page)"/>
        <w:docPartUnique/>
      </w:docPartObj>
    </w:sdtPr>
    <w:sdtEndPr>
      <w:rPr>
        <w:rFonts w:ascii="NTFPreCursivefk" w:hAnsi="NTFPreCursivefk"/>
        <w:noProof/>
        <w:sz w:val="28"/>
        <w:szCs w:val="28"/>
      </w:rPr>
    </w:sdtEndPr>
    <w:sdtContent>
      <w:p w14:paraId="22E36569" w14:textId="6E38B366" w:rsidR="00E36A37" w:rsidRPr="00E36A37" w:rsidRDefault="00E36A37">
        <w:pPr>
          <w:pStyle w:val="Footer"/>
          <w:jc w:val="right"/>
          <w:rPr>
            <w:rFonts w:ascii="NTFPreCursivefk" w:hAnsi="NTFPreCursivefk"/>
            <w:sz w:val="28"/>
            <w:szCs w:val="28"/>
          </w:rPr>
        </w:pPr>
        <w:r w:rsidRPr="00E36A37">
          <w:rPr>
            <w:rFonts w:ascii="NTFPreCursivefk" w:hAnsi="NTFPreCursivefk"/>
            <w:sz w:val="28"/>
            <w:szCs w:val="28"/>
          </w:rPr>
          <w:fldChar w:fldCharType="begin"/>
        </w:r>
        <w:r w:rsidRPr="00E36A37">
          <w:rPr>
            <w:rFonts w:ascii="NTFPreCursivefk" w:hAnsi="NTFPreCursivefk"/>
            <w:sz w:val="28"/>
            <w:szCs w:val="28"/>
          </w:rPr>
          <w:instrText xml:space="preserve"> PAGE   \* MERGEFORMAT </w:instrText>
        </w:r>
        <w:r w:rsidRPr="00E36A37">
          <w:rPr>
            <w:rFonts w:ascii="NTFPreCursivefk" w:hAnsi="NTFPreCursivefk"/>
            <w:sz w:val="28"/>
            <w:szCs w:val="28"/>
          </w:rPr>
          <w:fldChar w:fldCharType="separate"/>
        </w:r>
        <w:r w:rsidRPr="00E36A37">
          <w:rPr>
            <w:rFonts w:ascii="NTFPreCursivefk" w:hAnsi="NTFPreCursivefk"/>
            <w:noProof/>
            <w:sz w:val="28"/>
            <w:szCs w:val="28"/>
          </w:rPr>
          <w:t>2</w:t>
        </w:r>
        <w:r w:rsidRPr="00E36A37">
          <w:rPr>
            <w:rFonts w:ascii="NTFPreCursivefk" w:hAnsi="NTFPreCursivefk"/>
            <w:noProof/>
            <w:sz w:val="28"/>
            <w:szCs w:val="28"/>
          </w:rPr>
          <w:fldChar w:fldCharType="end"/>
        </w:r>
      </w:p>
    </w:sdtContent>
  </w:sdt>
  <w:p w14:paraId="41B6162C" w14:textId="77777777" w:rsidR="00E36A37" w:rsidRDefault="00E36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F0D2E" w14:textId="77777777" w:rsidR="00E36A37" w:rsidRDefault="00E36A37" w:rsidP="00E36A37">
      <w:pPr>
        <w:spacing w:after="0" w:line="240" w:lineRule="auto"/>
      </w:pPr>
      <w:r>
        <w:separator/>
      </w:r>
    </w:p>
  </w:footnote>
  <w:footnote w:type="continuationSeparator" w:id="0">
    <w:p w14:paraId="0A1AA830" w14:textId="77777777" w:rsidR="00E36A37" w:rsidRDefault="00E36A37" w:rsidP="00E36A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05pt;height:332.1pt" o:bullet="t">
        <v:imagedata r:id="rId1" o:title="clip_image001"/>
      </v:shape>
    </w:pict>
  </w:numPicBullet>
  <w:abstractNum w:abstractNumId="0" w15:restartNumberingAfterBreak="0">
    <w:nsid w:val="08305A0D"/>
    <w:multiLevelType w:val="hybridMultilevel"/>
    <w:tmpl w:val="C91A701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291814"/>
    <w:multiLevelType w:val="hybridMultilevel"/>
    <w:tmpl w:val="C26C366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D3652D"/>
    <w:multiLevelType w:val="hybridMultilevel"/>
    <w:tmpl w:val="5CF45DC2"/>
    <w:lvl w:ilvl="0" w:tplc="86306D46">
      <w:numFmt w:val="bullet"/>
      <w:lvlText w:val="•"/>
      <w:lvlJc w:val="left"/>
      <w:pPr>
        <w:ind w:left="720" w:hanging="360"/>
      </w:pPr>
      <w:rPr>
        <w:rFonts w:ascii="NTFPreCursivef" w:eastAsiaTheme="minorHAnsi" w:hAnsi="NTFPreCursivef"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154632"/>
    <w:multiLevelType w:val="hybridMultilevel"/>
    <w:tmpl w:val="3E246DBE"/>
    <w:lvl w:ilvl="0" w:tplc="B382FFB4">
      <w:numFmt w:val="bullet"/>
      <w:lvlText w:val="-"/>
      <w:lvlJc w:val="left"/>
      <w:pPr>
        <w:ind w:left="360" w:hanging="360"/>
      </w:pPr>
      <w:rPr>
        <w:rFonts w:ascii="NTFPreCursivefk" w:eastAsiaTheme="minorHAnsi" w:hAnsi="NTFPreCursivefk"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3B5093"/>
    <w:multiLevelType w:val="hybridMultilevel"/>
    <w:tmpl w:val="B054269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C1215C"/>
    <w:multiLevelType w:val="hybridMultilevel"/>
    <w:tmpl w:val="E88E355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DD27C5"/>
    <w:multiLevelType w:val="hybridMultilevel"/>
    <w:tmpl w:val="C8C254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5C5E35"/>
    <w:multiLevelType w:val="hybridMultilevel"/>
    <w:tmpl w:val="EF10D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666000"/>
    <w:multiLevelType w:val="hybridMultilevel"/>
    <w:tmpl w:val="F77AA088"/>
    <w:lvl w:ilvl="0" w:tplc="86306D46">
      <w:numFmt w:val="bullet"/>
      <w:lvlText w:val="•"/>
      <w:lvlJc w:val="left"/>
      <w:pPr>
        <w:ind w:left="360" w:hanging="360"/>
      </w:pPr>
      <w:rPr>
        <w:rFonts w:ascii="NTFPreCursivef" w:eastAsiaTheme="minorHAnsi" w:hAnsi="NTFPreCursivef"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5A7033"/>
    <w:multiLevelType w:val="hybridMultilevel"/>
    <w:tmpl w:val="52EEE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D63CD1"/>
    <w:multiLevelType w:val="hybridMultilevel"/>
    <w:tmpl w:val="9FEA5FFA"/>
    <w:lvl w:ilvl="0" w:tplc="86306D46">
      <w:numFmt w:val="bullet"/>
      <w:lvlText w:val="•"/>
      <w:lvlJc w:val="left"/>
      <w:pPr>
        <w:ind w:left="720" w:hanging="360"/>
      </w:pPr>
      <w:rPr>
        <w:rFonts w:ascii="NTFPreCursivef" w:eastAsiaTheme="minorHAnsi" w:hAnsi="NTFPreCursivef"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6788B"/>
    <w:multiLevelType w:val="hybridMultilevel"/>
    <w:tmpl w:val="655CE68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F23BAA"/>
    <w:multiLevelType w:val="hybridMultilevel"/>
    <w:tmpl w:val="428E94C6"/>
    <w:lvl w:ilvl="0" w:tplc="86306D46">
      <w:numFmt w:val="bullet"/>
      <w:lvlText w:val="•"/>
      <w:lvlJc w:val="left"/>
      <w:pPr>
        <w:ind w:left="720" w:hanging="360"/>
      </w:pPr>
      <w:rPr>
        <w:rFonts w:ascii="NTFPreCursivef" w:eastAsiaTheme="minorHAnsi" w:hAnsi="NTFPreCursivef"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45332D"/>
    <w:multiLevelType w:val="hybridMultilevel"/>
    <w:tmpl w:val="DB169BC6"/>
    <w:lvl w:ilvl="0" w:tplc="C2EA2140">
      <w:numFmt w:val="bullet"/>
      <w:lvlText w:val="-"/>
      <w:lvlJc w:val="left"/>
      <w:pPr>
        <w:ind w:left="360" w:hanging="360"/>
      </w:pPr>
      <w:rPr>
        <w:rFonts w:ascii="NTFPreCursivefk" w:eastAsiaTheme="minorHAnsi" w:hAnsi="NTFPreCursivefk"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960087"/>
    <w:multiLevelType w:val="hybridMultilevel"/>
    <w:tmpl w:val="B1CA3D7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AF12E6"/>
    <w:multiLevelType w:val="hybridMultilevel"/>
    <w:tmpl w:val="5E4AAA6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6604D3"/>
    <w:multiLevelType w:val="hybridMultilevel"/>
    <w:tmpl w:val="632C2EF6"/>
    <w:lvl w:ilvl="0" w:tplc="86306D46">
      <w:numFmt w:val="bullet"/>
      <w:lvlText w:val="•"/>
      <w:lvlJc w:val="left"/>
      <w:pPr>
        <w:ind w:left="360" w:hanging="360"/>
      </w:pPr>
      <w:rPr>
        <w:rFonts w:ascii="NTFPreCursivef" w:eastAsiaTheme="minorHAnsi" w:hAnsi="NTFPreCursivef"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231439"/>
    <w:multiLevelType w:val="hybridMultilevel"/>
    <w:tmpl w:val="BF68895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8B201B"/>
    <w:multiLevelType w:val="hybridMultilevel"/>
    <w:tmpl w:val="C2B2DA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5D95D9D"/>
    <w:multiLevelType w:val="hybridMultilevel"/>
    <w:tmpl w:val="32CE67B8"/>
    <w:lvl w:ilvl="0" w:tplc="86306D46">
      <w:numFmt w:val="bullet"/>
      <w:lvlText w:val="•"/>
      <w:lvlJc w:val="left"/>
      <w:pPr>
        <w:ind w:left="360" w:hanging="360"/>
      </w:pPr>
      <w:rPr>
        <w:rFonts w:ascii="NTFPreCursivef" w:eastAsiaTheme="minorHAnsi" w:hAnsi="NTFPreCursivef"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7F4804"/>
    <w:multiLevelType w:val="hybridMultilevel"/>
    <w:tmpl w:val="219E00B0"/>
    <w:lvl w:ilvl="0" w:tplc="86306D46">
      <w:numFmt w:val="bullet"/>
      <w:lvlText w:val="•"/>
      <w:lvlJc w:val="left"/>
      <w:pPr>
        <w:ind w:left="1440" w:hanging="360"/>
      </w:pPr>
      <w:rPr>
        <w:rFonts w:ascii="NTFPreCursivef" w:eastAsiaTheme="minorHAnsi" w:hAnsi="NTFPreCursivef"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DCC5C3B"/>
    <w:multiLevelType w:val="hybridMultilevel"/>
    <w:tmpl w:val="3CF60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3A5A93"/>
    <w:multiLevelType w:val="hybridMultilevel"/>
    <w:tmpl w:val="160E65F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9E0041"/>
    <w:multiLevelType w:val="hybridMultilevel"/>
    <w:tmpl w:val="FB349DFA"/>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A0372B"/>
    <w:multiLevelType w:val="hybridMultilevel"/>
    <w:tmpl w:val="64AECD5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9539E7"/>
    <w:multiLevelType w:val="hybridMultilevel"/>
    <w:tmpl w:val="DD34B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7E0797"/>
    <w:multiLevelType w:val="hybridMultilevel"/>
    <w:tmpl w:val="A5D6B622"/>
    <w:lvl w:ilvl="0" w:tplc="86306D46">
      <w:numFmt w:val="bullet"/>
      <w:lvlText w:val="•"/>
      <w:lvlJc w:val="left"/>
      <w:pPr>
        <w:ind w:left="720" w:hanging="360"/>
      </w:pPr>
      <w:rPr>
        <w:rFonts w:ascii="NTFPreCursivef" w:eastAsiaTheme="minorHAnsi" w:hAnsi="NTFPreCursivef"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6C4468"/>
    <w:multiLevelType w:val="hybridMultilevel"/>
    <w:tmpl w:val="2F5E76C6"/>
    <w:lvl w:ilvl="0" w:tplc="86306D46">
      <w:numFmt w:val="bullet"/>
      <w:lvlText w:val="•"/>
      <w:lvlJc w:val="left"/>
      <w:pPr>
        <w:ind w:left="360" w:hanging="360"/>
      </w:pPr>
      <w:rPr>
        <w:rFonts w:ascii="NTFPreCursivef" w:eastAsiaTheme="minorHAnsi" w:hAnsi="NTFPreCursivef"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F6571F5"/>
    <w:multiLevelType w:val="hybridMultilevel"/>
    <w:tmpl w:val="4B50983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1055298"/>
    <w:multiLevelType w:val="hybridMultilevel"/>
    <w:tmpl w:val="B9FEE938"/>
    <w:lvl w:ilvl="0" w:tplc="86306D46">
      <w:numFmt w:val="bullet"/>
      <w:lvlText w:val="•"/>
      <w:lvlJc w:val="left"/>
      <w:pPr>
        <w:ind w:left="360" w:hanging="360"/>
      </w:pPr>
      <w:rPr>
        <w:rFonts w:ascii="NTFPreCursivef" w:eastAsiaTheme="minorHAnsi" w:hAnsi="NTFPreCursivef"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FB2F9C"/>
    <w:multiLevelType w:val="hybridMultilevel"/>
    <w:tmpl w:val="5F34B45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EFC182B"/>
    <w:multiLevelType w:val="hybridMultilevel"/>
    <w:tmpl w:val="B918822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FF25455"/>
    <w:multiLevelType w:val="hybridMultilevel"/>
    <w:tmpl w:val="3362BB88"/>
    <w:lvl w:ilvl="0" w:tplc="86306D46">
      <w:numFmt w:val="bullet"/>
      <w:lvlText w:val="•"/>
      <w:lvlJc w:val="left"/>
      <w:pPr>
        <w:ind w:left="720" w:hanging="360"/>
      </w:pPr>
      <w:rPr>
        <w:rFonts w:ascii="NTFPreCursivef" w:eastAsiaTheme="minorHAnsi" w:hAnsi="NTFPreCursivef"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1515DB"/>
    <w:multiLevelType w:val="hybridMultilevel"/>
    <w:tmpl w:val="8EB8A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DE3E45"/>
    <w:multiLevelType w:val="hybridMultilevel"/>
    <w:tmpl w:val="DD2A3EE6"/>
    <w:lvl w:ilvl="0" w:tplc="86306D46">
      <w:numFmt w:val="bullet"/>
      <w:lvlText w:val="•"/>
      <w:lvlJc w:val="left"/>
      <w:pPr>
        <w:ind w:left="360" w:hanging="360"/>
      </w:pPr>
      <w:rPr>
        <w:rFonts w:ascii="NTFPreCursivef" w:eastAsiaTheme="minorHAnsi" w:hAnsi="NTFPreCursivef" w:cstheme="minorBidi" w:hint="default"/>
      </w:rPr>
    </w:lvl>
    <w:lvl w:ilvl="1" w:tplc="761EF024">
      <w:start w:val="4"/>
      <w:numFmt w:val="bullet"/>
      <w:lvlText w:val=""/>
      <w:lvlJc w:val="left"/>
      <w:pPr>
        <w:ind w:left="1080" w:hanging="360"/>
      </w:pPr>
      <w:rPr>
        <w:rFonts w:ascii="NTFPreCursivef" w:eastAsiaTheme="minorHAnsi" w:hAnsi="NTFPreCursivef"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9D94E68"/>
    <w:multiLevelType w:val="hybridMultilevel"/>
    <w:tmpl w:val="B5F278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824C77"/>
    <w:multiLevelType w:val="hybridMultilevel"/>
    <w:tmpl w:val="67327CDC"/>
    <w:lvl w:ilvl="0" w:tplc="86306D46">
      <w:numFmt w:val="bullet"/>
      <w:lvlText w:val="•"/>
      <w:lvlJc w:val="left"/>
      <w:pPr>
        <w:ind w:left="360" w:hanging="360"/>
      </w:pPr>
      <w:rPr>
        <w:rFonts w:ascii="NTFPreCursivef" w:eastAsiaTheme="minorHAnsi" w:hAnsi="NTFPreCursivef"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C952A03"/>
    <w:multiLevelType w:val="hybridMultilevel"/>
    <w:tmpl w:val="CF2A1268"/>
    <w:lvl w:ilvl="0" w:tplc="86306D46">
      <w:numFmt w:val="bullet"/>
      <w:lvlText w:val="•"/>
      <w:lvlJc w:val="left"/>
      <w:pPr>
        <w:ind w:left="360" w:hanging="360"/>
      </w:pPr>
      <w:rPr>
        <w:rFonts w:ascii="NTFPreCursivef" w:eastAsiaTheme="minorHAnsi" w:hAnsi="NTFPreCursivef"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375BC5"/>
    <w:multiLevelType w:val="hybridMultilevel"/>
    <w:tmpl w:val="A8A8C7F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93830131">
    <w:abstractNumId w:val="6"/>
  </w:num>
  <w:num w:numId="2" w16cid:durableId="1193688808">
    <w:abstractNumId w:val="35"/>
  </w:num>
  <w:num w:numId="3" w16cid:durableId="1808087532">
    <w:abstractNumId w:val="3"/>
  </w:num>
  <w:num w:numId="4" w16cid:durableId="1593010632">
    <w:abstractNumId w:val="37"/>
  </w:num>
  <w:num w:numId="5" w16cid:durableId="804542007">
    <w:abstractNumId w:val="33"/>
  </w:num>
  <w:num w:numId="6" w16cid:durableId="1187404538">
    <w:abstractNumId w:val="34"/>
  </w:num>
  <w:num w:numId="7" w16cid:durableId="984092260">
    <w:abstractNumId w:val="20"/>
  </w:num>
  <w:num w:numId="8" w16cid:durableId="1260984904">
    <w:abstractNumId w:val="29"/>
  </w:num>
  <w:num w:numId="9" w16cid:durableId="628322380">
    <w:abstractNumId w:val="25"/>
  </w:num>
  <w:num w:numId="10" w16cid:durableId="119997200">
    <w:abstractNumId w:val="8"/>
  </w:num>
  <w:num w:numId="11" w16cid:durableId="639073192">
    <w:abstractNumId w:val="7"/>
  </w:num>
  <w:num w:numId="12" w16cid:durableId="609093878">
    <w:abstractNumId w:val="32"/>
  </w:num>
  <w:num w:numId="13" w16cid:durableId="1893539034">
    <w:abstractNumId w:val="36"/>
  </w:num>
  <w:num w:numId="14" w16cid:durableId="1434588693">
    <w:abstractNumId w:val="27"/>
  </w:num>
  <w:num w:numId="15" w16cid:durableId="1250458827">
    <w:abstractNumId w:val="16"/>
  </w:num>
  <w:num w:numId="16" w16cid:durableId="780612771">
    <w:abstractNumId w:val="1"/>
  </w:num>
  <w:num w:numId="17" w16cid:durableId="551579284">
    <w:abstractNumId w:val="17"/>
  </w:num>
  <w:num w:numId="18" w16cid:durableId="82066884">
    <w:abstractNumId w:val="22"/>
  </w:num>
  <w:num w:numId="19" w16cid:durableId="1135491963">
    <w:abstractNumId w:val="28"/>
  </w:num>
  <w:num w:numId="20" w16cid:durableId="802426289">
    <w:abstractNumId w:val="38"/>
  </w:num>
  <w:num w:numId="21" w16cid:durableId="1822772148">
    <w:abstractNumId w:val="15"/>
  </w:num>
  <w:num w:numId="22" w16cid:durableId="143933358">
    <w:abstractNumId w:val="24"/>
  </w:num>
  <w:num w:numId="23" w16cid:durableId="1081022554">
    <w:abstractNumId w:val="11"/>
  </w:num>
  <w:num w:numId="24" w16cid:durableId="2000499523">
    <w:abstractNumId w:val="0"/>
  </w:num>
  <w:num w:numId="25" w16cid:durableId="1899246289">
    <w:abstractNumId w:val="4"/>
  </w:num>
  <w:num w:numId="26" w16cid:durableId="2028750502">
    <w:abstractNumId w:val="2"/>
  </w:num>
  <w:num w:numId="27" w16cid:durableId="839001344">
    <w:abstractNumId w:val="10"/>
  </w:num>
  <w:num w:numId="28" w16cid:durableId="1864243863">
    <w:abstractNumId w:val="12"/>
  </w:num>
  <w:num w:numId="29" w16cid:durableId="1340235484">
    <w:abstractNumId w:val="5"/>
  </w:num>
  <w:num w:numId="30" w16cid:durableId="1633826253">
    <w:abstractNumId w:val="19"/>
  </w:num>
  <w:num w:numId="31" w16cid:durableId="532960036">
    <w:abstractNumId w:val="23"/>
  </w:num>
  <w:num w:numId="32" w16cid:durableId="1488092742">
    <w:abstractNumId w:val="14"/>
  </w:num>
  <w:num w:numId="33" w16cid:durableId="254093117">
    <w:abstractNumId w:val="30"/>
  </w:num>
  <w:num w:numId="34" w16cid:durableId="226307112">
    <w:abstractNumId w:val="31"/>
  </w:num>
  <w:num w:numId="35" w16cid:durableId="55472291">
    <w:abstractNumId w:val="26"/>
  </w:num>
  <w:num w:numId="36" w16cid:durableId="2113164248">
    <w:abstractNumId w:val="21"/>
  </w:num>
  <w:num w:numId="37" w16cid:durableId="2099904810">
    <w:abstractNumId w:val="13"/>
  </w:num>
  <w:num w:numId="38" w16cid:durableId="370767104">
    <w:abstractNumId w:val="18"/>
  </w:num>
  <w:num w:numId="39" w16cid:durableId="18895473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F49"/>
    <w:rsid w:val="00053B1E"/>
    <w:rsid w:val="000C1127"/>
    <w:rsid w:val="000D2AC3"/>
    <w:rsid w:val="000E1C11"/>
    <w:rsid w:val="00112825"/>
    <w:rsid w:val="00133965"/>
    <w:rsid w:val="00177FDA"/>
    <w:rsid w:val="001A65DF"/>
    <w:rsid w:val="001B7A01"/>
    <w:rsid w:val="001C226F"/>
    <w:rsid w:val="001C5673"/>
    <w:rsid w:val="001D5154"/>
    <w:rsid w:val="002A66C9"/>
    <w:rsid w:val="002D0536"/>
    <w:rsid w:val="002E63C6"/>
    <w:rsid w:val="00391DA7"/>
    <w:rsid w:val="003926C3"/>
    <w:rsid w:val="003B1025"/>
    <w:rsid w:val="003C023F"/>
    <w:rsid w:val="00401221"/>
    <w:rsid w:val="004407C9"/>
    <w:rsid w:val="00443066"/>
    <w:rsid w:val="004A16D4"/>
    <w:rsid w:val="004C3E86"/>
    <w:rsid w:val="004E2082"/>
    <w:rsid w:val="004F58B4"/>
    <w:rsid w:val="00521966"/>
    <w:rsid w:val="0052653F"/>
    <w:rsid w:val="00550A16"/>
    <w:rsid w:val="00585C79"/>
    <w:rsid w:val="005B16F6"/>
    <w:rsid w:val="005D50FC"/>
    <w:rsid w:val="005E0FA1"/>
    <w:rsid w:val="005E7FBB"/>
    <w:rsid w:val="005F1DFC"/>
    <w:rsid w:val="005F27F1"/>
    <w:rsid w:val="0060459C"/>
    <w:rsid w:val="00605075"/>
    <w:rsid w:val="00634C8C"/>
    <w:rsid w:val="00642655"/>
    <w:rsid w:val="006A3C31"/>
    <w:rsid w:val="006B0088"/>
    <w:rsid w:val="007B645E"/>
    <w:rsid w:val="007C654B"/>
    <w:rsid w:val="007C6987"/>
    <w:rsid w:val="007D0715"/>
    <w:rsid w:val="007D3CAF"/>
    <w:rsid w:val="007F7D9D"/>
    <w:rsid w:val="00800257"/>
    <w:rsid w:val="00812870"/>
    <w:rsid w:val="008538BF"/>
    <w:rsid w:val="00885A6D"/>
    <w:rsid w:val="008A2770"/>
    <w:rsid w:val="008D4080"/>
    <w:rsid w:val="008E02D6"/>
    <w:rsid w:val="0092170B"/>
    <w:rsid w:val="00932B72"/>
    <w:rsid w:val="00940E1D"/>
    <w:rsid w:val="00947650"/>
    <w:rsid w:val="009C1DC1"/>
    <w:rsid w:val="009F2F1C"/>
    <w:rsid w:val="009F3DDC"/>
    <w:rsid w:val="00A159FE"/>
    <w:rsid w:val="00A365BD"/>
    <w:rsid w:val="00A924BE"/>
    <w:rsid w:val="00AA720F"/>
    <w:rsid w:val="00AB4052"/>
    <w:rsid w:val="00B13BAA"/>
    <w:rsid w:val="00B21A47"/>
    <w:rsid w:val="00B31DCA"/>
    <w:rsid w:val="00BB3F49"/>
    <w:rsid w:val="00BE0AEB"/>
    <w:rsid w:val="00C0264D"/>
    <w:rsid w:val="00C259D1"/>
    <w:rsid w:val="00C32437"/>
    <w:rsid w:val="00C35889"/>
    <w:rsid w:val="00C871DD"/>
    <w:rsid w:val="00CC4042"/>
    <w:rsid w:val="00CF7AA2"/>
    <w:rsid w:val="00D32F3C"/>
    <w:rsid w:val="00D36C8D"/>
    <w:rsid w:val="00D37DCD"/>
    <w:rsid w:val="00D65842"/>
    <w:rsid w:val="00D85292"/>
    <w:rsid w:val="00DD3959"/>
    <w:rsid w:val="00DE3413"/>
    <w:rsid w:val="00E02ABD"/>
    <w:rsid w:val="00E36A37"/>
    <w:rsid w:val="00E42D03"/>
    <w:rsid w:val="00E71351"/>
    <w:rsid w:val="00EB3D68"/>
    <w:rsid w:val="00EE6785"/>
    <w:rsid w:val="00F471F2"/>
    <w:rsid w:val="00FA3EC1"/>
    <w:rsid w:val="00FA73A8"/>
    <w:rsid w:val="00FA7F50"/>
    <w:rsid w:val="00FB272B"/>
    <w:rsid w:val="00FE1DEC"/>
    <w:rsid w:val="00FE5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C31205"/>
  <w15:chartTrackingRefBased/>
  <w15:docId w15:val="{7AD48B9C-2746-434D-B09E-3EB3F28F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65D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A65DF"/>
    <w:rPr>
      <w:rFonts w:eastAsiaTheme="minorEastAsia"/>
      <w:lang w:val="en-US"/>
    </w:rPr>
  </w:style>
  <w:style w:type="paragraph" w:styleId="ListParagraph">
    <w:name w:val="List Paragraph"/>
    <w:basedOn w:val="Normal"/>
    <w:uiPriority w:val="34"/>
    <w:qFormat/>
    <w:rsid w:val="0060459C"/>
    <w:pPr>
      <w:ind w:left="720"/>
      <w:contextualSpacing/>
    </w:pPr>
  </w:style>
  <w:style w:type="table" w:styleId="TableGrid">
    <w:name w:val="Table Grid"/>
    <w:basedOn w:val="TableNormal"/>
    <w:uiPriority w:val="39"/>
    <w:rsid w:val="00853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0536"/>
    <w:rPr>
      <w:color w:val="0563C1" w:themeColor="hyperlink"/>
      <w:u w:val="single"/>
    </w:rPr>
  </w:style>
  <w:style w:type="paragraph" w:styleId="BalloonText">
    <w:name w:val="Balloon Text"/>
    <w:basedOn w:val="Normal"/>
    <w:link w:val="BalloonTextChar"/>
    <w:uiPriority w:val="99"/>
    <w:semiHidden/>
    <w:unhideWhenUsed/>
    <w:rsid w:val="005B16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6F6"/>
    <w:rPr>
      <w:rFonts w:ascii="Segoe UI" w:hAnsi="Segoe UI" w:cs="Segoe UI"/>
      <w:sz w:val="18"/>
      <w:szCs w:val="18"/>
    </w:rPr>
  </w:style>
  <w:style w:type="character" w:styleId="UnresolvedMention">
    <w:name w:val="Unresolved Mention"/>
    <w:basedOn w:val="DefaultParagraphFont"/>
    <w:uiPriority w:val="99"/>
    <w:semiHidden/>
    <w:unhideWhenUsed/>
    <w:rsid w:val="000D2AC3"/>
    <w:rPr>
      <w:color w:val="605E5C"/>
      <w:shd w:val="clear" w:color="auto" w:fill="E1DFDD"/>
    </w:rPr>
  </w:style>
  <w:style w:type="paragraph" w:styleId="Header">
    <w:name w:val="header"/>
    <w:basedOn w:val="Normal"/>
    <w:link w:val="HeaderChar"/>
    <w:uiPriority w:val="99"/>
    <w:unhideWhenUsed/>
    <w:rsid w:val="00E36A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A37"/>
  </w:style>
  <w:style w:type="paragraph" w:styleId="Footer">
    <w:name w:val="footer"/>
    <w:basedOn w:val="Normal"/>
    <w:link w:val="FooterChar"/>
    <w:uiPriority w:val="99"/>
    <w:unhideWhenUsed/>
    <w:rsid w:val="00E36A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6300">
      <w:bodyDiv w:val="1"/>
      <w:marLeft w:val="0"/>
      <w:marRight w:val="0"/>
      <w:marTop w:val="0"/>
      <w:marBottom w:val="0"/>
      <w:divBdr>
        <w:top w:val="none" w:sz="0" w:space="0" w:color="auto"/>
        <w:left w:val="none" w:sz="0" w:space="0" w:color="auto"/>
        <w:bottom w:val="none" w:sz="0" w:space="0" w:color="auto"/>
        <w:right w:val="none" w:sz="0" w:space="0" w:color="auto"/>
      </w:divBdr>
    </w:div>
    <w:div w:id="200477195">
      <w:bodyDiv w:val="1"/>
      <w:marLeft w:val="0"/>
      <w:marRight w:val="0"/>
      <w:marTop w:val="0"/>
      <w:marBottom w:val="0"/>
      <w:divBdr>
        <w:top w:val="none" w:sz="0" w:space="0" w:color="auto"/>
        <w:left w:val="none" w:sz="0" w:space="0" w:color="auto"/>
        <w:bottom w:val="none" w:sz="0" w:space="0" w:color="auto"/>
        <w:right w:val="none" w:sz="0" w:space="0" w:color="auto"/>
      </w:divBdr>
    </w:div>
    <w:div w:id="204342198">
      <w:bodyDiv w:val="1"/>
      <w:marLeft w:val="0"/>
      <w:marRight w:val="0"/>
      <w:marTop w:val="0"/>
      <w:marBottom w:val="0"/>
      <w:divBdr>
        <w:top w:val="none" w:sz="0" w:space="0" w:color="auto"/>
        <w:left w:val="none" w:sz="0" w:space="0" w:color="auto"/>
        <w:bottom w:val="none" w:sz="0" w:space="0" w:color="auto"/>
        <w:right w:val="none" w:sz="0" w:space="0" w:color="auto"/>
      </w:divBdr>
    </w:div>
    <w:div w:id="618142001">
      <w:bodyDiv w:val="1"/>
      <w:marLeft w:val="0"/>
      <w:marRight w:val="0"/>
      <w:marTop w:val="0"/>
      <w:marBottom w:val="0"/>
      <w:divBdr>
        <w:top w:val="none" w:sz="0" w:space="0" w:color="auto"/>
        <w:left w:val="none" w:sz="0" w:space="0" w:color="auto"/>
        <w:bottom w:val="none" w:sz="0" w:space="0" w:color="auto"/>
        <w:right w:val="none" w:sz="0" w:space="0" w:color="auto"/>
      </w:divBdr>
    </w:div>
    <w:div w:id="711150677">
      <w:bodyDiv w:val="1"/>
      <w:marLeft w:val="0"/>
      <w:marRight w:val="0"/>
      <w:marTop w:val="0"/>
      <w:marBottom w:val="0"/>
      <w:divBdr>
        <w:top w:val="none" w:sz="0" w:space="0" w:color="auto"/>
        <w:left w:val="none" w:sz="0" w:space="0" w:color="auto"/>
        <w:bottom w:val="none" w:sz="0" w:space="0" w:color="auto"/>
        <w:right w:val="none" w:sz="0" w:space="0" w:color="auto"/>
      </w:divBdr>
    </w:div>
    <w:div w:id="972296287">
      <w:bodyDiv w:val="1"/>
      <w:marLeft w:val="0"/>
      <w:marRight w:val="0"/>
      <w:marTop w:val="0"/>
      <w:marBottom w:val="0"/>
      <w:divBdr>
        <w:top w:val="none" w:sz="0" w:space="0" w:color="auto"/>
        <w:left w:val="none" w:sz="0" w:space="0" w:color="auto"/>
        <w:bottom w:val="none" w:sz="0" w:space="0" w:color="auto"/>
        <w:right w:val="none" w:sz="0" w:space="0" w:color="auto"/>
      </w:divBdr>
    </w:div>
    <w:div w:id="1202523707">
      <w:bodyDiv w:val="1"/>
      <w:marLeft w:val="0"/>
      <w:marRight w:val="0"/>
      <w:marTop w:val="0"/>
      <w:marBottom w:val="0"/>
      <w:divBdr>
        <w:top w:val="none" w:sz="0" w:space="0" w:color="auto"/>
        <w:left w:val="none" w:sz="0" w:space="0" w:color="auto"/>
        <w:bottom w:val="none" w:sz="0" w:space="0" w:color="auto"/>
        <w:right w:val="none" w:sz="0" w:space="0" w:color="auto"/>
      </w:divBdr>
    </w:div>
    <w:div w:id="1322074844">
      <w:bodyDiv w:val="1"/>
      <w:marLeft w:val="0"/>
      <w:marRight w:val="0"/>
      <w:marTop w:val="0"/>
      <w:marBottom w:val="0"/>
      <w:divBdr>
        <w:top w:val="none" w:sz="0" w:space="0" w:color="auto"/>
        <w:left w:val="none" w:sz="0" w:space="0" w:color="auto"/>
        <w:bottom w:val="none" w:sz="0" w:space="0" w:color="auto"/>
        <w:right w:val="none" w:sz="0" w:space="0" w:color="auto"/>
      </w:divBdr>
    </w:div>
    <w:div w:id="1458912111">
      <w:bodyDiv w:val="1"/>
      <w:marLeft w:val="0"/>
      <w:marRight w:val="0"/>
      <w:marTop w:val="0"/>
      <w:marBottom w:val="0"/>
      <w:divBdr>
        <w:top w:val="none" w:sz="0" w:space="0" w:color="auto"/>
        <w:left w:val="none" w:sz="0" w:space="0" w:color="auto"/>
        <w:bottom w:val="none" w:sz="0" w:space="0" w:color="auto"/>
        <w:right w:val="none" w:sz="0" w:space="0" w:color="auto"/>
      </w:divBdr>
    </w:div>
    <w:div w:id="188121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eaguesbridgeprimary.org/"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telfordsend.org.uk/site/index.php" TargetMode="External"/><Relationship Id="rId2" Type="http://schemas.openxmlformats.org/officeDocument/2006/relationships/customXml" Target="../customXml/item2.xml"/><Relationship Id="rId16" Type="http://schemas.openxmlformats.org/officeDocument/2006/relationships/hyperlink" Target="http://www.iassnetwork.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collections/national-curriculum" TargetMode="Externa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F39A84-EA6D-40A6-9B37-92F8E2968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7820</Words>
  <Characters>41057</Characters>
  <Application>Microsoft Office Word</Application>
  <DocSecurity>0</DocSecurity>
  <Lines>1520</Lines>
  <Paragraphs>905</Paragraphs>
  <ScaleCrop>false</ScaleCrop>
  <HeadingPairs>
    <vt:vector size="2" baseType="variant">
      <vt:variant>
        <vt:lpstr>Title</vt:lpstr>
      </vt:variant>
      <vt:variant>
        <vt:i4>1</vt:i4>
      </vt:variant>
    </vt:vector>
  </HeadingPairs>
  <TitlesOfParts>
    <vt:vector size="1" baseType="lpstr">
      <vt:lpstr>SEND Information Report 2024/2025</vt:lpstr>
    </vt:vector>
  </TitlesOfParts>
  <Company/>
  <LinksUpToDate>false</LinksUpToDate>
  <CharactersWithSpaces>47972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 Information Report 2025/2026</dc:title>
  <dc:subject>Teagues Bridge Primary School</dc:subject>
  <dc:creator>Woods, Natalie</dc:creator>
  <cp:keywords/>
  <dc:description/>
  <cp:lastModifiedBy>Woods, Natalie</cp:lastModifiedBy>
  <cp:revision>3</cp:revision>
  <cp:lastPrinted>2020-07-13T11:10:00Z</cp:lastPrinted>
  <dcterms:created xsi:type="dcterms:W3CDTF">2025-10-21T06:59:00Z</dcterms:created>
  <dcterms:modified xsi:type="dcterms:W3CDTF">2025-10-23T10:17:00Z</dcterms:modified>
</cp:coreProperties>
</file>